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39DC0" w14:textId="18DC6C0D" w:rsidR="00630F15" w:rsidRPr="00777C41" w:rsidRDefault="00DE5E8E" w:rsidP="00777C41">
      <w:pPr>
        <w:spacing w:line="360" w:lineRule="auto"/>
        <w:jc w:val="center"/>
        <w:rPr>
          <w:rFonts w:ascii="Times New Roman" w:hAnsi="Times New Roman" w:cs="Times New Roman"/>
          <w:b/>
          <w:bCs/>
          <w:sz w:val="24"/>
        </w:rPr>
      </w:pPr>
      <w:r w:rsidRPr="00DE5E8E">
        <w:rPr>
          <w:rFonts w:ascii="Times New Roman" w:hAnsi="Times New Roman" w:cs="Times New Roman"/>
          <w:b/>
          <w:bCs/>
          <w:sz w:val="24"/>
        </w:rPr>
        <w:t>Meditation and Passive Mysticism in Hart Crane’s “To Buddha”</w:t>
      </w:r>
    </w:p>
    <w:p w14:paraId="432D7C99" w14:textId="77777777" w:rsidR="00630F15" w:rsidRPr="00AB1652" w:rsidRDefault="00630F15" w:rsidP="004C5266">
      <w:pPr>
        <w:spacing w:line="360" w:lineRule="auto"/>
        <w:rPr>
          <w:rFonts w:ascii="Times New Roman" w:hAnsi="Times New Roman" w:cs="Times New Roman"/>
          <w:sz w:val="24"/>
        </w:rPr>
      </w:pPr>
    </w:p>
    <w:p w14:paraId="3D467B5C" w14:textId="08E387FB" w:rsidR="000C58E7" w:rsidRDefault="00DE5E8E" w:rsidP="00DE5E8E">
      <w:pPr>
        <w:spacing w:line="360" w:lineRule="auto"/>
        <w:rPr>
          <w:rFonts w:ascii="Times New Roman" w:hAnsi="Times New Roman" w:cs="Times New Roman"/>
          <w:sz w:val="24"/>
        </w:rPr>
      </w:pPr>
      <w:r w:rsidRPr="00DE5E8E">
        <w:rPr>
          <w:rFonts w:ascii="Times New Roman" w:hAnsi="Times New Roman" w:cs="Times New Roman" w:hint="eastAsia"/>
          <w:b/>
          <w:bCs/>
          <w:sz w:val="24"/>
        </w:rPr>
        <w:t>Abstract</w:t>
      </w:r>
      <w:r>
        <w:rPr>
          <w:rFonts w:ascii="Times New Roman" w:hAnsi="Times New Roman" w:cs="Times New Roman"/>
          <w:sz w:val="24"/>
        </w:rPr>
        <w:t xml:space="preserve">: </w:t>
      </w:r>
      <w:r w:rsidRPr="00DE5E8E">
        <w:rPr>
          <w:rFonts w:ascii="Times New Roman" w:hAnsi="Times New Roman" w:cs="Times New Roman"/>
          <w:sz w:val="24"/>
        </w:rPr>
        <w:t>Hart Crane has long been associated with mysticism, yet critics have tended to emphasize its visionary and ecstatic dimensions while overlooking meditation as a more passive path toward mystical experience. This neglect is partly shaped by cultural bias and partly by a critical tendency to conflate vision, ecstasy, and meditation, despite their distinct roles within mystical discourse. Focusing on Crane’s marginalized poem “To Buddha,” this essay investigates his engagement with Buddhism and argues that meditation offers an alternative, passive mode of mysticism in his work. In doing so, it challenges the dominant critical emphasis on visionary intensity and ecstatic transcendence, and reconsiders the neglected meditative dimension of Crane’s poetic imagination.</w:t>
      </w:r>
    </w:p>
    <w:p w14:paraId="2BBE2E19" w14:textId="3AE42EA3" w:rsidR="00DE5E8E" w:rsidRDefault="00DE5E8E" w:rsidP="00DE5E8E">
      <w:pPr>
        <w:spacing w:line="360" w:lineRule="auto"/>
        <w:rPr>
          <w:rFonts w:ascii="Times New Roman" w:hAnsi="Times New Roman" w:cs="Times New Roman"/>
          <w:sz w:val="24"/>
        </w:rPr>
      </w:pPr>
      <w:r w:rsidRPr="00DE5E8E">
        <w:rPr>
          <w:rFonts w:ascii="Times New Roman" w:hAnsi="Times New Roman" w:cs="Times New Roman"/>
          <w:b/>
          <w:bCs/>
          <w:sz w:val="24"/>
        </w:rPr>
        <w:t>Key Words</w:t>
      </w:r>
      <w:r>
        <w:rPr>
          <w:rFonts w:ascii="Times New Roman" w:hAnsi="Times New Roman" w:cs="Times New Roman"/>
          <w:sz w:val="24"/>
        </w:rPr>
        <w:t xml:space="preserve">: </w:t>
      </w:r>
      <w:r w:rsidRPr="00DE5E8E">
        <w:rPr>
          <w:rFonts w:ascii="Times New Roman" w:hAnsi="Times New Roman" w:cs="Times New Roman"/>
          <w:sz w:val="24"/>
        </w:rPr>
        <w:t>Hart Crane; "To Buddha"; meditation; mysticism</w:t>
      </w:r>
    </w:p>
    <w:p w14:paraId="35A15533" w14:textId="13D7052B" w:rsidR="003B447E" w:rsidRPr="006143A2" w:rsidRDefault="003B447E" w:rsidP="007547CE">
      <w:pPr>
        <w:pStyle w:val="ae"/>
        <w:rPr>
          <w:rFonts w:ascii="Times New Roman" w:hAnsi="Times New Roman" w:cs="Times New Roman"/>
          <w:sz w:val="24"/>
        </w:rPr>
      </w:pPr>
    </w:p>
    <w:sectPr w:rsidR="003B447E" w:rsidRPr="006143A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3A2"/>
    <w:rsid w:val="000008AC"/>
    <w:rsid w:val="000069F6"/>
    <w:rsid w:val="00071B17"/>
    <w:rsid w:val="000A5519"/>
    <w:rsid w:val="000A5C3B"/>
    <w:rsid w:val="000C58E7"/>
    <w:rsid w:val="000C6AF3"/>
    <w:rsid w:val="000C7C63"/>
    <w:rsid w:val="000D1718"/>
    <w:rsid w:val="000E1419"/>
    <w:rsid w:val="000F77C9"/>
    <w:rsid w:val="00104067"/>
    <w:rsid w:val="00157835"/>
    <w:rsid w:val="001670DD"/>
    <w:rsid w:val="00173D0A"/>
    <w:rsid w:val="00181E4D"/>
    <w:rsid w:val="00192E7A"/>
    <w:rsid w:val="001C7DFC"/>
    <w:rsid w:val="001E1E35"/>
    <w:rsid w:val="001E210F"/>
    <w:rsid w:val="00216E2A"/>
    <w:rsid w:val="00231C6B"/>
    <w:rsid w:val="00275B23"/>
    <w:rsid w:val="002813DA"/>
    <w:rsid w:val="00291AF8"/>
    <w:rsid w:val="00296525"/>
    <w:rsid w:val="002A7B83"/>
    <w:rsid w:val="002B0BEF"/>
    <w:rsid w:val="002B3362"/>
    <w:rsid w:val="002C6B87"/>
    <w:rsid w:val="002E1956"/>
    <w:rsid w:val="002F1E9B"/>
    <w:rsid w:val="0030592D"/>
    <w:rsid w:val="003159B7"/>
    <w:rsid w:val="00355526"/>
    <w:rsid w:val="003556DF"/>
    <w:rsid w:val="0036219A"/>
    <w:rsid w:val="00362BC2"/>
    <w:rsid w:val="003830B9"/>
    <w:rsid w:val="00385424"/>
    <w:rsid w:val="00393965"/>
    <w:rsid w:val="003A5735"/>
    <w:rsid w:val="003B447E"/>
    <w:rsid w:val="003E3C7D"/>
    <w:rsid w:val="004328AB"/>
    <w:rsid w:val="00445951"/>
    <w:rsid w:val="00457431"/>
    <w:rsid w:val="00465FB0"/>
    <w:rsid w:val="004A4636"/>
    <w:rsid w:val="004C3D5D"/>
    <w:rsid w:val="004C5266"/>
    <w:rsid w:val="004C5BC9"/>
    <w:rsid w:val="004E1C0B"/>
    <w:rsid w:val="00535846"/>
    <w:rsid w:val="00541D84"/>
    <w:rsid w:val="00543EDB"/>
    <w:rsid w:val="00563E98"/>
    <w:rsid w:val="00565A72"/>
    <w:rsid w:val="0056612A"/>
    <w:rsid w:val="0059381F"/>
    <w:rsid w:val="005A67D0"/>
    <w:rsid w:val="005A7232"/>
    <w:rsid w:val="005B05AA"/>
    <w:rsid w:val="005C1769"/>
    <w:rsid w:val="005C1850"/>
    <w:rsid w:val="005C29C1"/>
    <w:rsid w:val="005D014D"/>
    <w:rsid w:val="005D5212"/>
    <w:rsid w:val="005E5808"/>
    <w:rsid w:val="006143A2"/>
    <w:rsid w:val="00625E75"/>
    <w:rsid w:val="00630F15"/>
    <w:rsid w:val="00632BE3"/>
    <w:rsid w:val="00692711"/>
    <w:rsid w:val="0069675C"/>
    <w:rsid w:val="006A2914"/>
    <w:rsid w:val="006F30DC"/>
    <w:rsid w:val="00714D61"/>
    <w:rsid w:val="00751286"/>
    <w:rsid w:val="007547CE"/>
    <w:rsid w:val="00757AFC"/>
    <w:rsid w:val="00761361"/>
    <w:rsid w:val="00772196"/>
    <w:rsid w:val="00777655"/>
    <w:rsid w:val="00777C41"/>
    <w:rsid w:val="00780E7E"/>
    <w:rsid w:val="00794809"/>
    <w:rsid w:val="007B1227"/>
    <w:rsid w:val="007B1C20"/>
    <w:rsid w:val="007B3881"/>
    <w:rsid w:val="007C6A02"/>
    <w:rsid w:val="007F0504"/>
    <w:rsid w:val="007F077A"/>
    <w:rsid w:val="007F33FD"/>
    <w:rsid w:val="00830E95"/>
    <w:rsid w:val="008725DF"/>
    <w:rsid w:val="008A6D4E"/>
    <w:rsid w:val="008E6FD9"/>
    <w:rsid w:val="008F15CD"/>
    <w:rsid w:val="00920594"/>
    <w:rsid w:val="00946212"/>
    <w:rsid w:val="00950F08"/>
    <w:rsid w:val="00970D6F"/>
    <w:rsid w:val="00971079"/>
    <w:rsid w:val="00996BEF"/>
    <w:rsid w:val="009A581B"/>
    <w:rsid w:val="009C6CE9"/>
    <w:rsid w:val="009D2484"/>
    <w:rsid w:val="009F5A74"/>
    <w:rsid w:val="00A02F39"/>
    <w:rsid w:val="00A325EE"/>
    <w:rsid w:val="00A45507"/>
    <w:rsid w:val="00A605B1"/>
    <w:rsid w:val="00A6471C"/>
    <w:rsid w:val="00A705A9"/>
    <w:rsid w:val="00A753AC"/>
    <w:rsid w:val="00A93BA5"/>
    <w:rsid w:val="00A9553E"/>
    <w:rsid w:val="00AA04E1"/>
    <w:rsid w:val="00AB1652"/>
    <w:rsid w:val="00AD765C"/>
    <w:rsid w:val="00AE4500"/>
    <w:rsid w:val="00B059CA"/>
    <w:rsid w:val="00B113B6"/>
    <w:rsid w:val="00B444DE"/>
    <w:rsid w:val="00BA5ECE"/>
    <w:rsid w:val="00BB4417"/>
    <w:rsid w:val="00BD4125"/>
    <w:rsid w:val="00BD5DA4"/>
    <w:rsid w:val="00BE1584"/>
    <w:rsid w:val="00C121AF"/>
    <w:rsid w:val="00C147C4"/>
    <w:rsid w:val="00C2408D"/>
    <w:rsid w:val="00C254D8"/>
    <w:rsid w:val="00C34CE1"/>
    <w:rsid w:val="00C3520B"/>
    <w:rsid w:val="00C61623"/>
    <w:rsid w:val="00C752A4"/>
    <w:rsid w:val="00C81546"/>
    <w:rsid w:val="00CA65E7"/>
    <w:rsid w:val="00CD4D2E"/>
    <w:rsid w:val="00CD57F7"/>
    <w:rsid w:val="00D015EB"/>
    <w:rsid w:val="00D1477F"/>
    <w:rsid w:val="00D22302"/>
    <w:rsid w:val="00D60E31"/>
    <w:rsid w:val="00D6465B"/>
    <w:rsid w:val="00D91CE3"/>
    <w:rsid w:val="00DA2658"/>
    <w:rsid w:val="00DB3A14"/>
    <w:rsid w:val="00DD2564"/>
    <w:rsid w:val="00DE1AE4"/>
    <w:rsid w:val="00DE5E8E"/>
    <w:rsid w:val="00DF00C0"/>
    <w:rsid w:val="00DF48E2"/>
    <w:rsid w:val="00E41B39"/>
    <w:rsid w:val="00E45361"/>
    <w:rsid w:val="00E61660"/>
    <w:rsid w:val="00E930AE"/>
    <w:rsid w:val="00EA3185"/>
    <w:rsid w:val="00EA51A2"/>
    <w:rsid w:val="00EB2227"/>
    <w:rsid w:val="00ED0745"/>
    <w:rsid w:val="00ED583C"/>
    <w:rsid w:val="00EE13F7"/>
    <w:rsid w:val="00EE4943"/>
    <w:rsid w:val="00EF378E"/>
    <w:rsid w:val="00F451B2"/>
    <w:rsid w:val="00F716B3"/>
    <w:rsid w:val="00F958BA"/>
    <w:rsid w:val="00FC5190"/>
    <w:rsid w:val="00FD2FF0"/>
    <w:rsid w:val="00FD7822"/>
    <w:rsid w:val="00FE5C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DA27177"/>
  <w15:chartTrackingRefBased/>
  <w15:docId w15:val="{44A41E5F-CDF8-694F-9EAE-AF28BBC5C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6143A2"/>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6143A2"/>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6143A2"/>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6143A2"/>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6143A2"/>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6143A2"/>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6143A2"/>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6143A2"/>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6143A2"/>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143A2"/>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6143A2"/>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6143A2"/>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6143A2"/>
    <w:rPr>
      <w:rFonts w:cstheme="majorBidi"/>
      <w:color w:val="0F4761" w:themeColor="accent1" w:themeShade="BF"/>
      <w:sz w:val="28"/>
      <w:szCs w:val="28"/>
    </w:rPr>
  </w:style>
  <w:style w:type="character" w:customStyle="1" w:styleId="50">
    <w:name w:val="标题 5 字符"/>
    <w:basedOn w:val="a0"/>
    <w:link w:val="5"/>
    <w:uiPriority w:val="9"/>
    <w:semiHidden/>
    <w:rsid w:val="006143A2"/>
    <w:rPr>
      <w:rFonts w:cstheme="majorBidi"/>
      <w:color w:val="0F4761" w:themeColor="accent1" w:themeShade="BF"/>
      <w:sz w:val="24"/>
    </w:rPr>
  </w:style>
  <w:style w:type="character" w:customStyle="1" w:styleId="60">
    <w:name w:val="标题 6 字符"/>
    <w:basedOn w:val="a0"/>
    <w:link w:val="6"/>
    <w:uiPriority w:val="9"/>
    <w:semiHidden/>
    <w:rsid w:val="006143A2"/>
    <w:rPr>
      <w:rFonts w:cstheme="majorBidi"/>
      <w:b/>
      <w:bCs/>
      <w:color w:val="0F4761" w:themeColor="accent1" w:themeShade="BF"/>
    </w:rPr>
  </w:style>
  <w:style w:type="character" w:customStyle="1" w:styleId="70">
    <w:name w:val="标题 7 字符"/>
    <w:basedOn w:val="a0"/>
    <w:link w:val="7"/>
    <w:uiPriority w:val="9"/>
    <w:semiHidden/>
    <w:rsid w:val="006143A2"/>
    <w:rPr>
      <w:rFonts w:cstheme="majorBidi"/>
      <w:b/>
      <w:bCs/>
      <w:color w:val="595959" w:themeColor="text1" w:themeTint="A6"/>
    </w:rPr>
  </w:style>
  <w:style w:type="character" w:customStyle="1" w:styleId="80">
    <w:name w:val="标题 8 字符"/>
    <w:basedOn w:val="a0"/>
    <w:link w:val="8"/>
    <w:uiPriority w:val="9"/>
    <w:semiHidden/>
    <w:rsid w:val="006143A2"/>
    <w:rPr>
      <w:rFonts w:cstheme="majorBidi"/>
      <w:color w:val="595959" w:themeColor="text1" w:themeTint="A6"/>
    </w:rPr>
  </w:style>
  <w:style w:type="character" w:customStyle="1" w:styleId="90">
    <w:name w:val="标题 9 字符"/>
    <w:basedOn w:val="a0"/>
    <w:link w:val="9"/>
    <w:uiPriority w:val="9"/>
    <w:semiHidden/>
    <w:rsid w:val="006143A2"/>
    <w:rPr>
      <w:rFonts w:eastAsiaTheme="majorEastAsia" w:cstheme="majorBidi"/>
      <w:color w:val="595959" w:themeColor="text1" w:themeTint="A6"/>
    </w:rPr>
  </w:style>
  <w:style w:type="paragraph" w:styleId="a3">
    <w:name w:val="Title"/>
    <w:basedOn w:val="a"/>
    <w:next w:val="a"/>
    <w:link w:val="a4"/>
    <w:uiPriority w:val="10"/>
    <w:qFormat/>
    <w:rsid w:val="006143A2"/>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143A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143A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143A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143A2"/>
    <w:pPr>
      <w:spacing w:before="160"/>
      <w:jc w:val="center"/>
    </w:pPr>
    <w:rPr>
      <w:i/>
      <w:iCs/>
      <w:color w:val="404040" w:themeColor="text1" w:themeTint="BF"/>
    </w:rPr>
  </w:style>
  <w:style w:type="character" w:customStyle="1" w:styleId="a8">
    <w:name w:val="引用 字符"/>
    <w:basedOn w:val="a0"/>
    <w:link w:val="a7"/>
    <w:uiPriority w:val="29"/>
    <w:rsid w:val="006143A2"/>
    <w:rPr>
      <w:i/>
      <w:iCs/>
      <w:color w:val="404040" w:themeColor="text1" w:themeTint="BF"/>
    </w:rPr>
  </w:style>
  <w:style w:type="paragraph" w:styleId="a9">
    <w:name w:val="List Paragraph"/>
    <w:basedOn w:val="a"/>
    <w:uiPriority w:val="34"/>
    <w:qFormat/>
    <w:rsid w:val="006143A2"/>
    <w:pPr>
      <w:ind w:left="720"/>
      <w:contextualSpacing/>
    </w:pPr>
  </w:style>
  <w:style w:type="character" w:styleId="aa">
    <w:name w:val="Intense Emphasis"/>
    <w:basedOn w:val="a0"/>
    <w:uiPriority w:val="21"/>
    <w:qFormat/>
    <w:rsid w:val="006143A2"/>
    <w:rPr>
      <w:i/>
      <w:iCs/>
      <w:color w:val="0F4761" w:themeColor="accent1" w:themeShade="BF"/>
    </w:rPr>
  </w:style>
  <w:style w:type="paragraph" w:styleId="ab">
    <w:name w:val="Intense Quote"/>
    <w:basedOn w:val="a"/>
    <w:next w:val="a"/>
    <w:link w:val="ac"/>
    <w:uiPriority w:val="30"/>
    <w:qFormat/>
    <w:rsid w:val="006143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6143A2"/>
    <w:rPr>
      <w:i/>
      <w:iCs/>
      <w:color w:val="0F4761" w:themeColor="accent1" w:themeShade="BF"/>
    </w:rPr>
  </w:style>
  <w:style w:type="character" w:styleId="ad">
    <w:name w:val="Intense Reference"/>
    <w:basedOn w:val="a0"/>
    <w:uiPriority w:val="32"/>
    <w:qFormat/>
    <w:rsid w:val="006143A2"/>
    <w:rPr>
      <w:b/>
      <w:bCs/>
      <w:smallCaps/>
      <w:color w:val="0F4761" w:themeColor="accent1" w:themeShade="BF"/>
      <w:spacing w:val="5"/>
    </w:rPr>
  </w:style>
  <w:style w:type="paragraph" w:styleId="ae">
    <w:name w:val="Bibliography"/>
    <w:basedOn w:val="a"/>
    <w:next w:val="a"/>
    <w:uiPriority w:val="37"/>
    <w:unhideWhenUsed/>
    <w:rsid w:val="003B447E"/>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265</TotalTime>
  <Pages>1</Pages>
  <Words>150</Words>
  <Characters>754</Characters>
  <Application>Microsoft Office Word</Application>
  <DocSecurity>0</DocSecurity>
  <Lines>16</Lines>
  <Paragraphs>4</Paragraphs>
  <ScaleCrop>false</ScaleCrop>
  <Company/>
  <LinksUpToDate>false</LinksUpToDate>
  <CharactersWithSpaces>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WangGaogui</dc:creator>
  <cp:keywords/>
  <dc:description/>
  <cp:lastModifiedBy>WangGaogui</cp:lastModifiedBy>
  <cp:revision>163</cp:revision>
  <dcterms:created xsi:type="dcterms:W3CDTF">2026-05-11T06:31:00Z</dcterms:created>
  <dcterms:modified xsi:type="dcterms:W3CDTF">2026-05-12T08:35:00Z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zotero-version="8.0.5"&gt;&lt;session id="6lTT5MTJ"/&gt;&lt;style id="http://www.zotero.org/styles/modern-language-association" locale="en-US" hasBibliography="1" bibliographyStyleHasBeenSet="1"/&gt;&lt;prefs&gt;&lt;pref name="fieldType" value="Field"/&gt;&lt;pr</vt:lpwstr>
  </property>
  <property fmtid="{D5CDD505-2E9C-101B-9397-08002B2CF9AE}" pid="3" name="ZOTERO_PREF_2">
    <vt:lpwstr>ef name="automaticJournalAbbreviations" value="true"/&gt;&lt;/prefs&gt;&lt;/data&gt;</vt:lpwstr>
  </property>
</Properties>
</file>