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19304" w14:textId="2C958ACD" w:rsidR="00E83735" w:rsidRPr="00F83187" w:rsidRDefault="00E83735" w:rsidP="005F58B6"/>
    <w:p w14:paraId="212B22FE" w14:textId="77777777" w:rsidR="00E83735" w:rsidRPr="00F83187" w:rsidRDefault="00E83735" w:rsidP="3ED9416D">
      <w:pPr>
        <w:jc w:val="center"/>
        <w:rPr>
          <w:rFonts w:ascii="Garamond" w:eastAsia="Garamond" w:hAnsi="Garamond" w:cs="Garamond"/>
          <w:b/>
          <w:bCs/>
          <w:color w:val="000000" w:themeColor="text1"/>
          <w:u w:val="single"/>
          <w:lang w:val="en-US"/>
        </w:rPr>
      </w:pPr>
    </w:p>
    <w:p w14:paraId="3A0F83D2" w14:textId="77777777" w:rsidR="00E83735" w:rsidRPr="00F83187" w:rsidRDefault="00E83735" w:rsidP="3ED9416D">
      <w:pPr>
        <w:jc w:val="center"/>
        <w:rPr>
          <w:rFonts w:ascii="Garamond" w:eastAsia="Garamond" w:hAnsi="Garamond" w:cs="Garamond"/>
          <w:b/>
          <w:bCs/>
          <w:color w:val="000000" w:themeColor="text1"/>
          <w:u w:val="single"/>
          <w:lang w:val="en-US"/>
        </w:rPr>
      </w:pPr>
    </w:p>
    <w:p w14:paraId="0B0B5CB1" w14:textId="0731EBAE" w:rsidR="00E83735" w:rsidRPr="00F83187" w:rsidRDefault="60D69053" w:rsidP="3ED9416D">
      <w:pPr>
        <w:jc w:val="center"/>
        <w:rPr>
          <w:rFonts w:ascii="Garamond" w:eastAsia="Garamond" w:hAnsi="Garamond" w:cs="Garamond"/>
          <w:b/>
          <w:bCs/>
          <w:color w:val="000000" w:themeColor="text1"/>
          <w:lang w:val="en-US"/>
        </w:rPr>
      </w:pPr>
      <w:r w:rsidRPr="3ED9416D">
        <w:rPr>
          <w:rFonts w:ascii="Garamond" w:eastAsia="Garamond" w:hAnsi="Garamond" w:cs="Garamond"/>
          <w:b/>
          <w:bCs/>
          <w:color w:val="000000" w:themeColor="text1"/>
          <w:sz w:val="32"/>
          <w:szCs w:val="32"/>
        </w:rPr>
        <w:t>Surveillance Schooling: Euphemistic ‘Book Looks’ and the proliferation of permanent incompetence</w:t>
      </w:r>
      <w:r w:rsidRPr="3ED9416D">
        <w:rPr>
          <w:rFonts w:ascii="Garamond" w:eastAsia="Garamond" w:hAnsi="Garamond" w:cs="Garamond"/>
          <w:b/>
          <w:bCs/>
          <w:color w:val="000000" w:themeColor="text1"/>
        </w:rPr>
        <w:t xml:space="preserve">.  </w:t>
      </w:r>
    </w:p>
    <w:p w14:paraId="2F19A764" w14:textId="77777777" w:rsidR="00E83735" w:rsidRPr="00F83187" w:rsidRDefault="00E83735" w:rsidP="3ED9416D">
      <w:pPr>
        <w:jc w:val="center"/>
        <w:rPr>
          <w:rFonts w:ascii="Garamond" w:eastAsia="Garamond" w:hAnsi="Garamond" w:cs="Garamond"/>
          <w:b/>
          <w:bCs/>
          <w:color w:val="000000" w:themeColor="text1"/>
          <w:lang w:val="en-US"/>
        </w:rPr>
      </w:pPr>
    </w:p>
    <w:p w14:paraId="19634BCE" w14:textId="77777777" w:rsidR="00E83735" w:rsidRPr="00F83187" w:rsidRDefault="00E83735" w:rsidP="3ED9416D">
      <w:pPr>
        <w:jc w:val="center"/>
        <w:rPr>
          <w:rFonts w:ascii="Garamond" w:eastAsia="Garamond" w:hAnsi="Garamond" w:cs="Garamond"/>
          <w:b/>
          <w:bCs/>
          <w:color w:val="000000" w:themeColor="text1"/>
          <w:lang w:val="en-US"/>
        </w:rPr>
      </w:pPr>
    </w:p>
    <w:p w14:paraId="27157765" w14:textId="77777777" w:rsidR="00E83735" w:rsidRPr="00F83187" w:rsidRDefault="00E83735" w:rsidP="3ED9416D">
      <w:pPr>
        <w:jc w:val="center"/>
        <w:rPr>
          <w:rFonts w:ascii="Garamond" w:eastAsia="Garamond" w:hAnsi="Garamond" w:cs="Garamond"/>
          <w:b/>
          <w:bCs/>
          <w:color w:val="000000" w:themeColor="text1"/>
          <w:lang w:val="en-US"/>
        </w:rPr>
      </w:pPr>
    </w:p>
    <w:p w14:paraId="1513A6E0" w14:textId="77777777" w:rsidR="00E83735" w:rsidRPr="00F83187" w:rsidRDefault="00E83735" w:rsidP="3ED9416D">
      <w:pPr>
        <w:jc w:val="center"/>
        <w:rPr>
          <w:rFonts w:ascii="Garamond" w:eastAsia="Garamond" w:hAnsi="Garamond" w:cs="Garamond"/>
          <w:b/>
          <w:bCs/>
          <w:color w:val="000000" w:themeColor="text1"/>
          <w:u w:val="single"/>
          <w:lang w:val="en-US"/>
        </w:rPr>
      </w:pPr>
    </w:p>
    <w:p w14:paraId="41F29CA7" w14:textId="1F81411A" w:rsidR="00E83735" w:rsidRPr="00F83187" w:rsidRDefault="60D69053" w:rsidP="3ED9416D">
      <w:pPr>
        <w:jc w:val="center"/>
        <w:rPr>
          <w:rFonts w:ascii="Garamond" w:eastAsia="Garamond" w:hAnsi="Garamond" w:cs="Garamond"/>
          <w:b/>
          <w:bCs/>
          <w:color w:val="000000" w:themeColor="text1"/>
          <w:lang w:val="en-US"/>
        </w:rPr>
      </w:pPr>
      <w:r w:rsidRPr="3ED9416D">
        <w:rPr>
          <w:rFonts w:ascii="Garamond" w:eastAsia="Garamond" w:hAnsi="Garamond" w:cs="Garamond"/>
          <w:b/>
          <w:bCs/>
          <w:color w:val="000000" w:themeColor="text1"/>
        </w:rPr>
        <w:t>Tyrone Leon Ruth</w:t>
      </w:r>
    </w:p>
    <w:p w14:paraId="71D440C1" w14:textId="77777777" w:rsidR="00E83735" w:rsidRPr="00F83187" w:rsidRDefault="00E83735" w:rsidP="3ED9416D">
      <w:pPr>
        <w:jc w:val="center"/>
        <w:rPr>
          <w:rFonts w:ascii="Garamond" w:eastAsia="Garamond" w:hAnsi="Garamond" w:cs="Garamond"/>
          <w:b/>
          <w:bCs/>
          <w:color w:val="000000" w:themeColor="text1"/>
          <w:lang w:val="en-US"/>
        </w:rPr>
      </w:pPr>
    </w:p>
    <w:p w14:paraId="78780D17" w14:textId="77777777" w:rsidR="00E83735" w:rsidRPr="00F83187" w:rsidRDefault="60D69053" w:rsidP="3ED9416D">
      <w:pPr>
        <w:spacing w:line="360" w:lineRule="auto"/>
        <w:jc w:val="center"/>
        <w:rPr>
          <w:rFonts w:ascii="Garamond" w:eastAsia="Garamond" w:hAnsi="Garamond" w:cs="Garamond"/>
          <w:color w:val="000000" w:themeColor="text1"/>
        </w:rPr>
      </w:pPr>
      <w:r w:rsidRPr="3ED9416D">
        <w:rPr>
          <w:rFonts w:ascii="Garamond" w:eastAsia="Garamond" w:hAnsi="Garamond" w:cs="Garamond"/>
          <w:color w:val="000000" w:themeColor="text1"/>
          <w:shd w:val="clear" w:color="auto" w:fill="FFFFFF"/>
        </w:rPr>
        <w:t>239487218</w:t>
      </w:r>
    </w:p>
    <w:p w14:paraId="309B177A" w14:textId="0E60403A" w:rsidR="00E83735" w:rsidRPr="00F83187" w:rsidRDefault="60D69053" w:rsidP="3ED9416D">
      <w:pPr>
        <w:spacing w:line="360" w:lineRule="auto"/>
        <w:jc w:val="center"/>
        <w:rPr>
          <w:rFonts w:ascii="Garamond" w:eastAsia="Garamond" w:hAnsi="Garamond" w:cs="Garamond"/>
          <w:color w:val="000000" w:themeColor="text1"/>
        </w:rPr>
      </w:pPr>
      <w:r w:rsidRPr="3ED9416D">
        <w:rPr>
          <w:rFonts w:ascii="Garamond" w:eastAsia="Garamond" w:hAnsi="Garamond" w:cs="Garamond"/>
          <w:color w:val="000000" w:themeColor="text1"/>
        </w:rPr>
        <w:t>01/02/2025</w:t>
      </w:r>
    </w:p>
    <w:p w14:paraId="2D3D2E3B" w14:textId="5BBEDE20" w:rsidR="00E83735" w:rsidRPr="00F83187" w:rsidRDefault="60D69053" w:rsidP="3ED9416D">
      <w:pPr>
        <w:spacing w:line="360" w:lineRule="auto"/>
        <w:jc w:val="center"/>
        <w:rPr>
          <w:rFonts w:ascii="Garamond" w:eastAsia="Garamond" w:hAnsi="Garamond" w:cs="Garamond"/>
          <w:color w:val="000000" w:themeColor="text1"/>
        </w:rPr>
      </w:pPr>
      <w:r w:rsidRPr="3ED9416D">
        <w:rPr>
          <w:rFonts w:ascii="Garamond" w:eastAsia="Garamond" w:hAnsi="Garamond" w:cs="Garamond"/>
          <w:color w:val="000000" w:themeColor="text1"/>
        </w:rPr>
        <w:t xml:space="preserve">Word Count: </w:t>
      </w:r>
      <w:r w:rsidR="7102A62F" w:rsidRPr="3ED9416D">
        <w:rPr>
          <w:rFonts w:ascii="Garamond" w:eastAsia="Garamond" w:hAnsi="Garamond" w:cs="Garamond"/>
          <w:color w:val="000000" w:themeColor="text1"/>
        </w:rPr>
        <w:t>7</w:t>
      </w:r>
      <w:r w:rsidR="500EEE56" w:rsidRPr="3ED9416D">
        <w:rPr>
          <w:rFonts w:ascii="Garamond" w:eastAsia="Garamond" w:hAnsi="Garamond" w:cs="Garamond"/>
          <w:color w:val="000000" w:themeColor="text1"/>
        </w:rPr>
        <w:t>9</w:t>
      </w:r>
      <w:r w:rsidR="287F358B" w:rsidRPr="3ED9416D">
        <w:rPr>
          <w:rFonts w:ascii="Garamond" w:eastAsia="Garamond" w:hAnsi="Garamond" w:cs="Garamond"/>
          <w:color w:val="000000" w:themeColor="text1"/>
        </w:rPr>
        <w:t>1</w:t>
      </w:r>
      <w:r w:rsidR="23AC67A1" w:rsidRPr="3ED9416D">
        <w:rPr>
          <w:rFonts w:ascii="Garamond" w:eastAsia="Garamond" w:hAnsi="Garamond" w:cs="Garamond"/>
          <w:color w:val="000000" w:themeColor="text1"/>
        </w:rPr>
        <w:t>4</w:t>
      </w:r>
    </w:p>
    <w:p w14:paraId="7AA5CCAD" w14:textId="77777777" w:rsidR="00F16316" w:rsidRPr="00F83187" w:rsidRDefault="00F16316" w:rsidP="3ED9416D">
      <w:pPr>
        <w:spacing w:line="360" w:lineRule="auto"/>
        <w:jc w:val="center"/>
        <w:rPr>
          <w:rFonts w:ascii="Garamond" w:eastAsia="Garamond" w:hAnsi="Garamond" w:cs="Garamond"/>
          <w:color w:val="000000" w:themeColor="text1"/>
        </w:rPr>
      </w:pPr>
    </w:p>
    <w:p w14:paraId="235B953D" w14:textId="77777777" w:rsidR="00F16316" w:rsidRPr="00F83187" w:rsidRDefault="00F16316" w:rsidP="3ED9416D">
      <w:pPr>
        <w:spacing w:line="360" w:lineRule="auto"/>
        <w:jc w:val="center"/>
        <w:rPr>
          <w:rFonts w:ascii="Garamond" w:eastAsia="Garamond" w:hAnsi="Garamond" w:cs="Garamond"/>
          <w:color w:val="000000" w:themeColor="text1"/>
        </w:rPr>
      </w:pPr>
    </w:p>
    <w:p w14:paraId="3D3A5C1E" w14:textId="77777777" w:rsidR="00F16316" w:rsidRPr="00F83187" w:rsidRDefault="00F16316" w:rsidP="3ED9416D">
      <w:pPr>
        <w:spacing w:line="360" w:lineRule="auto"/>
        <w:jc w:val="center"/>
        <w:rPr>
          <w:rFonts w:ascii="Garamond" w:eastAsia="Garamond" w:hAnsi="Garamond" w:cs="Garamond"/>
          <w:color w:val="000000" w:themeColor="text1"/>
        </w:rPr>
      </w:pPr>
    </w:p>
    <w:p w14:paraId="4ED748C1" w14:textId="77777777" w:rsidR="00F16316" w:rsidRPr="00F83187" w:rsidRDefault="00F16316" w:rsidP="3ED9416D">
      <w:pPr>
        <w:spacing w:line="360" w:lineRule="auto"/>
        <w:jc w:val="center"/>
        <w:rPr>
          <w:rFonts w:ascii="Garamond" w:eastAsia="Garamond" w:hAnsi="Garamond" w:cs="Garamond"/>
          <w:color w:val="000000" w:themeColor="text1"/>
        </w:rPr>
      </w:pPr>
    </w:p>
    <w:p w14:paraId="3F6C088B" w14:textId="77777777" w:rsidR="00F16316" w:rsidRPr="00F83187" w:rsidRDefault="00F16316" w:rsidP="3ED9416D">
      <w:pPr>
        <w:spacing w:line="360" w:lineRule="auto"/>
        <w:jc w:val="center"/>
        <w:rPr>
          <w:rFonts w:ascii="Garamond" w:eastAsia="Garamond" w:hAnsi="Garamond" w:cs="Garamond"/>
          <w:color w:val="000000" w:themeColor="text1"/>
        </w:rPr>
      </w:pPr>
    </w:p>
    <w:p w14:paraId="7C34AF4A" w14:textId="77777777" w:rsidR="00F16316" w:rsidRPr="00F83187" w:rsidRDefault="00F16316" w:rsidP="3ED9416D">
      <w:pPr>
        <w:spacing w:line="360" w:lineRule="auto"/>
        <w:jc w:val="center"/>
        <w:rPr>
          <w:rFonts w:ascii="Garamond" w:eastAsia="Garamond" w:hAnsi="Garamond" w:cs="Garamond"/>
          <w:color w:val="000000" w:themeColor="text1"/>
        </w:rPr>
      </w:pPr>
    </w:p>
    <w:p w14:paraId="01AE2109" w14:textId="77777777" w:rsidR="00F16316" w:rsidRPr="00F83187" w:rsidRDefault="00F16316" w:rsidP="3ED9416D">
      <w:pPr>
        <w:spacing w:line="360" w:lineRule="auto"/>
        <w:jc w:val="center"/>
        <w:rPr>
          <w:rFonts w:ascii="Garamond" w:eastAsia="Garamond" w:hAnsi="Garamond" w:cs="Garamond"/>
          <w:color w:val="000000" w:themeColor="text1"/>
        </w:rPr>
      </w:pPr>
    </w:p>
    <w:p w14:paraId="058805E6" w14:textId="77777777" w:rsidR="00F16316" w:rsidRPr="00F83187" w:rsidRDefault="00F16316" w:rsidP="3ED9416D">
      <w:pPr>
        <w:spacing w:line="360" w:lineRule="auto"/>
        <w:jc w:val="center"/>
        <w:rPr>
          <w:rFonts w:ascii="Garamond" w:eastAsia="Garamond" w:hAnsi="Garamond" w:cs="Garamond"/>
          <w:color w:val="000000" w:themeColor="text1"/>
        </w:rPr>
      </w:pPr>
    </w:p>
    <w:p w14:paraId="7AFB45F8" w14:textId="77777777" w:rsidR="00F16316" w:rsidRPr="00F83187" w:rsidRDefault="00F16316" w:rsidP="3ED9416D">
      <w:pPr>
        <w:spacing w:line="360" w:lineRule="auto"/>
        <w:jc w:val="center"/>
        <w:rPr>
          <w:rFonts w:ascii="Garamond" w:eastAsia="Garamond" w:hAnsi="Garamond" w:cs="Garamond"/>
          <w:color w:val="000000" w:themeColor="text1"/>
        </w:rPr>
      </w:pPr>
    </w:p>
    <w:p w14:paraId="7BD01874" w14:textId="77777777" w:rsidR="00F16316" w:rsidRPr="00F83187" w:rsidRDefault="00F16316" w:rsidP="3ED9416D">
      <w:pPr>
        <w:spacing w:line="360" w:lineRule="auto"/>
        <w:jc w:val="center"/>
        <w:rPr>
          <w:rFonts w:ascii="Garamond" w:eastAsia="Garamond" w:hAnsi="Garamond" w:cs="Garamond"/>
          <w:color w:val="000000" w:themeColor="text1"/>
        </w:rPr>
      </w:pPr>
    </w:p>
    <w:p w14:paraId="397100A1" w14:textId="77777777" w:rsidR="00F16316" w:rsidRPr="00F83187" w:rsidRDefault="00F16316" w:rsidP="3ED9416D">
      <w:pPr>
        <w:spacing w:line="360" w:lineRule="auto"/>
        <w:jc w:val="center"/>
        <w:rPr>
          <w:rFonts w:ascii="Garamond" w:eastAsia="Garamond" w:hAnsi="Garamond" w:cs="Garamond"/>
          <w:color w:val="000000" w:themeColor="text1"/>
        </w:rPr>
      </w:pPr>
    </w:p>
    <w:p w14:paraId="57424E7D" w14:textId="6C0DACF5" w:rsidR="3ED9416D" w:rsidRDefault="3ED9416D" w:rsidP="3ED9416D">
      <w:pPr>
        <w:spacing w:line="360" w:lineRule="auto"/>
        <w:jc w:val="center"/>
        <w:rPr>
          <w:rFonts w:ascii="Garamond" w:eastAsia="Garamond" w:hAnsi="Garamond" w:cs="Garamond"/>
          <w:color w:val="000000" w:themeColor="text1"/>
        </w:rPr>
      </w:pPr>
    </w:p>
    <w:p w14:paraId="6D55A0B9" w14:textId="58464ED5" w:rsidR="3ED9416D" w:rsidRDefault="3ED9416D" w:rsidP="3ED9416D">
      <w:pPr>
        <w:spacing w:line="360" w:lineRule="auto"/>
        <w:jc w:val="center"/>
        <w:rPr>
          <w:rFonts w:ascii="Garamond" w:eastAsia="Garamond" w:hAnsi="Garamond" w:cs="Garamond"/>
          <w:color w:val="000000" w:themeColor="text1"/>
        </w:rPr>
      </w:pPr>
    </w:p>
    <w:p w14:paraId="4765B8FC" w14:textId="061CEDB3" w:rsidR="3ED9416D" w:rsidRDefault="3ED9416D" w:rsidP="3ED9416D">
      <w:pPr>
        <w:spacing w:line="360" w:lineRule="auto"/>
        <w:jc w:val="center"/>
        <w:rPr>
          <w:rFonts w:ascii="Garamond" w:eastAsia="Garamond" w:hAnsi="Garamond" w:cs="Garamond"/>
          <w:color w:val="000000" w:themeColor="text1"/>
        </w:rPr>
      </w:pPr>
    </w:p>
    <w:p w14:paraId="1C46E674" w14:textId="2CA6BE8B" w:rsidR="3ED9416D" w:rsidRDefault="3ED9416D" w:rsidP="3ED9416D">
      <w:pPr>
        <w:spacing w:line="360" w:lineRule="auto"/>
        <w:jc w:val="center"/>
        <w:rPr>
          <w:rFonts w:ascii="Garamond" w:eastAsia="Garamond" w:hAnsi="Garamond" w:cs="Garamond"/>
          <w:color w:val="000000" w:themeColor="text1"/>
        </w:rPr>
      </w:pPr>
    </w:p>
    <w:p w14:paraId="32AF2456" w14:textId="72416742" w:rsidR="3ED9416D" w:rsidRDefault="3ED9416D" w:rsidP="3ED9416D">
      <w:pPr>
        <w:spacing w:line="360" w:lineRule="auto"/>
        <w:jc w:val="center"/>
        <w:rPr>
          <w:rFonts w:ascii="Garamond" w:eastAsia="Garamond" w:hAnsi="Garamond" w:cs="Garamond"/>
          <w:color w:val="000000" w:themeColor="text1"/>
        </w:rPr>
      </w:pPr>
    </w:p>
    <w:p w14:paraId="1BB9D9A2" w14:textId="7EB77E14" w:rsidR="00E23771" w:rsidRDefault="00E23771" w:rsidP="3ED9416D">
      <w:pPr>
        <w:spacing w:line="360" w:lineRule="auto"/>
        <w:jc w:val="center"/>
        <w:rPr>
          <w:rFonts w:ascii="Garamond" w:eastAsia="Garamond" w:hAnsi="Garamond" w:cs="Garamond"/>
          <w:color w:val="000000" w:themeColor="text1"/>
        </w:rPr>
      </w:pPr>
    </w:p>
    <w:p w14:paraId="58669B5A" w14:textId="77777777" w:rsidR="005F58B6" w:rsidRDefault="005F58B6" w:rsidP="3ED9416D">
      <w:pPr>
        <w:spacing w:line="360" w:lineRule="auto"/>
        <w:jc w:val="center"/>
        <w:rPr>
          <w:rFonts w:ascii="Garamond" w:eastAsia="Garamond" w:hAnsi="Garamond" w:cs="Garamond"/>
          <w:color w:val="000000" w:themeColor="text1"/>
        </w:rPr>
      </w:pPr>
    </w:p>
    <w:p w14:paraId="2E801BE3" w14:textId="77777777" w:rsidR="005F58B6" w:rsidRDefault="005F58B6" w:rsidP="3ED9416D">
      <w:pPr>
        <w:spacing w:line="360" w:lineRule="auto"/>
        <w:jc w:val="center"/>
        <w:rPr>
          <w:rFonts w:ascii="Garamond" w:eastAsia="Garamond" w:hAnsi="Garamond" w:cs="Garamond"/>
          <w:color w:val="000000" w:themeColor="text1"/>
        </w:rPr>
      </w:pPr>
    </w:p>
    <w:p w14:paraId="27A94846" w14:textId="77777777" w:rsidR="005F58B6" w:rsidRDefault="005F58B6" w:rsidP="3ED9416D">
      <w:pPr>
        <w:spacing w:line="360" w:lineRule="auto"/>
        <w:jc w:val="center"/>
        <w:rPr>
          <w:rFonts w:ascii="Garamond" w:eastAsia="Garamond" w:hAnsi="Garamond" w:cs="Garamond"/>
          <w:color w:val="000000" w:themeColor="text1"/>
        </w:rPr>
      </w:pPr>
    </w:p>
    <w:p w14:paraId="3D2BE728" w14:textId="77777777" w:rsidR="005F58B6" w:rsidRDefault="005F58B6" w:rsidP="3ED9416D">
      <w:pPr>
        <w:spacing w:line="360" w:lineRule="auto"/>
        <w:jc w:val="center"/>
        <w:rPr>
          <w:rFonts w:ascii="Garamond" w:eastAsia="Garamond" w:hAnsi="Garamond" w:cs="Garamond"/>
          <w:color w:val="000000" w:themeColor="text1"/>
        </w:rPr>
      </w:pPr>
    </w:p>
    <w:p w14:paraId="05A834F7" w14:textId="77777777" w:rsidR="005F58B6" w:rsidRDefault="005F58B6" w:rsidP="3ED9416D">
      <w:pPr>
        <w:spacing w:line="360" w:lineRule="auto"/>
        <w:jc w:val="center"/>
        <w:rPr>
          <w:rFonts w:ascii="Garamond" w:eastAsia="Garamond" w:hAnsi="Garamond" w:cs="Garamond"/>
          <w:color w:val="000000" w:themeColor="text1"/>
        </w:rPr>
      </w:pPr>
    </w:p>
    <w:p w14:paraId="29CCF873" w14:textId="77777777" w:rsidR="00F16316" w:rsidRPr="00F83187" w:rsidRDefault="00F16316" w:rsidP="3ED9416D">
      <w:pPr>
        <w:spacing w:line="360" w:lineRule="auto"/>
        <w:jc w:val="center"/>
        <w:rPr>
          <w:rFonts w:ascii="Garamond" w:eastAsia="Garamond" w:hAnsi="Garamond" w:cs="Garamond"/>
          <w:color w:val="000000" w:themeColor="text1"/>
        </w:rPr>
      </w:pPr>
    </w:p>
    <w:p w14:paraId="6A4E9FB6" w14:textId="2ECE31F4" w:rsidR="03908366" w:rsidRDefault="03908366" w:rsidP="3ED9416D">
      <w:pPr>
        <w:spacing w:line="360" w:lineRule="auto"/>
        <w:jc w:val="center"/>
        <w:rPr>
          <w:rFonts w:ascii="Garamond" w:eastAsia="Garamond" w:hAnsi="Garamond" w:cs="Garamond"/>
          <w:color w:val="000000" w:themeColor="text1"/>
        </w:rPr>
      </w:pPr>
    </w:p>
    <w:p w14:paraId="1DFF807C" w14:textId="377B9197" w:rsidR="0008120E" w:rsidRPr="00F83187" w:rsidRDefault="1A634766" w:rsidP="3ED9416D">
      <w:pPr>
        <w:spacing w:line="360" w:lineRule="auto"/>
        <w:rPr>
          <w:rFonts w:ascii="Garamond" w:eastAsia="Garamond" w:hAnsi="Garamond" w:cs="Garamond"/>
          <w:b/>
          <w:bCs/>
          <w:color w:val="000000" w:themeColor="text1"/>
          <w:u w:val="single"/>
        </w:rPr>
      </w:pPr>
      <w:r w:rsidRPr="3ED9416D">
        <w:rPr>
          <w:rFonts w:ascii="Garamond" w:eastAsia="Garamond" w:hAnsi="Garamond" w:cs="Garamond"/>
          <w:b/>
          <w:bCs/>
          <w:color w:val="000000" w:themeColor="text1"/>
          <w:u w:val="single"/>
        </w:rPr>
        <w:lastRenderedPageBreak/>
        <w:t>Abstract</w:t>
      </w:r>
    </w:p>
    <w:p w14:paraId="70C92781" w14:textId="77777777" w:rsidR="006C161E" w:rsidRPr="00F83187" w:rsidRDefault="006C161E" w:rsidP="3ED9416D">
      <w:pPr>
        <w:spacing w:line="360" w:lineRule="auto"/>
        <w:rPr>
          <w:rFonts w:ascii="Garamond" w:eastAsia="Garamond" w:hAnsi="Garamond" w:cs="Garamond"/>
          <w:color w:val="000000" w:themeColor="text1"/>
          <w:u w:val="single"/>
        </w:rPr>
      </w:pPr>
    </w:p>
    <w:p w14:paraId="271C5DF2" w14:textId="77777777" w:rsidR="004900A9" w:rsidRPr="00F83187" w:rsidRDefault="004900A9" w:rsidP="3ED9416D">
      <w:pPr>
        <w:spacing w:line="360" w:lineRule="auto"/>
        <w:rPr>
          <w:rFonts w:ascii="Garamond" w:eastAsia="Garamond" w:hAnsi="Garamond" w:cs="Garamond"/>
          <w:color w:val="000000" w:themeColor="text1"/>
        </w:rPr>
      </w:pPr>
    </w:p>
    <w:p w14:paraId="32CA6649" w14:textId="421D1E24" w:rsidR="00D422CA" w:rsidRPr="00F83187" w:rsidRDefault="78454FBB" w:rsidP="3ED9416D">
      <w:pPr>
        <w:spacing w:line="360" w:lineRule="auto"/>
        <w:rPr>
          <w:rFonts w:ascii="Garamond" w:eastAsia="Garamond" w:hAnsi="Garamond" w:cs="Garamond"/>
          <w:color w:val="000000" w:themeColor="text1"/>
        </w:rPr>
      </w:pPr>
      <w:r w:rsidRPr="3ED9416D">
        <w:rPr>
          <w:rFonts w:ascii="Garamond" w:eastAsia="Garamond" w:hAnsi="Garamond" w:cs="Garamond"/>
        </w:rPr>
        <w:t xml:space="preserve">This paper proposes the urgent need for further research into the influence of surveillance practices across the breadth of school life and educational systems, with particular attention to informal and pervasive forms of observation. </w:t>
      </w:r>
      <w:r w:rsidR="4A0FA22F" w:rsidRPr="3ED9416D">
        <w:rPr>
          <w:rFonts w:ascii="Garamond" w:eastAsia="Garamond" w:hAnsi="Garamond" w:cs="Garamond"/>
        </w:rPr>
        <w:t xml:space="preserve">In particular, </w:t>
      </w:r>
      <w:r w:rsidR="1ADEB1DD" w:rsidRPr="3ED9416D">
        <w:rPr>
          <w:rFonts w:ascii="Garamond" w:eastAsia="Garamond" w:hAnsi="Garamond" w:cs="Garamond"/>
        </w:rPr>
        <w:t xml:space="preserve">the </w:t>
      </w:r>
      <w:r w:rsidR="076C3EDB" w:rsidRPr="3ED9416D">
        <w:rPr>
          <w:rFonts w:ascii="Garamond" w:eastAsia="Garamond" w:hAnsi="Garamond" w:cs="Garamond"/>
          <w:color w:val="000000" w:themeColor="text1"/>
        </w:rPr>
        <w:t>distinctly</w:t>
      </w:r>
      <w:r w:rsidR="167C307F" w:rsidRPr="3ED9416D">
        <w:rPr>
          <w:rFonts w:ascii="Garamond" w:eastAsia="Garamond" w:hAnsi="Garamond" w:cs="Garamond"/>
          <w:color w:val="000000" w:themeColor="text1"/>
        </w:rPr>
        <w:t xml:space="preserve"> under-researched </w:t>
      </w:r>
      <w:r w:rsidR="7C2512E8" w:rsidRPr="3ED9416D">
        <w:rPr>
          <w:rFonts w:ascii="Garamond" w:eastAsia="Garamond" w:hAnsi="Garamond" w:cs="Garamond"/>
          <w:color w:val="000000" w:themeColor="text1"/>
        </w:rPr>
        <w:t>instance</w:t>
      </w:r>
      <w:r w:rsidR="167C307F" w:rsidRPr="3ED9416D">
        <w:rPr>
          <w:rFonts w:ascii="Garamond" w:eastAsia="Garamond" w:hAnsi="Garamond" w:cs="Garamond"/>
          <w:color w:val="000000" w:themeColor="text1"/>
        </w:rPr>
        <w:t xml:space="preserve"> of surveillance </w:t>
      </w:r>
      <w:r w:rsidR="5D636F0F" w:rsidRPr="3ED9416D">
        <w:rPr>
          <w:rFonts w:ascii="Garamond" w:eastAsia="Garamond" w:hAnsi="Garamond" w:cs="Garamond"/>
          <w:color w:val="000000" w:themeColor="text1"/>
        </w:rPr>
        <w:t>apparent in</w:t>
      </w:r>
      <w:r w:rsidR="167C307F" w:rsidRPr="3ED9416D">
        <w:rPr>
          <w:rFonts w:ascii="Garamond" w:eastAsia="Garamond" w:hAnsi="Garamond" w:cs="Garamond"/>
          <w:color w:val="000000" w:themeColor="text1"/>
        </w:rPr>
        <w:t xml:space="preserve"> </w:t>
      </w:r>
      <w:r w:rsidR="7C2512E8" w:rsidRPr="3ED9416D">
        <w:rPr>
          <w:rFonts w:ascii="Garamond" w:eastAsia="Garamond" w:hAnsi="Garamond" w:cs="Garamond"/>
          <w:color w:val="000000" w:themeColor="text1"/>
        </w:rPr>
        <w:t>contemporary education through the</w:t>
      </w:r>
      <w:r w:rsidR="5D636F0F" w:rsidRPr="3ED9416D">
        <w:rPr>
          <w:rFonts w:ascii="Garamond" w:eastAsia="Garamond" w:hAnsi="Garamond" w:cs="Garamond"/>
          <w:color w:val="000000" w:themeColor="text1"/>
        </w:rPr>
        <w:t xml:space="preserve"> pervasive</w:t>
      </w:r>
      <w:r w:rsidR="7C2512E8" w:rsidRPr="3ED9416D">
        <w:rPr>
          <w:rFonts w:ascii="Garamond" w:eastAsia="Garamond" w:hAnsi="Garamond" w:cs="Garamond"/>
          <w:color w:val="000000" w:themeColor="text1"/>
        </w:rPr>
        <w:t xml:space="preserve"> </w:t>
      </w:r>
      <w:r w:rsidR="5D636F0F" w:rsidRPr="3ED9416D">
        <w:rPr>
          <w:rFonts w:ascii="Garamond" w:eastAsia="Garamond" w:hAnsi="Garamond" w:cs="Garamond"/>
          <w:color w:val="000000" w:themeColor="text1"/>
        </w:rPr>
        <w:t>policy</w:t>
      </w:r>
      <w:r w:rsidR="77661B1A" w:rsidRPr="3ED9416D">
        <w:rPr>
          <w:rFonts w:ascii="Garamond" w:eastAsia="Garamond" w:hAnsi="Garamond" w:cs="Garamond"/>
          <w:color w:val="000000" w:themeColor="text1"/>
        </w:rPr>
        <w:t xml:space="preserve"> and practice</w:t>
      </w:r>
      <w:r w:rsidR="167C307F" w:rsidRPr="3ED9416D">
        <w:rPr>
          <w:rFonts w:ascii="Garamond" w:eastAsia="Garamond" w:hAnsi="Garamond" w:cs="Garamond"/>
          <w:color w:val="000000" w:themeColor="text1"/>
        </w:rPr>
        <w:t xml:space="preserve"> of ‘Book Looks’. </w:t>
      </w:r>
      <w:r w:rsidR="6DFB8987" w:rsidRPr="3ED9416D">
        <w:rPr>
          <w:rFonts w:ascii="Garamond" w:eastAsia="Garamond" w:hAnsi="Garamond" w:cs="Garamond"/>
          <w:color w:val="000000" w:themeColor="text1"/>
        </w:rPr>
        <w:t xml:space="preserve">After framing the historical policy context in the UK and its permutations </w:t>
      </w:r>
      <w:r w:rsidR="6CDF9E2E" w:rsidRPr="3ED9416D">
        <w:rPr>
          <w:rFonts w:ascii="Garamond" w:eastAsia="Garamond" w:hAnsi="Garamond" w:cs="Garamond"/>
          <w:color w:val="000000" w:themeColor="text1"/>
        </w:rPr>
        <w:t>globally</w:t>
      </w:r>
      <w:r w:rsidR="6DFB8987" w:rsidRPr="3ED9416D">
        <w:rPr>
          <w:rFonts w:ascii="Garamond" w:eastAsia="Garamond" w:hAnsi="Garamond" w:cs="Garamond"/>
          <w:color w:val="000000" w:themeColor="text1"/>
        </w:rPr>
        <w:t xml:space="preserve">, analysis will move to </w:t>
      </w:r>
      <w:r w:rsidR="65C043B4" w:rsidRPr="3ED9416D">
        <w:rPr>
          <w:rFonts w:ascii="Garamond" w:eastAsia="Garamond" w:hAnsi="Garamond" w:cs="Garamond"/>
          <w:color w:val="000000" w:themeColor="text1"/>
        </w:rPr>
        <w:t>expos</w:t>
      </w:r>
      <w:r w:rsidR="66FD0C86" w:rsidRPr="3ED9416D">
        <w:rPr>
          <w:rFonts w:ascii="Garamond" w:eastAsia="Garamond" w:hAnsi="Garamond" w:cs="Garamond"/>
          <w:color w:val="000000" w:themeColor="text1"/>
        </w:rPr>
        <w:t>e the</w:t>
      </w:r>
      <w:r w:rsidR="2212B41B" w:rsidRPr="3ED9416D">
        <w:rPr>
          <w:rFonts w:ascii="Garamond" w:eastAsia="Garamond" w:hAnsi="Garamond" w:cs="Garamond"/>
          <w:color w:val="000000" w:themeColor="text1"/>
        </w:rPr>
        <w:t xml:space="preserve"> ‘Book Look’ </w:t>
      </w:r>
      <w:r w:rsidR="66FD0C86" w:rsidRPr="3ED9416D">
        <w:rPr>
          <w:rFonts w:ascii="Garamond" w:eastAsia="Garamond" w:hAnsi="Garamond" w:cs="Garamond"/>
          <w:color w:val="000000" w:themeColor="text1"/>
        </w:rPr>
        <w:t>as a</w:t>
      </w:r>
      <w:r w:rsidR="2212B41B" w:rsidRPr="3ED9416D">
        <w:rPr>
          <w:rFonts w:ascii="Garamond" w:eastAsia="Garamond" w:hAnsi="Garamond" w:cs="Garamond"/>
          <w:color w:val="000000" w:themeColor="text1"/>
        </w:rPr>
        <w:t xml:space="preserve"> euphemism for intens</w:t>
      </w:r>
      <w:r w:rsidR="66FD0C86" w:rsidRPr="3ED9416D">
        <w:rPr>
          <w:rFonts w:ascii="Garamond" w:eastAsia="Garamond" w:hAnsi="Garamond" w:cs="Garamond"/>
          <w:color w:val="000000" w:themeColor="text1"/>
        </w:rPr>
        <w:t>ified</w:t>
      </w:r>
      <w:r w:rsidR="2212B41B" w:rsidRPr="3ED9416D">
        <w:rPr>
          <w:rFonts w:ascii="Garamond" w:eastAsia="Garamond" w:hAnsi="Garamond" w:cs="Garamond"/>
          <w:color w:val="000000" w:themeColor="text1"/>
        </w:rPr>
        <w:t xml:space="preserve"> surveillance under the guise of ‘best practice’. Amidst the </w:t>
      </w:r>
      <w:r w:rsidR="7D9434B5" w:rsidRPr="3ED9416D">
        <w:rPr>
          <w:rFonts w:ascii="Garamond" w:eastAsia="Garamond" w:hAnsi="Garamond" w:cs="Garamond"/>
          <w:color w:val="000000" w:themeColor="text1"/>
        </w:rPr>
        <w:t>widespread</w:t>
      </w:r>
      <w:r w:rsidR="2212B41B" w:rsidRPr="3ED9416D">
        <w:rPr>
          <w:rFonts w:ascii="Garamond" w:eastAsia="Garamond" w:hAnsi="Garamond" w:cs="Garamond"/>
          <w:color w:val="000000" w:themeColor="text1"/>
        </w:rPr>
        <w:t xml:space="preserve"> marketization of education</w:t>
      </w:r>
      <w:r w:rsidR="72D53DE8" w:rsidRPr="3ED9416D">
        <w:rPr>
          <w:rFonts w:ascii="Garamond" w:eastAsia="Garamond" w:hAnsi="Garamond" w:cs="Garamond"/>
          <w:color w:val="000000" w:themeColor="text1"/>
        </w:rPr>
        <w:t xml:space="preserve"> under a neoliberal agenda</w:t>
      </w:r>
      <w:r w:rsidR="2212B41B" w:rsidRPr="3ED9416D">
        <w:rPr>
          <w:rFonts w:ascii="Garamond" w:eastAsia="Garamond" w:hAnsi="Garamond" w:cs="Garamond"/>
          <w:color w:val="000000" w:themeColor="text1"/>
        </w:rPr>
        <w:t>, the book</w:t>
      </w:r>
      <w:r w:rsidR="5E1AA0E8" w:rsidRPr="3ED9416D">
        <w:rPr>
          <w:rFonts w:ascii="Garamond" w:eastAsia="Garamond" w:hAnsi="Garamond" w:cs="Garamond"/>
          <w:color w:val="000000" w:themeColor="text1"/>
        </w:rPr>
        <w:t xml:space="preserve"> </w:t>
      </w:r>
      <w:r w:rsidR="65C043B4" w:rsidRPr="3ED9416D">
        <w:rPr>
          <w:rFonts w:ascii="Garamond" w:eastAsia="Garamond" w:hAnsi="Garamond" w:cs="Garamond"/>
          <w:color w:val="000000" w:themeColor="text1"/>
        </w:rPr>
        <w:t xml:space="preserve">itself </w:t>
      </w:r>
      <w:r w:rsidR="5E1AA0E8" w:rsidRPr="3ED9416D">
        <w:rPr>
          <w:rFonts w:ascii="Garamond" w:eastAsia="Garamond" w:hAnsi="Garamond" w:cs="Garamond"/>
          <w:color w:val="000000" w:themeColor="text1"/>
        </w:rPr>
        <w:t>has</w:t>
      </w:r>
      <w:r w:rsidR="371F63FA" w:rsidRPr="3ED9416D">
        <w:rPr>
          <w:rFonts w:ascii="Garamond" w:eastAsia="Garamond" w:hAnsi="Garamond" w:cs="Garamond"/>
          <w:color w:val="000000" w:themeColor="text1"/>
        </w:rPr>
        <w:t xml:space="preserve"> </w:t>
      </w:r>
      <w:r w:rsidR="2212B41B" w:rsidRPr="3ED9416D">
        <w:rPr>
          <w:rFonts w:ascii="Garamond" w:eastAsia="Garamond" w:hAnsi="Garamond" w:cs="Garamond"/>
          <w:color w:val="000000" w:themeColor="text1"/>
        </w:rPr>
        <w:t xml:space="preserve">become an important </w:t>
      </w:r>
      <w:r w:rsidR="1DA3EA07" w:rsidRPr="3ED9416D">
        <w:rPr>
          <w:rFonts w:ascii="Garamond" w:eastAsia="Garamond" w:hAnsi="Garamond" w:cs="Garamond"/>
          <w:color w:val="000000" w:themeColor="text1"/>
        </w:rPr>
        <w:t>artefact</w:t>
      </w:r>
      <w:r w:rsidR="2212B41B" w:rsidRPr="3ED9416D">
        <w:rPr>
          <w:rFonts w:ascii="Garamond" w:eastAsia="Garamond" w:hAnsi="Garamond" w:cs="Garamond"/>
          <w:color w:val="000000" w:themeColor="text1"/>
        </w:rPr>
        <w:t xml:space="preserve">, a touchpoint for contemporary consumers of the school experience. </w:t>
      </w:r>
      <w:r w:rsidR="49F9FBAE" w:rsidRPr="3ED9416D">
        <w:rPr>
          <w:rFonts w:ascii="Garamond" w:eastAsia="Garamond" w:hAnsi="Garamond" w:cs="Garamond"/>
          <w:color w:val="000000" w:themeColor="text1"/>
        </w:rPr>
        <w:t>It can be argued</w:t>
      </w:r>
      <w:r w:rsidR="6F185F04" w:rsidRPr="3ED9416D">
        <w:rPr>
          <w:rFonts w:ascii="Garamond" w:eastAsia="Garamond" w:hAnsi="Garamond" w:cs="Garamond"/>
          <w:color w:val="000000" w:themeColor="text1"/>
        </w:rPr>
        <w:t xml:space="preserve"> </w:t>
      </w:r>
      <w:r w:rsidR="2212B41B" w:rsidRPr="3ED9416D">
        <w:rPr>
          <w:rFonts w:ascii="Garamond" w:eastAsia="Garamond" w:hAnsi="Garamond" w:cs="Garamond"/>
          <w:color w:val="000000" w:themeColor="text1"/>
        </w:rPr>
        <w:t xml:space="preserve">that </w:t>
      </w:r>
      <w:r w:rsidR="371F63FA" w:rsidRPr="3ED9416D">
        <w:rPr>
          <w:rFonts w:ascii="Garamond" w:eastAsia="Garamond" w:hAnsi="Garamond" w:cs="Garamond"/>
          <w:color w:val="000000" w:themeColor="text1"/>
        </w:rPr>
        <w:t xml:space="preserve">as </w:t>
      </w:r>
      <w:r w:rsidR="69FF892B" w:rsidRPr="3ED9416D">
        <w:rPr>
          <w:rFonts w:ascii="Garamond" w:eastAsia="Garamond" w:hAnsi="Garamond" w:cs="Garamond"/>
          <w:color w:val="000000" w:themeColor="text1"/>
        </w:rPr>
        <w:t>students’ work</w:t>
      </w:r>
      <w:r w:rsidR="2212B41B" w:rsidRPr="3ED9416D">
        <w:rPr>
          <w:rFonts w:ascii="Garamond" w:eastAsia="Garamond" w:hAnsi="Garamond" w:cs="Garamond"/>
          <w:color w:val="000000" w:themeColor="text1"/>
        </w:rPr>
        <w:t>books</w:t>
      </w:r>
      <w:r w:rsidR="371F63FA" w:rsidRPr="3ED9416D">
        <w:rPr>
          <w:rFonts w:ascii="Garamond" w:eastAsia="Garamond" w:hAnsi="Garamond" w:cs="Garamond"/>
          <w:color w:val="000000" w:themeColor="text1"/>
        </w:rPr>
        <w:t xml:space="preserve"> continue to</w:t>
      </w:r>
      <w:r w:rsidR="2212B41B" w:rsidRPr="3ED9416D">
        <w:rPr>
          <w:rFonts w:ascii="Garamond" w:eastAsia="Garamond" w:hAnsi="Garamond" w:cs="Garamond"/>
          <w:color w:val="000000" w:themeColor="text1"/>
        </w:rPr>
        <w:t xml:space="preserve"> make their way into the hands of </w:t>
      </w:r>
      <w:r w:rsidR="371F63FA" w:rsidRPr="3ED9416D">
        <w:rPr>
          <w:rFonts w:ascii="Garamond" w:eastAsia="Garamond" w:hAnsi="Garamond" w:cs="Garamond"/>
          <w:color w:val="000000" w:themeColor="text1"/>
        </w:rPr>
        <w:t xml:space="preserve">fee-paying </w:t>
      </w:r>
      <w:r w:rsidR="2212B41B" w:rsidRPr="3ED9416D">
        <w:rPr>
          <w:rFonts w:ascii="Garamond" w:eastAsia="Garamond" w:hAnsi="Garamond" w:cs="Garamond"/>
          <w:color w:val="000000" w:themeColor="text1"/>
        </w:rPr>
        <w:t>customers</w:t>
      </w:r>
      <w:r w:rsidR="371F63FA" w:rsidRPr="3ED9416D">
        <w:rPr>
          <w:rFonts w:ascii="Garamond" w:eastAsia="Garamond" w:hAnsi="Garamond" w:cs="Garamond"/>
          <w:color w:val="000000" w:themeColor="text1"/>
        </w:rPr>
        <w:t>, they</w:t>
      </w:r>
      <w:r w:rsidR="2212B41B" w:rsidRPr="3ED9416D">
        <w:rPr>
          <w:rFonts w:ascii="Garamond" w:eastAsia="Garamond" w:hAnsi="Garamond" w:cs="Garamond"/>
          <w:color w:val="000000" w:themeColor="text1"/>
        </w:rPr>
        <w:t xml:space="preserve"> require </w:t>
      </w:r>
      <w:r w:rsidR="371F63FA" w:rsidRPr="3ED9416D">
        <w:rPr>
          <w:rFonts w:ascii="Garamond" w:eastAsia="Garamond" w:hAnsi="Garamond" w:cs="Garamond"/>
          <w:color w:val="000000" w:themeColor="text1"/>
        </w:rPr>
        <w:t xml:space="preserve">constant </w:t>
      </w:r>
      <w:r w:rsidR="2212B41B" w:rsidRPr="3ED9416D">
        <w:rPr>
          <w:rFonts w:ascii="Garamond" w:eastAsia="Garamond" w:hAnsi="Garamond" w:cs="Garamond"/>
          <w:color w:val="000000" w:themeColor="text1"/>
        </w:rPr>
        <w:t>control and quality assurance</w:t>
      </w:r>
      <w:r w:rsidR="371F63FA" w:rsidRPr="3ED9416D">
        <w:rPr>
          <w:rFonts w:ascii="Garamond" w:eastAsia="Garamond" w:hAnsi="Garamond" w:cs="Garamond"/>
          <w:color w:val="000000" w:themeColor="text1"/>
        </w:rPr>
        <w:t>,</w:t>
      </w:r>
      <w:r w:rsidR="2212B41B" w:rsidRPr="3ED9416D">
        <w:rPr>
          <w:rFonts w:ascii="Garamond" w:eastAsia="Garamond" w:hAnsi="Garamond" w:cs="Garamond"/>
          <w:color w:val="000000" w:themeColor="text1"/>
        </w:rPr>
        <w:t xml:space="preserve"> as they perpetuate a faux</w:t>
      </w:r>
      <w:r w:rsidR="495F172A" w:rsidRPr="3ED9416D">
        <w:rPr>
          <w:rFonts w:ascii="Garamond" w:eastAsia="Garamond" w:hAnsi="Garamond" w:cs="Garamond"/>
          <w:color w:val="000000" w:themeColor="text1"/>
        </w:rPr>
        <w:t>-</w:t>
      </w:r>
      <w:r w:rsidR="2212B41B" w:rsidRPr="3ED9416D">
        <w:rPr>
          <w:rFonts w:ascii="Garamond" w:eastAsia="Garamond" w:hAnsi="Garamond" w:cs="Garamond"/>
          <w:color w:val="000000" w:themeColor="text1"/>
        </w:rPr>
        <w:t xml:space="preserve">personalised relationship between business and consumer. It is therefore </w:t>
      </w:r>
      <w:r w:rsidR="2D8331ED" w:rsidRPr="3ED9416D">
        <w:rPr>
          <w:rFonts w:ascii="Garamond" w:eastAsia="Garamond" w:hAnsi="Garamond" w:cs="Garamond"/>
          <w:color w:val="000000" w:themeColor="text1"/>
        </w:rPr>
        <w:t>the responsibility of</w:t>
      </w:r>
      <w:r w:rsidR="2212B41B" w:rsidRPr="3ED9416D">
        <w:rPr>
          <w:rFonts w:ascii="Garamond" w:eastAsia="Garamond" w:hAnsi="Garamond" w:cs="Garamond"/>
          <w:color w:val="000000" w:themeColor="text1"/>
        </w:rPr>
        <w:t xml:space="preserve"> school</w:t>
      </w:r>
      <w:r w:rsidR="371F63FA" w:rsidRPr="3ED9416D">
        <w:rPr>
          <w:rFonts w:ascii="Garamond" w:eastAsia="Garamond" w:hAnsi="Garamond" w:cs="Garamond"/>
          <w:color w:val="000000" w:themeColor="text1"/>
        </w:rPr>
        <w:t xml:space="preserve"> systems</w:t>
      </w:r>
      <w:r w:rsidR="6AB377DD" w:rsidRPr="3ED9416D">
        <w:rPr>
          <w:rFonts w:ascii="Garamond" w:eastAsia="Garamond" w:hAnsi="Garamond" w:cs="Garamond"/>
          <w:color w:val="000000" w:themeColor="text1"/>
        </w:rPr>
        <w:t xml:space="preserve"> and leaders</w:t>
      </w:r>
      <w:r w:rsidR="2D8331ED" w:rsidRPr="3ED9416D">
        <w:rPr>
          <w:rFonts w:ascii="Garamond" w:eastAsia="Garamond" w:hAnsi="Garamond" w:cs="Garamond"/>
          <w:color w:val="000000" w:themeColor="text1"/>
        </w:rPr>
        <w:t xml:space="preserve">, especially </w:t>
      </w:r>
      <w:r w:rsidR="14F8C442" w:rsidRPr="3ED9416D">
        <w:rPr>
          <w:rFonts w:ascii="Garamond" w:eastAsia="Garamond" w:hAnsi="Garamond" w:cs="Garamond"/>
          <w:color w:val="000000" w:themeColor="text1"/>
        </w:rPr>
        <w:t>prevalent in organizations</w:t>
      </w:r>
      <w:r w:rsidR="2D8331ED" w:rsidRPr="3ED9416D">
        <w:rPr>
          <w:rFonts w:ascii="Garamond" w:eastAsia="Garamond" w:hAnsi="Garamond" w:cs="Garamond"/>
          <w:color w:val="000000" w:themeColor="text1"/>
        </w:rPr>
        <w:t xml:space="preserve"> whose </w:t>
      </w:r>
      <w:r w:rsidR="2D8331ED" w:rsidRPr="3ED9416D">
        <w:rPr>
          <w:rFonts w:ascii="Garamond" w:eastAsia="Garamond" w:hAnsi="Garamond" w:cs="Garamond"/>
          <w:i/>
          <w:iCs/>
          <w:color w:val="000000" w:themeColor="text1"/>
        </w:rPr>
        <w:t>raison d</w:t>
      </w:r>
      <w:r w:rsidR="5C76A940" w:rsidRPr="3ED9416D">
        <w:rPr>
          <w:rFonts w:ascii="Garamond" w:eastAsia="Garamond" w:hAnsi="Garamond" w:cs="Garamond"/>
          <w:i/>
          <w:iCs/>
          <w:color w:val="000000" w:themeColor="text1"/>
        </w:rPr>
        <w:t>’ê</w:t>
      </w:r>
      <w:r w:rsidR="2D8331ED" w:rsidRPr="3ED9416D">
        <w:rPr>
          <w:rFonts w:ascii="Garamond" w:eastAsia="Garamond" w:hAnsi="Garamond" w:cs="Garamond"/>
          <w:i/>
          <w:iCs/>
          <w:color w:val="000000" w:themeColor="text1"/>
        </w:rPr>
        <w:t xml:space="preserve">tre </w:t>
      </w:r>
      <w:r w:rsidR="2D8331ED" w:rsidRPr="3ED9416D">
        <w:rPr>
          <w:rFonts w:ascii="Garamond" w:eastAsia="Garamond" w:hAnsi="Garamond" w:cs="Garamond"/>
          <w:color w:val="000000" w:themeColor="text1"/>
        </w:rPr>
        <w:t>is profit</w:t>
      </w:r>
      <w:r w:rsidR="371F63FA" w:rsidRPr="3ED9416D">
        <w:rPr>
          <w:rFonts w:ascii="Garamond" w:eastAsia="Garamond" w:hAnsi="Garamond" w:cs="Garamond"/>
          <w:color w:val="000000" w:themeColor="text1"/>
        </w:rPr>
        <w:t xml:space="preserve"> and measurability</w:t>
      </w:r>
      <w:r w:rsidR="2D8331ED" w:rsidRPr="3ED9416D">
        <w:rPr>
          <w:rFonts w:ascii="Garamond" w:eastAsia="Garamond" w:hAnsi="Garamond" w:cs="Garamond"/>
          <w:color w:val="000000" w:themeColor="text1"/>
        </w:rPr>
        <w:t>,</w:t>
      </w:r>
      <w:r w:rsidR="2212B41B" w:rsidRPr="3ED9416D">
        <w:rPr>
          <w:rFonts w:ascii="Garamond" w:eastAsia="Garamond" w:hAnsi="Garamond" w:cs="Garamond"/>
          <w:color w:val="000000" w:themeColor="text1"/>
        </w:rPr>
        <w:t xml:space="preserve"> to create a mode of surveillance </w:t>
      </w:r>
      <w:r w:rsidR="2D8331ED" w:rsidRPr="3ED9416D">
        <w:rPr>
          <w:rFonts w:ascii="Garamond" w:eastAsia="Garamond" w:hAnsi="Garamond" w:cs="Garamond"/>
          <w:color w:val="000000" w:themeColor="text1"/>
        </w:rPr>
        <w:t xml:space="preserve">on teachers’ </w:t>
      </w:r>
      <w:r w:rsidR="6AB377DD" w:rsidRPr="3ED9416D">
        <w:rPr>
          <w:rFonts w:ascii="Garamond" w:eastAsia="Garamond" w:hAnsi="Garamond" w:cs="Garamond"/>
          <w:color w:val="000000" w:themeColor="text1"/>
        </w:rPr>
        <w:t>work in student note</w:t>
      </w:r>
      <w:r w:rsidR="2D8331ED" w:rsidRPr="3ED9416D">
        <w:rPr>
          <w:rFonts w:ascii="Garamond" w:eastAsia="Garamond" w:hAnsi="Garamond" w:cs="Garamond"/>
          <w:color w:val="000000" w:themeColor="text1"/>
        </w:rPr>
        <w:t>books which reduce potential risks</w:t>
      </w:r>
      <w:r w:rsidR="3F808CB5" w:rsidRPr="3ED9416D">
        <w:rPr>
          <w:rFonts w:ascii="Garamond" w:eastAsia="Garamond" w:hAnsi="Garamond" w:cs="Garamond"/>
          <w:color w:val="000000" w:themeColor="text1"/>
        </w:rPr>
        <w:t xml:space="preserve"> to their commodity. </w:t>
      </w:r>
      <w:r w:rsidR="3CD0C760" w:rsidRPr="3ED9416D">
        <w:rPr>
          <w:rFonts w:ascii="Garamond" w:eastAsia="Garamond" w:hAnsi="Garamond" w:cs="Garamond"/>
          <w:color w:val="000000" w:themeColor="text1"/>
        </w:rPr>
        <w:t xml:space="preserve">Consequentially, it is teachers who </w:t>
      </w:r>
      <w:r w:rsidR="6B809FA5" w:rsidRPr="3ED9416D">
        <w:rPr>
          <w:rFonts w:ascii="Garamond" w:eastAsia="Garamond" w:hAnsi="Garamond" w:cs="Garamond"/>
          <w:color w:val="000000" w:themeColor="text1"/>
        </w:rPr>
        <w:t>become</w:t>
      </w:r>
      <w:r w:rsidR="3CD0C760" w:rsidRPr="3ED9416D">
        <w:rPr>
          <w:rFonts w:ascii="Garamond" w:eastAsia="Garamond" w:hAnsi="Garamond" w:cs="Garamond"/>
          <w:color w:val="000000" w:themeColor="text1"/>
        </w:rPr>
        <w:t xml:space="preserve"> recipients of persistent, organised and invasive surveillance, contributing to the creation of a </w:t>
      </w:r>
      <w:r w:rsidR="4A161DC9" w:rsidRPr="3ED9416D">
        <w:rPr>
          <w:rFonts w:ascii="Garamond" w:eastAsia="Garamond" w:hAnsi="Garamond" w:cs="Garamond"/>
          <w:color w:val="000000" w:themeColor="text1"/>
        </w:rPr>
        <w:t>‘</w:t>
      </w:r>
      <w:r w:rsidR="3CD0C760" w:rsidRPr="3ED9416D">
        <w:rPr>
          <w:rFonts w:ascii="Garamond" w:eastAsia="Garamond" w:hAnsi="Garamond" w:cs="Garamond"/>
          <w:color w:val="000000" w:themeColor="text1"/>
        </w:rPr>
        <w:t>permanent incompetence</w:t>
      </w:r>
      <w:bookmarkStart w:id="0" w:name="_Int_0e8y6T2D"/>
      <w:r w:rsidR="4A161DC9" w:rsidRPr="3ED9416D">
        <w:rPr>
          <w:rFonts w:ascii="Garamond" w:eastAsia="Garamond" w:hAnsi="Garamond" w:cs="Garamond"/>
          <w:color w:val="000000" w:themeColor="text1"/>
        </w:rPr>
        <w:t>’</w:t>
      </w:r>
      <w:r w:rsidR="3CD0C760" w:rsidRPr="3ED9416D">
        <w:rPr>
          <w:rFonts w:ascii="Garamond" w:eastAsia="Garamond" w:hAnsi="Garamond" w:cs="Garamond"/>
          <w:color w:val="000000" w:themeColor="text1"/>
        </w:rPr>
        <w:t>.</w:t>
      </w:r>
      <w:bookmarkEnd w:id="0"/>
      <w:r w:rsidR="3CD0C760" w:rsidRPr="3ED9416D">
        <w:rPr>
          <w:rFonts w:ascii="Garamond" w:eastAsia="Garamond" w:hAnsi="Garamond" w:cs="Garamond"/>
          <w:color w:val="000000" w:themeColor="text1"/>
        </w:rPr>
        <w:t xml:space="preserve"> </w:t>
      </w:r>
    </w:p>
    <w:p w14:paraId="5FE53645" w14:textId="77777777" w:rsidR="00D422CA" w:rsidRPr="00F83187" w:rsidRDefault="00D422CA" w:rsidP="3ED9416D">
      <w:pPr>
        <w:spacing w:line="360" w:lineRule="auto"/>
        <w:rPr>
          <w:rFonts w:ascii="Garamond" w:eastAsia="Garamond" w:hAnsi="Garamond" w:cs="Garamond"/>
          <w:color w:val="000000" w:themeColor="text1"/>
        </w:rPr>
      </w:pPr>
    </w:p>
    <w:p w14:paraId="0F89C16A" w14:textId="422EC504" w:rsidR="006E4FF5" w:rsidRPr="00F83187" w:rsidRDefault="006E4FF5" w:rsidP="3ED9416D">
      <w:pPr>
        <w:spacing w:line="360" w:lineRule="auto"/>
        <w:rPr>
          <w:rFonts w:ascii="Garamond" w:eastAsia="Garamond" w:hAnsi="Garamond" w:cs="Garamond"/>
          <w:color w:val="000000" w:themeColor="text1"/>
        </w:rPr>
      </w:pPr>
    </w:p>
    <w:p w14:paraId="177D75AD" w14:textId="1E83E451" w:rsidR="006E4FF5" w:rsidRPr="00F83187" w:rsidRDefault="00CF5C5C" w:rsidP="3ED9416D">
      <w:pPr>
        <w:spacing w:line="360" w:lineRule="auto"/>
        <w:rPr>
          <w:rFonts w:ascii="Garamond" w:eastAsia="Garamond" w:hAnsi="Garamond" w:cs="Garamond"/>
          <w:b/>
          <w:bCs/>
          <w:color w:val="000000" w:themeColor="text1"/>
          <w:u w:val="single"/>
        </w:rPr>
      </w:pPr>
      <w:r>
        <w:rPr>
          <w:rFonts w:ascii="Garamond" w:eastAsia="Garamond" w:hAnsi="Garamond" w:cs="Garamond"/>
          <w:b/>
          <w:bCs/>
          <w:color w:val="000000" w:themeColor="text1"/>
          <w:u w:val="single"/>
        </w:rPr>
        <w:t xml:space="preserve"> </w:t>
      </w:r>
    </w:p>
    <w:p w14:paraId="29635CA8" w14:textId="77777777" w:rsidR="009C5311" w:rsidRPr="00F83187" w:rsidRDefault="009C5311" w:rsidP="3ED9416D">
      <w:pPr>
        <w:spacing w:line="360" w:lineRule="auto"/>
        <w:rPr>
          <w:rFonts w:ascii="Garamond" w:eastAsia="Garamond" w:hAnsi="Garamond" w:cs="Garamond"/>
          <w:color w:val="000000" w:themeColor="text1"/>
        </w:rPr>
      </w:pPr>
    </w:p>
    <w:p w14:paraId="17790D3A" w14:textId="62820E5D" w:rsidR="009C5311" w:rsidRPr="00F83187" w:rsidRDefault="1ADEB1DD" w:rsidP="3ED9416D">
      <w:pPr>
        <w:spacing w:line="360" w:lineRule="auto"/>
        <w:rPr>
          <w:rFonts w:ascii="Garamond" w:eastAsia="Garamond" w:hAnsi="Garamond" w:cs="Garamond"/>
          <w:color w:val="000000" w:themeColor="text1"/>
          <w:u w:val="single"/>
        </w:rPr>
      </w:pPr>
      <w:r w:rsidRPr="3ED9416D">
        <w:rPr>
          <w:rFonts w:ascii="Garamond" w:eastAsia="Garamond" w:hAnsi="Garamond" w:cs="Garamond"/>
          <w:color w:val="000000" w:themeColor="text1"/>
          <w:u w:val="single"/>
        </w:rPr>
        <w:t xml:space="preserve">Introduction </w:t>
      </w:r>
    </w:p>
    <w:p w14:paraId="48FDAA17" w14:textId="671A55FF" w:rsidR="03908366" w:rsidRDefault="03908366" w:rsidP="3ED9416D">
      <w:pPr>
        <w:spacing w:line="360" w:lineRule="auto"/>
        <w:rPr>
          <w:rFonts w:ascii="Garamond" w:eastAsia="Garamond" w:hAnsi="Garamond" w:cs="Garamond"/>
          <w:color w:val="000000" w:themeColor="text1"/>
          <w:u w:val="single"/>
        </w:rPr>
      </w:pPr>
    </w:p>
    <w:p w14:paraId="60BBF2FE" w14:textId="49258BDE" w:rsidR="03908366" w:rsidRDefault="2389483F" w:rsidP="3ED9416D">
      <w:pPr>
        <w:spacing w:line="360" w:lineRule="auto"/>
        <w:rPr>
          <w:rFonts w:ascii="Garamond" w:eastAsia="Garamond" w:hAnsi="Garamond" w:cs="Garamond"/>
        </w:rPr>
      </w:pPr>
      <w:r w:rsidRPr="3ED9416D">
        <w:rPr>
          <w:rFonts w:ascii="Garamond" w:eastAsia="Garamond" w:hAnsi="Garamond" w:cs="Garamond"/>
        </w:rPr>
        <w:t>This paper proposes the</w:t>
      </w:r>
      <w:r w:rsidR="38E56C5D" w:rsidRPr="3ED9416D">
        <w:rPr>
          <w:rFonts w:ascii="Garamond" w:eastAsia="Garamond" w:hAnsi="Garamond" w:cs="Garamond"/>
        </w:rPr>
        <w:t xml:space="preserve"> urgent</w:t>
      </w:r>
      <w:r w:rsidRPr="3ED9416D">
        <w:rPr>
          <w:rFonts w:ascii="Garamond" w:eastAsia="Garamond" w:hAnsi="Garamond" w:cs="Garamond"/>
        </w:rPr>
        <w:t xml:space="preserve"> need for further research into the influence of surveillance practices across the breadth of </w:t>
      </w:r>
      <w:r w:rsidR="21C5EC00" w:rsidRPr="3ED9416D">
        <w:rPr>
          <w:rFonts w:ascii="Garamond" w:eastAsia="Garamond" w:hAnsi="Garamond" w:cs="Garamond"/>
        </w:rPr>
        <w:t xml:space="preserve">school life and </w:t>
      </w:r>
      <w:r w:rsidR="44FD3042" w:rsidRPr="3ED9416D">
        <w:rPr>
          <w:rFonts w:ascii="Garamond" w:eastAsia="Garamond" w:hAnsi="Garamond" w:cs="Garamond"/>
        </w:rPr>
        <w:t>education</w:t>
      </w:r>
      <w:r w:rsidR="7F841F1E" w:rsidRPr="3ED9416D">
        <w:rPr>
          <w:rFonts w:ascii="Garamond" w:eastAsia="Garamond" w:hAnsi="Garamond" w:cs="Garamond"/>
        </w:rPr>
        <w:t>al systems</w:t>
      </w:r>
      <w:r w:rsidRPr="3ED9416D">
        <w:rPr>
          <w:rFonts w:ascii="Garamond" w:eastAsia="Garamond" w:hAnsi="Garamond" w:cs="Garamond"/>
        </w:rPr>
        <w:t xml:space="preserve">, with particular attention to informal </w:t>
      </w:r>
      <w:r w:rsidR="3E0D92A5" w:rsidRPr="3ED9416D">
        <w:rPr>
          <w:rFonts w:ascii="Garamond" w:eastAsia="Garamond" w:hAnsi="Garamond" w:cs="Garamond"/>
        </w:rPr>
        <w:t xml:space="preserve">and pervasive </w:t>
      </w:r>
      <w:r w:rsidRPr="3ED9416D">
        <w:rPr>
          <w:rFonts w:ascii="Garamond" w:eastAsia="Garamond" w:hAnsi="Garamond" w:cs="Garamond"/>
        </w:rPr>
        <w:t xml:space="preserve">forms of observation. While much existing literature focuses on formal accountability measures, practices such as ‘Book Looks’ </w:t>
      </w:r>
      <w:bookmarkStart w:id="1" w:name="_Int_DP6ezRYq"/>
      <w:r w:rsidRPr="3ED9416D">
        <w:rPr>
          <w:rFonts w:ascii="Garamond" w:eastAsia="Garamond" w:hAnsi="Garamond" w:cs="Garamond"/>
        </w:rPr>
        <w:t>represent</w:t>
      </w:r>
      <w:bookmarkEnd w:id="1"/>
      <w:r w:rsidRPr="3ED9416D">
        <w:rPr>
          <w:rFonts w:ascii="Garamond" w:eastAsia="Garamond" w:hAnsi="Garamond" w:cs="Garamond"/>
        </w:rPr>
        <w:t xml:space="preserve"> a form of </w:t>
      </w:r>
      <w:r w:rsidR="20E5EFDD" w:rsidRPr="3ED9416D">
        <w:rPr>
          <w:rFonts w:ascii="Garamond" w:eastAsia="Garamond" w:hAnsi="Garamond" w:cs="Garamond"/>
        </w:rPr>
        <w:t>veiled</w:t>
      </w:r>
      <w:r w:rsidRPr="3ED9416D">
        <w:rPr>
          <w:rFonts w:ascii="Garamond" w:eastAsia="Garamond" w:hAnsi="Garamond" w:cs="Garamond"/>
        </w:rPr>
        <w:t xml:space="preserve"> surveillance that has yet to be critically examined in this way</w:t>
      </w:r>
      <w:r w:rsidR="7ADEF3B4" w:rsidRPr="3ED9416D">
        <w:rPr>
          <w:rFonts w:ascii="Garamond" w:eastAsia="Garamond" w:hAnsi="Garamond" w:cs="Garamond"/>
        </w:rPr>
        <w:t xml:space="preserve">. </w:t>
      </w:r>
      <w:r w:rsidR="4AF90FA0" w:rsidRPr="3ED9416D">
        <w:rPr>
          <w:rFonts w:ascii="Garamond" w:eastAsia="Garamond" w:hAnsi="Garamond" w:cs="Garamond"/>
        </w:rPr>
        <w:t>While their genesis lies in the UK, these surveillance practices have diffused globally, making them a critical subject of transnational educational inquiry.</w:t>
      </w:r>
    </w:p>
    <w:p w14:paraId="48511347" w14:textId="7D779670" w:rsidR="3ED9416D" w:rsidRDefault="3ED9416D" w:rsidP="3ED9416D">
      <w:pPr>
        <w:spacing w:line="360" w:lineRule="auto"/>
        <w:rPr>
          <w:rFonts w:ascii="Garamond" w:eastAsia="Garamond" w:hAnsi="Garamond" w:cs="Garamond"/>
        </w:rPr>
      </w:pPr>
    </w:p>
    <w:p w14:paraId="6E4391E7" w14:textId="7DBB6C87" w:rsidR="3ED9416D" w:rsidRDefault="3ED9416D" w:rsidP="3ED9416D">
      <w:pPr>
        <w:spacing w:line="360" w:lineRule="auto"/>
        <w:rPr>
          <w:rFonts w:ascii="Garamond" w:eastAsia="Garamond" w:hAnsi="Garamond" w:cs="Garamond"/>
        </w:rPr>
      </w:pPr>
    </w:p>
    <w:p w14:paraId="4DE3E8A6" w14:textId="77777777" w:rsidR="00A15261" w:rsidRPr="00F83187" w:rsidRDefault="00A15261" w:rsidP="3ED9416D">
      <w:pPr>
        <w:rPr>
          <w:rFonts w:ascii="Garamond" w:eastAsia="Garamond" w:hAnsi="Garamond" w:cs="Garamond"/>
          <w:color w:val="000000" w:themeColor="text1"/>
        </w:rPr>
      </w:pPr>
    </w:p>
    <w:p w14:paraId="22C8C389" w14:textId="17689CB7" w:rsidR="0070218A" w:rsidRPr="00F83187" w:rsidRDefault="78D2659E" w:rsidP="3ED9416D">
      <w:pPr>
        <w:spacing w:line="259" w:lineRule="auto"/>
        <w:rPr>
          <w:rFonts w:ascii="Garamond" w:eastAsia="Garamond" w:hAnsi="Garamond" w:cs="Garamond"/>
          <w:b/>
          <w:bCs/>
          <w:color w:val="000000" w:themeColor="text1"/>
          <w:u w:val="single"/>
        </w:rPr>
      </w:pPr>
      <w:r w:rsidRPr="3ED9416D">
        <w:rPr>
          <w:rFonts w:ascii="Garamond" w:eastAsia="Garamond" w:hAnsi="Garamond" w:cs="Garamond"/>
          <w:b/>
          <w:bCs/>
          <w:color w:val="000000" w:themeColor="text1"/>
          <w:u w:val="single"/>
        </w:rPr>
        <w:t>An explanation of ‘Book Looks’</w:t>
      </w:r>
    </w:p>
    <w:p w14:paraId="0A29EBB3" w14:textId="77777777" w:rsidR="0029375D" w:rsidRPr="00F83187" w:rsidRDefault="0029375D" w:rsidP="3ED9416D">
      <w:pPr>
        <w:rPr>
          <w:rFonts w:ascii="Garamond" w:eastAsia="Garamond" w:hAnsi="Garamond" w:cs="Garamond"/>
          <w:color w:val="000000" w:themeColor="text1"/>
          <w:u w:val="single"/>
        </w:rPr>
      </w:pPr>
    </w:p>
    <w:p w14:paraId="45B45E36" w14:textId="161AD59C" w:rsidR="3ED9416D" w:rsidRDefault="3ED9416D" w:rsidP="3ED9416D">
      <w:pPr>
        <w:rPr>
          <w:rFonts w:ascii="Garamond" w:eastAsia="Garamond" w:hAnsi="Garamond" w:cs="Garamond"/>
          <w:color w:val="000000" w:themeColor="text1"/>
          <w:u w:val="single"/>
        </w:rPr>
      </w:pPr>
    </w:p>
    <w:p w14:paraId="34F8F537" w14:textId="3570968F" w:rsidR="00D05BDA" w:rsidRPr="00F83187" w:rsidRDefault="00D05BDA" w:rsidP="3ED9416D">
      <w:pPr>
        <w:rPr>
          <w:rFonts w:ascii="Garamond" w:eastAsia="Garamond" w:hAnsi="Garamond" w:cs="Garamond"/>
          <w:color w:val="000000" w:themeColor="text1"/>
          <w:u w:val="single"/>
        </w:rPr>
      </w:pPr>
    </w:p>
    <w:p w14:paraId="074D0504" w14:textId="39DEBBE1" w:rsidR="00D96605" w:rsidRPr="00F83187" w:rsidRDefault="22A4D729" w:rsidP="3ED9416D">
      <w:pPr>
        <w:spacing w:line="360" w:lineRule="auto"/>
        <w:rPr>
          <w:rFonts w:ascii="Garamond" w:eastAsia="Garamond" w:hAnsi="Garamond" w:cs="Garamond"/>
          <w:color w:val="000000" w:themeColor="text1"/>
        </w:rPr>
      </w:pPr>
      <w:r w:rsidRPr="3ED9416D">
        <w:rPr>
          <w:rFonts w:ascii="Garamond" w:eastAsia="Garamond" w:hAnsi="Garamond" w:cs="Garamond"/>
          <w:color w:val="000000" w:themeColor="text1"/>
        </w:rPr>
        <w:t>There</w:t>
      </w:r>
      <w:r w:rsidR="663B7B47" w:rsidRPr="3ED9416D">
        <w:rPr>
          <w:rFonts w:ascii="Garamond" w:eastAsia="Garamond" w:hAnsi="Garamond" w:cs="Garamond"/>
          <w:color w:val="000000" w:themeColor="text1"/>
        </w:rPr>
        <w:t xml:space="preserve"> is </w:t>
      </w:r>
      <w:r w:rsidR="59068BD9" w:rsidRPr="3ED9416D">
        <w:rPr>
          <w:rFonts w:ascii="Garamond" w:eastAsia="Garamond" w:hAnsi="Garamond" w:cs="Garamond"/>
          <w:color w:val="000000" w:themeColor="text1"/>
        </w:rPr>
        <w:t>a scarcity</w:t>
      </w:r>
      <w:r w:rsidR="663B7B47" w:rsidRPr="3ED9416D">
        <w:rPr>
          <w:rFonts w:ascii="Garamond" w:eastAsia="Garamond" w:hAnsi="Garamond" w:cs="Garamond"/>
          <w:color w:val="000000" w:themeColor="text1"/>
        </w:rPr>
        <w:t xml:space="preserve"> of </w:t>
      </w:r>
      <w:r w:rsidR="1A6353FD" w:rsidRPr="3ED9416D">
        <w:rPr>
          <w:rFonts w:ascii="Garamond" w:eastAsia="Garamond" w:hAnsi="Garamond" w:cs="Garamond"/>
          <w:color w:val="000000" w:themeColor="text1"/>
        </w:rPr>
        <w:t xml:space="preserve">academic </w:t>
      </w:r>
      <w:r w:rsidR="663B7B47" w:rsidRPr="3ED9416D">
        <w:rPr>
          <w:rFonts w:ascii="Garamond" w:eastAsia="Garamond" w:hAnsi="Garamond" w:cs="Garamond"/>
          <w:color w:val="000000" w:themeColor="text1"/>
        </w:rPr>
        <w:t xml:space="preserve">research into </w:t>
      </w:r>
      <w:r w:rsidR="7C5371D9" w:rsidRPr="3ED9416D">
        <w:rPr>
          <w:rFonts w:ascii="Garamond" w:eastAsia="Garamond" w:hAnsi="Garamond" w:cs="Garamond"/>
          <w:color w:val="000000" w:themeColor="text1"/>
        </w:rPr>
        <w:t>work</w:t>
      </w:r>
      <w:r w:rsidR="663B7B47" w:rsidRPr="3ED9416D">
        <w:rPr>
          <w:rFonts w:ascii="Garamond" w:eastAsia="Garamond" w:hAnsi="Garamond" w:cs="Garamond"/>
          <w:color w:val="000000" w:themeColor="text1"/>
        </w:rPr>
        <w:t xml:space="preserve">book scrutiny </w:t>
      </w:r>
      <w:r w:rsidR="0520EBE9" w:rsidRPr="3ED9416D">
        <w:rPr>
          <w:rFonts w:ascii="Garamond" w:eastAsia="Garamond" w:hAnsi="Garamond" w:cs="Garamond"/>
          <w:color w:val="000000" w:themeColor="text1"/>
        </w:rPr>
        <w:t>(</w:t>
      </w:r>
      <w:r w:rsidR="663B7B47" w:rsidRPr="3ED9416D">
        <w:rPr>
          <w:rFonts w:ascii="Garamond" w:eastAsia="Garamond" w:hAnsi="Garamond" w:cs="Garamond"/>
          <w:color w:val="000000" w:themeColor="text1"/>
        </w:rPr>
        <w:t xml:space="preserve">or colloquially </w:t>
      </w:r>
      <w:r w:rsidR="1BC8770D" w:rsidRPr="3ED9416D">
        <w:rPr>
          <w:rFonts w:ascii="Garamond" w:eastAsia="Garamond" w:hAnsi="Garamond" w:cs="Garamond"/>
          <w:color w:val="000000" w:themeColor="text1"/>
        </w:rPr>
        <w:t>coined</w:t>
      </w:r>
      <w:r w:rsidR="663B7B47" w:rsidRPr="3ED9416D">
        <w:rPr>
          <w:rFonts w:ascii="Garamond" w:eastAsia="Garamond" w:hAnsi="Garamond" w:cs="Garamond"/>
          <w:color w:val="000000" w:themeColor="text1"/>
        </w:rPr>
        <w:t xml:space="preserve"> ‘Book Looks’</w:t>
      </w:r>
      <w:r w:rsidR="0520EBE9" w:rsidRPr="3ED9416D">
        <w:rPr>
          <w:rFonts w:ascii="Garamond" w:eastAsia="Garamond" w:hAnsi="Garamond" w:cs="Garamond"/>
          <w:color w:val="000000" w:themeColor="text1"/>
        </w:rPr>
        <w:t>)</w:t>
      </w:r>
      <w:r w:rsidR="731F3C97" w:rsidRPr="3ED9416D">
        <w:rPr>
          <w:rFonts w:ascii="Garamond" w:eastAsia="Garamond" w:hAnsi="Garamond" w:cs="Garamond"/>
          <w:color w:val="000000" w:themeColor="text1"/>
        </w:rPr>
        <w:t xml:space="preserve"> </w:t>
      </w:r>
      <w:r w:rsidR="663B7B47" w:rsidRPr="3ED9416D">
        <w:rPr>
          <w:rFonts w:ascii="Garamond" w:eastAsia="Garamond" w:hAnsi="Garamond" w:cs="Garamond"/>
          <w:color w:val="000000" w:themeColor="text1"/>
        </w:rPr>
        <w:t>in the educational landscape. Yet, they</w:t>
      </w:r>
      <w:r w:rsidR="1CA6314A" w:rsidRPr="3ED9416D">
        <w:rPr>
          <w:rFonts w:ascii="Garamond" w:eastAsia="Garamond" w:hAnsi="Garamond" w:cs="Garamond"/>
          <w:color w:val="000000" w:themeColor="text1"/>
        </w:rPr>
        <w:t>/it</w:t>
      </w:r>
      <w:r w:rsidR="663B7B47" w:rsidRPr="3ED9416D">
        <w:rPr>
          <w:rFonts w:ascii="Garamond" w:eastAsia="Garamond" w:hAnsi="Garamond" w:cs="Garamond"/>
          <w:color w:val="000000" w:themeColor="text1"/>
        </w:rPr>
        <w:t xml:space="preserve"> </w:t>
      </w:r>
      <w:r w:rsidR="1CA6314A" w:rsidRPr="3ED9416D">
        <w:rPr>
          <w:rFonts w:ascii="Garamond" w:eastAsia="Garamond" w:hAnsi="Garamond" w:cs="Garamond"/>
          <w:color w:val="000000" w:themeColor="text1"/>
        </w:rPr>
        <w:t>remains</w:t>
      </w:r>
      <w:r w:rsidR="663B7B47" w:rsidRPr="3ED9416D">
        <w:rPr>
          <w:rFonts w:ascii="Garamond" w:eastAsia="Garamond" w:hAnsi="Garamond" w:cs="Garamond"/>
          <w:color w:val="000000" w:themeColor="text1"/>
        </w:rPr>
        <w:t xml:space="preserve"> a</w:t>
      </w:r>
      <w:r w:rsidR="0C1CC507" w:rsidRPr="3ED9416D">
        <w:rPr>
          <w:rFonts w:ascii="Garamond" w:eastAsia="Garamond" w:hAnsi="Garamond" w:cs="Garamond"/>
          <w:color w:val="000000" w:themeColor="text1"/>
        </w:rPr>
        <w:t xml:space="preserve"> commonly</w:t>
      </w:r>
      <w:r w:rsidR="663B7B47" w:rsidRPr="3ED9416D">
        <w:rPr>
          <w:rFonts w:ascii="Garamond" w:eastAsia="Garamond" w:hAnsi="Garamond" w:cs="Garamond"/>
          <w:color w:val="000000" w:themeColor="text1"/>
        </w:rPr>
        <w:t xml:space="preserve"> codified policy and ubiquitous practice around the world.</w:t>
      </w:r>
      <w:r w:rsidR="731F3C97" w:rsidRPr="3ED9416D">
        <w:rPr>
          <w:rFonts w:ascii="Garamond" w:eastAsia="Garamond" w:hAnsi="Garamond" w:cs="Garamond"/>
          <w:color w:val="000000" w:themeColor="text1"/>
        </w:rPr>
        <w:t xml:space="preserve"> </w:t>
      </w:r>
      <w:r w:rsidR="3B7F5DE5" w:rsidRPr="3ED9416D">
        <w:rPr>
          <w:rFonts w:ascii="Garamond" w:eastAsia="Garamond" w:hAnsi="Garamond" w:cs="Garamond"/>
          <w:color w:val="000000" w:themeColor="text1"/>
        </w:rPr>
        <w:t>A ‘Book Look’</w:t>
      </w:r>
      <w:r w:rsidR="5B6F92E9" w:rsidRPr="3ED9416D">
        <w:rPr>
          <w:rFonts w:ascii="Garamond" w:eastAsia="Garamond" w:hAnsi="Garamond" w:cs="Garamond"/>
          <w:color w:val="000000" w:themeColor="text1"/>
        </w:rPr>
        <w:t xml:space="preserve">, in </w:t>
      </w:r>
      <w:r w:rsidR="4997DF33" w:rsidRPr="3ED9416D">
        <w:rPr>
          <w:rFonts w:ascii="Garamond" w:eastAsia="Garamond" w:hAnsi="Garamond" w:cs="Garamond"/>
          <w:color w:val="000000" w:themeColor="text1"/>
        </w:rPr>
        <w:t>its</w:t>
      </w:r>
      <w:r w:rsidR="5B6F92E9" w:rsidRPr="3ED9416D">
        <w:rPr>
          <w:rFonts w:ascii="Garamond" w:eastAsia="Garamond" w:hAnsi="Garamond" w:cs="Garamond"/>
          <w:color w:val="000000" w:themeColor="text1"/>
        </w:rPr>
        <w:t xml:space="preserve"> condensed form, is</w:t>
      </w:r>
      <w:r w:rsidR="3B7F5DE5" w:rsidRPr="3ED9416D">
        <w:rPr>
          <w:rFonts w:ascii="Garamond" w:eastAsia="Garamond" w:hAnsi="Garamond" w:cs="Garamond"/>
          <w:color w:val="000000" w:themeColor="text1"/>
        </w:rPr>
        <w:t xml:space="preserve"> when school leaders</w:t>
      </w:r>
      <w:r w:rsidR="207BE3C4" w:rsidRPr="3ED9416D">
        <w:rPr>
          <w:rFonts w:ascii="Garamond" w:eastAsia="Garamond" w:hAnsi="Garamond" w:cs="Garamond"/>
          <w:color w:val="000000" w:themeColor="text1"/>
        </w:rPr>
        <w:t xml:space="preserve"> analyse students’ exercise books to check on </w:t>
      </w:r>
      <w:r w:rsidR="03C8AA69" w:rsidRPr="3ED9416D">
        <w:rPr>
          <w:rFonts w:ascii="Garamond" w:eastAsia="Garamond" w:hAnsi="Garamond" w:cs="Garamond"/>
          <w:color w:val="000000" w:themeColor="text1"/>
        </w:rPr>
        <w:t>teaching quality</w:t>
      </w:r>
      <w:r w:rsidR="207BE3C4" w:rsidRPr="3ED9416D">
        <w:rPr>
          <w:rFonts w:ascii="Garamond" w:eastAsia="Garamond" w:hAnsi="Garamond" w:cs="Garamond"/>
          <w:color w:val="000000" w:themeColor="text1"/>
        </w:rPr>
        <w:t>, mark</w:t>
      </w:r>
      <w:r w:rsidR="03C8AA69" w:rsidRPr="3ED9416D">
        <w:rPr>
          <w:rFonts w:ascii="Garamond" w:eastAsia="Garamond" w:hAnsi="Garamond" w:cs="Garamond"/>
          <w:color w:val="000000" w:themeColor="text1"/>
        </w:rPr>
        <w:t>ing</w:t>
      </w:r>
      <w:r w:rsidR="207BE3C4" w:rsidRPr="3ED9416D">
        <w:rPr>
          <w:rFonts w:ascii="Garamond" w:eastAsia="Garamond" w:hAnsi="Garamond" w:cs="Garamond"/>
          <w:color w:val="000000" w:themeColor="text1"/>
        </w:rPr>
        <w:t xml:space="preserve">, and </w:t>
      </w:r>
      <w:r w:rsidR="15AF4F6B" w:rsidRPr="3ED9416D">
        <w:rPr>
          <w:rFonts w:ascii="Garamond" w:eastAsia="Garamond" w:hAnsi="Garamond" w:cs="Garamond"/>
          <w:color w:val="000000" w:themeColor="text1"/>
        </w:rPr>
        <w:t>student progress over time</w:t>
      </w:r>
      <w:r w:rsidR="207BE3C4" w:rsidRPr="3ED9416D">
        <w:rPr>
          <w:rFonts w:ascii="Garamond" w:eastAsia="Garamond" w:hAnsi="Garamond" w:cs="Garamond"/>
          <w:color w:val="000000" w:themeColor="text1"/>
        </w:rPr>
        <w:t xml:space="preserve">. </w:t>
      </w:r>
      <w:r w:rsidR="731F3C97" w:rsidRPr="3ED9416D">
        <w:rPr>
          <w:rFonts w:ascii="Garamond" w:eastAsia="Garamond" w:hAnsi="Garamond" w:cs="Garamond"/>
          <w:color w:val="000000" w:themeColor="text1"/>
        </w:rPr>
        <w:t>For historical contextualisation</w:t>
      </w:r>
      <w:r w:rsidR="69FF892B" w:rsidRPr="3ED9416D">
        <w:rPr>
          <w:rFonts w:ascii="Garamond" w:eastAsia="Garamond" w:hAnsi="Garamond" w:cs="Garamond"/>
          <w:color w:val="000000" w:themeColor="text1"/>
        </w:rPr>
        <w:t>,</w:t>
      </w:r>
      <w:r w:rsidR="731F3C97" w:rsidRPr="3ED9416D">
        <w:rPr>
          <w:rFonts w:ascii="Garamond" w:eastAsia="Garamond" w:hAnsi="Garamond" w:cs="Garamond"/>
          <w:color w:val="000000" w:themeColor="text1"/>
        </w:rPr>
        <w:t xml:space="preserve"> t</w:t>
      </w:r>
      <w:r w:rsidR="11631980" w:rsidRPr="3ED9416D">
        <w:rPr>
          <w:rFonts w:ascii="Garamond" w:eastAsia="Garamond" w:hAnsi="Garamond" w:cs="Garamond"/>
          <w:color w:val="000000" w:themeColor="text1"/>
        </w:rPr>
        <w:t>he</w:t>
      </w:r>
      <w:r w:rsidR="0D482067" w:rsidRPr="3ED9416D">
        <w:rPr>
          <w:rFonts w:ascii="Garamond" w:eastAsia="Garamond" w:hAnsi="Garamond" w:cs="Garamond"/>
          <w:color w:val="000000" w:themeColor="text1"/>
        </w:rPr>
        <w:t xml:space="preserve"> </w:t>
      </w:r>
      <w:r w:rsidR="11631980" w:rsidRPr="3ED9416D">
        <w:rPr>
          <w:rFonts w:ascii="Garamond" w:eastAsia="Garamond" w:hAnsi="Garamond" w:cs="Garamond"/>
          <w:color w:val="000000" w:themeColor="text1"/>
        </w:rPr>
        <w:t>origins of the policy are oft</w:t>
      </w:r>
      <w:r w:rsidR="0C275CCB" w:rsidRPr="3ED9416D">
        <w:rPr>
          <w:rFonts w:ascii="Garamond" w:eastAsia="Garamond" w:hAnsi="Garamond" w:cs="Garamond"/>
          <w:color w:val="000000" w:themeColor="text1"/>
        </w:rPr>
        <w:t>en</w:t>
      </w:r>
      <w:r w:rsidR="11631980" w:rsidRPr="3ED9416D">
        <w:rPr>
          <w:rFonts w:ascii="Garamond" w:eastAsia="Garamond" w:hAnsi="Garamond" w:cs="Garamond"/>
          <w:color w:val="000000" w:themeColor="text1"/>
        </w:rPr>
        <w:t xml:space="preserve"> associated with emerging trends in British education and accountability practices from the late 1990’s and early 2000’s. A raft of evidence-based monitoring and accountability measures were championed by the UK’s Office for Standards in Education (Ofsted</w:t>
      </w:r>
      <w:r w:rsidR="7D9AEC26" w:rsidRPr="3ED9416D">
        <w:rPr>
          <w:rFonts w:ascii="Garamond" w:eastAsia="Garamond" w:hAnsi="Garamond" w:cs="Garamond"/>
          <w:color w:val="000000" w:themeColor="text1"/>
        </w:rPr>
        <w:t>), a non-ministerial department of the UK government fashioned from</w:t>
      </w:r>
      <w:r w:rsidR="346AE4F1" w:rsidRPr="3ED9416D">
        <w:rPr>
          <w:rFonts w:ascii="Garamond" w:eastAsia="Garamond" w:hAnsi="Garamond" w:cs="Garamond"/>
          <w:color w:val="000000" w:themeColor="text1"/>
        </w:rPr>
        <w:t xml:space="preserve"> the</w:t>
      </w:r>
      <w:r w:rsidR="7D9AEC26" w:rsidRPr="3ED9416D">
        <w:rPr>
          <w:rFonts w:ascii="Garamond" w:eastAsia="Garamond" w:hAnsi="Garamond" w:cs="Garamond"/>
          <w:color w:val="000000" w:themeColor="text1"/>
        </w:rPr>
        <w:t xml:space="preserve"> </w:t>
      </w:r>
      <w:r w:rsidR="346AE4F1" w:rsidRPr="3ED9416D">
        <w:rPr>
          <w:rFonts w:ascii="Garamond" w:eastAsia="Garamond" w:hAnsi="Garamond" w:cs="Garamond"/>
          <w:color w:val="000000" w:themeColor="text1"/>
        </w:rPr>
        <w:t>‘</w:t>
      </w:r>
      <w:r w:rsidR="7D9AEC26" w:rsidRPr="3ED9416D">
        <w:rPr>
          <w:rFonts w:ascii="Garamond" w:eastAsia="Garamond" w:hAnsi="Garamond" w:cs="Garamond"/>
          <w:color w:val="000000" w:themeColor="text1"/>
        </w:rPr>
        <w:t>Education (Schools) Act</w:t>
      </w:r>
      <w:r w:rsidR="346AE4F1" w:rsidRPr="3ED9416D">
        <w:rPr>
          <w:rFonts w:ascii="Garamond" w:eastAsia="Garamond" w:hAnsi="Garamond" w:cs="Garamond"/>
          <w:color w:val="000000" w:themeColor="text1"/>
        </w:rPr>
        <w:t>’</w:t>
      </w:r>
      <w:r w:rsidR="7D9AEC26" w:rsidRPr="3ED9416D">
        <w:rPr>
          <w:rFonts w:ascii="Garamond" w:eastAsia="Garamond" w:hAnsi="Garamond" w:cs="Garamond"/>
          <w:color w:val="000000" w:themeColor="text1"/>
        </w:rPr>
        <w:t xml:space="preserve"> </w:t>
      </w:r>
      <w:r w:rsidR="346AE4F1" w:rsidRPr="3ED9416D">
        <w:rPr>
          <w:rFonts w:ascii="Garamond" w:eastAsia="Garamond" w:hAnsi="Garamond" w:cs="Garamond"/>
          <w:color w:val="000000" w:themeColor="text1"/>
        </w:rPr>
        <w:t>(</w:t>
      </w:r>
      <w:r w:rsidR="7D9AEC26" w:rsidRPr="3ED9416D">
        <w:rPr>
          <w:rFonts w:ascii="Garamond" w:eastAsia="Garamond" w:hAnsi="Garamond" w:cs="Garamond"/>
          <w:color w:val="000000" w:themeColor="text1"/>
        </w:rPr>
        <w:t>1992</w:t>
      </w:r>
      <w:r w:rsidR="346AE4F1" w:rsidRPr="3ED9416D">
        <w:rPr>
          <w:rFonts w:ascii="Garamond" w:eastAsia="Garamond" w:hAnsi="Garamond" w:cs="Garamond"/>
          <w:color w:val="000000" w:themeColor="text1"/>
        </w:rPr>
        <w:t>)</w:t>
      </w:r>
      <w:r w:rsidR="1D7837B6" w:rsidRPr="3ED9416D">
        <w:rPr>
          <w:rFonts w:ascii="Garamond" w:eastAsia="Garamond" w:hAnsi="Garamond" w:cs="Garamond"/>
          <w:color w:val="000000" w:themeColor="text1"/>
        </w:rPr>
        <w:t xml:space="preserve"> whose </w:t>
      </w:r>
      <w:r w:rsidR="1D7837B6" w:rsidRPr="3ED9416D">
        <w:rPr>
          <w:rFonts w:ascii="Garamond" w:eastAsia="Garamond" w:hAnsi="Garamond" w:cs="Garamond"/>
          <w:i/>
          <w:iCs/>
          <w:color w:val="000000" w:themeColor="text1"/>
        </w:rPr>
        <w:t>modus operandi</w:t>
      </w:r>
      <w:r w:rsidR="1D7837B6" w:rsidRPr="3ED9416D">
        <w:rPr>
          <w:rFonts w:ascii="Garamond" w:eastAsia="Garamond" w:hAnsi="Garamond" w:cs="Garamond"/>
          <w:color w:val="000000" w:themeColor="text1"/>
        </w:rPr>
        <w:t xml:space="preserve"> is to inspect and regulate education.</w:t>
      </w:r>
      <w:r w:rsidR="11631980" w:rsidRPr="3ED9416D">
        <w:rPr>
          <w:rFonts w:ascii="Garamond" w:eastAsia="Garamond" w:hAnsi="Garamond" w:cs="Garamond"/>
          <w:color w:val="000000" w:themeColor="text1"/>
        </w:rPr>
        <w:t xml:space="preserve"> </w:t>
      </w:r>
      <w:r w:rsidR="10FB4AA3" w:rsidRPr="3ED9416D">
        <w:rPr>
          <w:rFonts w:ascii="Garamond" w:eastAsia="Garamond" w:hAnsi="Garamond" w:cs="Garamond"/>
          <w:color w:val="000000" w:themeColor="text1"/>
        </w:rPr>
        <w:t>B</w:t>
      </w:r>
      <w:r w:rsidR="11631980" w:rsidRPr="3ED9416D">
        <w:rPr>
          <w:rFonts w:ascii="Garamond" w:eastAsia="Garamond" w:hAnsi="Garamond" w:cs="Garamond"/>
          <w:color w:val="000000" w:themeColor="text1"/>
        </w:rPr>
        <w:t xml:space="preserve">urgeoning in the 1990’s through </w:t>
      </w:r>
      <w:proofErr w:type="gramStart"/>
      <w:r w:rsidR="11631980" w:rsidRPr="3ED9416D">
        <w:rPr>
          <w:rFonts w:ascii="Garamond" w:eastAsia="Garamond" w:hAnsi="Garamond" w:cs="Garamond"/>
          <w:color w:val="000000" w:themeColor="text1"/>
        </w:rPr>
        <w:t>inspections</w:t>
      </w:r>
      <w:r w:rsidR="5408458F" w:rsidRPr="3ED9416D">
        <w:rPr>
          <w:rFonts w:ascii="Garamond" w:eastAsia="Garamond" w:hAnsi="Garamond" w:cs="Garamond"/>
          <w:color w:val="000000" w:themeColor="text1"/>
        </w:rPr>
        <w:t>,</w:t>
      </w:r>
      <w:r w:rsidR="11631980" w:rsidRPr="3ED9416D">
        <w:rPr>
          <w:rFonts w:ascii="Garamond" w:eastAsia="Garamond" w:hAnsi="Garamond" w:cs="Garamond"/>
          <w:color w:val="000000" w:themeColor="text1"/>
        </w:rPr>
        <w:t xml:space="preserve"> and</w:t>
      </w:r>
      <w:proofErr w:type="gramEnd"/>
      <w:r w:rsidR="11631980" w:rsidRPr="3ED9416D">
        <w:rPr>
          <w:rFonts w:ascii="Garamond" w:eastAsia="Garamond" w:hAnsi="Garamond" w:cs="Garamond"/>
          <w:color w:val="000000" w:themeColor="text1"/>
        </w:rPr>
        <w:t xml:space="preserve"> </w:t>
      </w:r>
      <w:r w:rsidR="10FB4AA3" w:rsidRPr="3ED9416D">
        <w:rPr>
          <w:rFonts w:ascii="Garamond" w:eastAsia="Garamond" w:hAnsi="Garamond" w:cs="Garamond"/>
          <w:color w:val="000000" w:themeColor="text1"/>
        </w:rPr>
        <w:t xml:space="preserve">later </w:t>
      </w:r>
      <w:r w:rsidR="54C4470B" w:rsidRPr="3ED9416D">
        <w:rPr>
          <w:rFonts w:ascii="Garamond" w:eastAsia="Garamond" w:hAnsi="Garamond" w:cs="Garamond"/>
          <w:color w:val="000000" w:themeColor="text1"/>
        </w:rPr>
        <w:t>embedding</w:t>
      </w:r>
      <w:r w:rsidR="11631980" w:rsidRPr="3ED9416D">
        <w:rPr>
          <w:rFonts w:ascii="Garamond" w:eastAsia="Garamond" w:hAnsi="Garamond" w:cs="Garamond"/>
          <w:color w:val="000000" w:themeColor="text1"/>
        </w:rPr>
        <w:t xml:space="preserve"> itself as a bastion of </w:t>
      </w:r>
      <w:r w:rsidR="768F3261" w:rsidRPr="3ED9416D">
        <w:rPr>
          <w:rFonts w:ascii="Garamond" w:eastAsia="Garamond" w:hAnsi="Garamond" w:cs="Garamond"/>
          <w:color w:val="000000" w:themeColor="text1"/>
        </w:rPr>
        <w:t xml:space="preserve">performance </w:t>
      </w:r>
      <w:r w:rsidR="11631980" w:rsidRPr="3ED9416D">
        <w:rPr>
          <w:rFonts w:ascii="Garamond" w:eastAsia="Garamond" w:hAnsi="Garamond" w:cs="Garamond"/>
          <w:color w:val="000000" w:themeColor="text1"/>
        </w:rPr>
        <w:t>data-driven policy towards</w:t>
      </w:r>
      <w:r w:rsidR="20A7CAC3" w:rsidRPr="3ED9416D">
        <w:rPr>
          <w:rFonts w:ascii="Garamond" w:eastAsia="Garamond" w:hAnsi="Garamond" w:cs="Garamond"/>
          <w:color w:val="000000" w:themeColor="text1"/>
        </w:rPr>
        <w:t xml:space="preserve"> the much prized </w:t>
      </w:r>
      <w:r w:rsidR="11631980" w:rsidRPr="3ED9416D">
        <w:rPr>
          <w:rFonts w:ascii="Garamond" w:eastAsia="Garamond" w:hAnsi="Garamond" w:cs="Garamond"/>
          <w:color w:val="000000" w:themeColor="text1"/>
        </w:rPr>
        <w:t>“Outstanding” teaching culture</w:t>
      </w:r>
      <w:r w:rsidR="00E59414" w:rsidRPr="3ED9416D">
        <w:rPr>
          <w:rFonts w:ascii="Garamond" w:eastAsia="Garamond" w:hAnsi="Garamond" w:cs="Garamond"/>
          <w:color w:val="000000" w:themeColor="text1"/>
        </w:rPr>
        <w:t xml:space="preserve"> throughout the early noughties</w:t>
      </w:r>
      <w:r w:rsidR="22DE1443" w:rsidRPr="3ED9416D">
        <w:rPr>
          <w:rFonts w:ascii="Garamond" w:eastAsia="Garamond" w:hAnsi="Garamond" w:cs="Garamond"/>
          <w:color w:val="000000" w:themeColor="text1"/>
        </w:rPr>
        <w:t>,</w:t>
      </w:r>
      <w:r w:rsidR="10FB4AA3" w:rsidRPr="3ED9416D">
        <w:rPr>
          <w:rFonts w:ascii="Garamond" w:eastAsia="Garamond" w:hAnsi="Garamond" w:cs="Garamond"/>
          <w:color w:val="000000" w:themeColor="text1"/>
        </w:rPr>
        <w:t xml:space="preserve"> Ofsted are now </w:t>
      </w:r>
      <w:r w:rsidR="5408458F" w:rsidRPr="3ED9416D">
        <w:rPr>
          <w:rFonts w:ascii="Garamond" w:eastAsia="Garamond" w:hAnsi="Garamond" w:cs="Garamond"/>
          <w:color w:val="000000" w:themeColor="text1"/>
        </w:rPr>
        <w:t xml:space="preserve">positioned as </w:t>
      </w:r>
      <w:r w:rsidR="22DE1443" w:rsidRPr="3ED9416D">
        <w:rPr>
          <w:rFonts w:ascii="Garamond" w:eastAsia="Garamond" w:hAnsi="Garamond" w:cs="Garamond"/>
          <w:color w:val="000000" w:themeColor="text1"/>
        </w:rPr>
        <w:t>an arbiter of quality for educational standards</w:t>
      </w:r>
      <w:r w:rsidR="352A487F" w:rsidRPr="3ED9416D">
        <w:rPr>
          <w:rFonts w:ascii="Garamond" w:eastAsia="Garamond" w:hAnsi="Garamond" w:cs="Garamond"/>
          <w:color w:val="000000" w:themeColor="text1"/>
        </w:rPr>
        <w:t xml:space="preserve">, with </w:t>
      </w:r>
      <w:r w:rsidR="3958F4B2" w:rsidRPr="3ED9416D">
        <w:rPr>
          <w:rFonts w:ascii="Garamond" w:eastAsia="Garamond" w:hAnsi="Garamond" w:cs="Garamond"/>
          <w:color w:val="000000" w:themeColor="text1"/>
        </w:rPr>
        <w:t>some</w:t>
      </w:r>
      <w:r w:rsidR="352A487F" w:rsidRPr="3ED9416D">
        <w:rPr>
          <w:rFonts w:ascii="Garamond" w:eastAsia="Garamond" w:hAnsi="Garamond" w:cs="Garamond"/>
          <w:color w:val="000000" w:themeColor="text1"/>
        </w:rPr>
        <w:t xml:space="preserve"> suggesting “Ofsted’s methods adopted around the world” (</w:t>
      </w:r>
      <w:r w:rsidR="6474D713" w:rsidRPr="3ED9416D">
        <w:rPr>
          <w:rFonts w:ascii="Garamond" w:eastAsia="Garamond" w:hAnsi="Garamond" w:cs="Garamond"/>
          <w:color w:val="000000" w:themeColor="text1"/>
        </w:rPr>
        <w:t>Russell,</w:t>
      </w:r>
      <w:r w:rsidR="352A487F" w:rsidRPr="3ED9416D">
        <w:rPr>
          <w:rFonts w:ascii="Garamond" w:eastAsia="Garamond" w:hAnsi="Garamond" w:cs="Garamond"/>
          <w:color w:val="000000" w:themeColor="text1"/>
        </w:rPr>
        <w:t xml:space="preserve"> 2000)</w:t>
      </w:r>
      <w:r w:rsidR="11631980" w:rsidRPr="3ED9416D">
        <w:rPr>
          <w:rFonts w:ascii="Garamond" w:eastAsia="Garamond" w:hAnsi="Garamond" w:cs="Garamond"/>
          <w:color w:val="000000" w:themeColor="text1"/>
        </w:rPr>
        <w:t>.</w:t>
      </w:r>
      <w:r w:rsidR="132D8B40" w:rsidRPr="3ED9416D">
        <w:rPr>
          <w:rFonts w:ascii="Garamond" w:eastAsia="Garamond" w:hAnsi="Garamond" w:cs="Garamond"/>
          <w:color w:val="000000" w:themeColor="text1"/>
        </w:rPr>
        <w:t xml:space="preserve"> Importantly, </w:t>
      </w:r>
      <w:r w:rsidR="11FD3646" w:rsidRPr="3ED9416D">
        <w:rPr>
          <w:rFonts w:ascii="Garamond" w:eastAsia="Garamond" w:hAnsi="Garamond" w:cs="Garamond"/>
          <w:color w:val="000000" w:themeColor="text1"/>
        </w:rPr>
        <w:t>Ofsted</w:t>
      </w:r>
      <w:r w:rsidR="132D8B40" w:rsidRPr="3ED9416D">
        <w:rPr>
          <w:rFonts w:ascii="Garamond" w:eastAsia="Garamond" w:hAnsi="Garamond" w:cs="Garamond"/>
          <w:color w:val="000000" w:themeColor="text1"/>
        </w:rPr>
        <w:t xml:space="preserve"> primarily act as an agent of the state.</w:t>
      </w:r>
      <w:r w:rsidR="11631980" w:rsidRPr="3ED9416D">
        <w:rPr>
          <w:rFonts w:ascii="Garamond" w:eastAsia="Garamond" w:hAnsi="Garamond" w:cs="Garamond"/>
          <w:color w:val="000000" w:themeColor="text1"/>
        </w:rPr>
        <w:t xml:space="preserve"> </w:t>
      </w:r>
      <w:r w:rsidR="1461AEDD" w:rsidRPr="3ED9416D">
        <w:rPr>
          <w:rFonts w:ascii="Garamond" w:eastAsia="Garamond" w:hAnsi="Garamond" w:cs="Garamond"/>
          <w:color w:val="000000" w:themeColor="text1"/>
        </w:rPr>
        <w:t>W</w:t>
      </w:r>
      <w:r w:rsidR="278BD007" w:rsidRPr="3ED9416D">
        <w:rPr>
          <w:rFonts w:ascii="Garamond" w:eastAsia="Garamond" w:hAnsi="Garamond" w:cs="Garamond"/>
          <w:color w:val="000000" w:themeColor="text1"/>
        </w:rPr>
        <w:t xml:space="preserve">orkbook scrutiny, both policy and practice, has been overwhelmingly influenced by </w:t>
      </w:r>
      <w:r w:rsidR="1461AEDD" w:rsidRPr="3ED9416D">
        <w:rPr>
          <w:rFonts w:ascii="Garamond" w:eastAsia="Garamond" w:hAnsi="Garamond" w:cs="Garamond"/>
          <w:color w:val="000000" w:themeColor="text1"/>
        </w:rPr>
        <w:t xml:space="preserve">the work of </w:t>
      </w:r>
      <w:r w:rsidR="278BD007" w:rsidRPr="3ED9416D">
        <w:rPr>
          <w:rFonts w:ascii="Garamond" w:eastAsia="Garamond" w:hAnsi="Garamond" w:cs="Garamond"/>
          <w:color w:val="000000" w:themeColor="text1"/>
        </w:rPr>
        <w:t>Ofsted</w:t>
      </w:r>
      <w:r w:rsidR="1461AEDD" w:rsidRPr="3ED9416D">
        <w:rPr>
          <w:rFonts w:ascii="Garamond" w:eastAsia="Garamond" w:hAnsi="Garamond" w:cs="Garamond"/>
          <w:color w:val="000000" w:themeColor="text1"/>
        </w:rPr>
        <w:t xml:space="preserve">. </w:t>
      </w:r>
      <w:r w:rsidR="79C01FC9" w:rsidRPr="3ED9416D">
        <w:rPr>
          <w:rFonts w:ascii="Garamond" w:eastAsia="Garamond" w:hAnsi="Garamond" w:cs="Garamond"/>
          <w:color w:val="000000" w:themeColor="text1"/>
        </w:rPr>
        <w:t xml:space="preserve">The permutation </w:t>
      </w:r>
      <w:r w:rsidR="20A7CAC3" w:rsidRPr="3ED9416D">
        <w:rPr>
          <w:rFonts w:ascii="Garamond" w:eastAsia="Garamond" w:hAnsi="Garamond" w:cs="Garamond"/>
          <w:color w:val="000000" w:themeColor="text1"/>
        </w:rPr>
        <w:t xml:space="preserve">of </w:t>
      </w:r>
      <w:r w:rsidR="5EF1E509" w:rsidRPr="3ED9416D">
        <w:rPr>
          <w:rFonts w:ascii="Garamond" w:eastAsia="Garamond" w:hAnsi="Garamond" w:cs="Garamond"/>
          <w:color w:val="000000" w:themeColor="text1"/>
        </w:rPr>
        <w:t>this</w:t>
      </w:r>
      <w:r w:rsidR="20A7CAC3" w:rsidRPr="3ED9416D">
        <w:rPr>
          <w:rFonts w:ascii="Garamond" w:eastAsia="Garamond" w:hAnsi="Garamond" w:cs="Garamond"/>
          <w:color w:val="000000" w:themeColor="text1"/>
        </w:rPr>
        <w:t xml:space="preserve"> </w:t>
      </w:r>
      <w:r w:rsidR="79C01FC9" w:rsidRPr="3ED9416D">
        <w:rPr>
          <w:rFonts w:ascii="Garamond" w:eastAsia="Garamond" w:hAnsi="Garamond" w:cs="Garamond"/>
          <w:color w:val="000000" w:themeColor="text1"/>
        </w:rPr>
        <w:t xml:space="preserve">policy is widespread. </w:t>
      </w:r>
      <w:r w:rsidR="11631980" w:rsidRPr="3ED9416D">
        <w:rPr>
          <w:rFonts w:ascii="Garamond" w:eastAsia="Garamond" w:hAnsi="Garamond" w:cs="Garamond"/>
          <w:color w:val="000000" w:themeColor="text1"/>
        </w:rPr>
        <w:t>As the inte</w:t>
      </w:r>
      <w:r w:rsidR="20A7CAC3" w:rsidRPr="3ED9416D">
        <w:rPr>
          <w:rFonts w:ascii="Garamond" w:eastAsia="Garamond" w:hAnsi="Garamond" w:cs="Garamond"/>
          <w:color w:val="000000" w:themeColor="text1"/>
        </w:rPr>
        <w:t>r</w:t>
      </w:r>
      <w:r w:rsidR="11631980" w:rsidRPr="3ED9416D">
        <w:rPr>
          <w:rFonts w:ascii="Garamond" w:eastAsia="Garamond" w:hAnsi="Garamond" w:cs="Garamond"/>
          <w:color w:val="000000" w:themeColor="text1"/>
        </w:rPr>
        <w:t>n</w:t>
      </w:r>
      <w:r w:rsidR="67D37E23" w:rsidRPr="3ED9416D">
        <w:rPr>
          <w:rFonts w:ascii="Garamond" w:eastAsia="Garamond" w:hAnsi="Garamond" w:cs="Garamond"/>
          <w:color w:val="000000" w:themeColor="text1"/>
        </w:rPr>
        <w:t>a</w:t>
      </w:r>
      <w:r w:rsidR="11631980" w:rsidRPr="3ED9416D">
        <w:rPr>
          <w:rFonts w:ascii="Garamond" w:eastAsia="Garamond" w:hAnsi="Garamond" w:cs="Garamond"/>
          <w:color w:val="000000" w:themeColor="text1"/>
        </w:rPr>
        <w:t xml:space="preserve">tional </w:t>
      </w:r>
      <w:r w:rsidR="0B3C0E58" w:rsidRPr="3ED9416D">
        <w:rPr>
          <w:rFonts w:ascii="Garamond" w:eastAsia="Garamond" w:hAnsi="Garamond" w:cs="Garamond"/>
          <w:color w:val="000000" w:themeColor="text1"/>
        </w:rPr>
        <w:t>trading</w:t>
      </w:r>
      <w:r w:rsidR="11631980" w:rsidRPr="3ED9416D">
        <w:rPr>
          <w:rFonts w:ascii="Garamond" w:eastAsia="Garamond" w:hAnsi="Garamond" w:cs="Garamond"/>
          <w:color w:val="000000" w:themeColor="text1"/>
        </w:rPr>
        <w:t xml:space="preserve"> and subtle mimicry of a neo-colonial education continues to</w:t>
      </w:r>
      <w:r w:rsidR="19B6E966" w:rsidRPr="3ED9416D">
        <w:rPr>
          <w:rFonts w:ascii="Garamond" w:eastAsia="Garamond" w:hAnsi="Garamond" w:cs="Garamond"/>
          <w:color w:val="000000" w:themeColor="text1"/>
        </w:rPr>
        <w:t xml:space="preserve"> propagate and</w:t>
      </w:r>
      <w:r w:rsidR="11631980" w:rsidRPr="3ED9416D">
        <w:rPr>
          <w:rFonts w:ascii="Garamond" w:eastAsia="Garamond" w:hAnsi="Garamond" w:cs="Garamond"/>
          <w:color w:val="000000" w:themeColor="text1"/>
        </w:rPr>
        <w:t xml:space="preserve"> proliferate the </w:t>
      </w:r>
      <w:r w:rsidR="12977386" w:rsidRPr="3ED9416D">
        <w:rPr>
          <w:rFonts w:ascii="Garamond" w:eastAsia="Garamond" w:hAnsi="Garamond" w:cs="Garamond"/>
          <w:color w:val="000000" w:themeColor="text1"/>
        </w:rPr>
        <w:t xml:space="preserve">transnational </w:t>
      </w:r>
      <w:r w:rsidR="11631980" w:rsidRPr="3ED9416D">
        <w:rPr>
          <w:rFonts w:ascii="Garamond" w:eastAsia="Garamond" w:hAnsi="Garamond" w:cs="Garamond"/>
          <w:color w:val="000000" w:themeColor="text1"/>
        </w:rPr>
        <w:t xml:space="preserve">global education industry, ‘Book Look’ policy can be found </w:t>
      </w:r>
      <w:r w:rsidR="19B6E966" w:rsidRPr="3ED9416D">
        <w:rPr>
          <w:rFonts w:ascii="Garamond" w:eastAsia="Garamond" w:hAnsi="Garamond" w:cs="Garamond"/>
          <w:color w:val="000000" w:themeColor="text1"/>
        </w:rPr>
        <w:t>from</w:t>
      </w:r>
      <w:r w:rsidR="11631980" w:rsidRPr="3ED9416D">
        <w:rPr>
          <w:rFonts w:ascii="Garamond" w:eastAsia="Garamond" w:hAnsi="Garamond" w:cs="Garamond"/>
          <w:color w:val="000000" w:themeColor="text1"/>
        </w:rPr>
        <w:t xml:space="preserve"> the sand dunes of </w:t>
      </w:r>
      <w:r w:rsidR="01D6B859" w:rsidRPr="3ED9416D">
        <w:rPr>
          <w:rFonts w:ascii="Garamond" w:eastAsia="Garamond" w:hAnsi="Garamond" w:cs="Garamond"/>
          <w:color w:val="000000" w:themeColor="text1"/>
        </w:rPr>
        <w:t>WANA</w:t>
      </w:r>
      <w:r w:rsidR="1352CE76" w:rsidRPr="3ED9416D">
        <w:rPr>
          <w:rFonts w:ascii="Garamond" w:eastAsia="Garamond" w:hAnsi="Garamond" w:cs="Garamond"/>
          <w:color w:val="000000" w:themeColor="text1"/>
        </w:rPr>
        <w:t xml:space="preserve"> </w:t>
      </w:r>
      <w:r w:rsidR="5C8A8F2D" w:rsidRPr="3ED9416D">
        <w:rPr>
          <w:rFonts w:ascii="Garamond" w:eastAsia="Garamond" w:hAnsi="Garamond" w:cs="Garamond"/>
          <w:color w:val="000000" w:themeColor="text1"/>
        </w:rPr>
        <w:t xml:space="preserve">(West Asia and North Africa) </w:t>
      </w:r>
      <w:r w:rsidR="1352CE76" w:rsidRPr="3ED9416D">
        <w:rPr>
          <w:rFonts w:ascii="Garamond" w:eastAsia="Garamond" w:hAnsi="Garamond" w:cs="Garamond"/>
          <w:color w:val="000000" w:themeColor="text1"/>
        </w:rPr>
        <w:t>to the great volcanoes of Aotearoa.</w:t>
      </w:r>
      <w:r w:rsidR="52D6FBB1" w:rsidRPr="3ED9416D">
        <w:rPr>
          <w:rFonts w:ascii="Garamond" w:eastAsia="Garamond" w:hAnsi="Garamond" w:cs="Garamond"/>
          <w:color w:val="000000" w:themeColor="text1"/>
        </w:rPr>
        <w:t xml:space="preserve"> </w:t>
      </w:r>
      <w:r w:rsidR="5E9AB54F" w:rsidRPr="3ED9416D">
        <w:rPr>
          <w:rFonts w:ascii="Garamond" w:eastAsia="Garamond" w:hAnsi="Garamond" w:cs="Garamond"/>
          <w:color w:val="000000" w:themeColor="text1"/>
        </w:rPr>
        <w:t xml:space="preserve">Understanding policy, or lack thereof, is something felt around the world, and therefore requires exploration. </w:t>
      </w:r>
    </w:p>
    <w:p w14:paraId="76E9FE09" w14:textId="77777777" w:rsidR="00442C95" w:rsidRPr="00F83187" w:rsidRDefault="00442C95" w:rsidP="3ED9416D">
      <w:pPr>
        <w:spacing w:line="360" w:lineRule="auto"/>
        <w:rPr>
          <w:rFonts w:ascii="Garamond" w:eastAsia="Garamond" w:hAnsi="Garamond" w:cs="Garamond"/>
          <w:color w:val="000000" w:themeColor="text1"/>
        </w:rPr>
      </w:pPr>
    </w:p>
    <w:p w14:paraId="0382573E" w14:textId="21E2AF27" w:rsidR="00DF7706" w:rsidRPr="00F83187" w:rsidRDefault="3AD5AEE2" w:rsidP="3ED9416D">
      <w:pPr>
        <w:spacing w:line="360" w:lineRule="auto"/>
        <w:rPr>
          <w:rFonts w:ascii="Garamond" w:eastAsia="Garamond" w:hAnsi="Garamond" w:cs="Garamond"/>
          <w:color w:val="000000" w:themeColor="text1"/>
        </w:rPr>
      </w:pPr>
      <w:r w:rsidRPr="3ED9416D">
        <w:rPr>
          <w:rFonts w:ascii="Garamond" w:eastAsia="Garamond" w:hAnsi="Garamond" w:cs="Garamond"/>
          <w:color w:val="000000" w:themeColor="text1"/>
        </w:rPr>
        <w:t xml:space="preserve">Policy in and of itself </w:t>
      </w:r>
      <w:r w:rsidR="2C918E6B" w:rsidRPr="3ED9416D">
        <w:rPr>
          <w:rFonts w:ascii="Garamond" w:eastAsia="Garamond" w:hAnsi="Garamond" w:cs="Garamond"/>
          <w:color w:val="000000" w:themeColor="text1"/>
        </w:rPr>
        <w:t xml:space="preserve">is </w:t>
      </w:r>
      <w:r w:rsidRPr="3ED9416D">
        <w:rPr>
          <w:rFonts w:ascii="Garamond" w:eastAsia="Garamond" w:hAnsi="Garamond" w:cs="Garamond"/>
          <w:color w:val="000000" w:themeColor="text1"/>
        </w:rPr>
        <w:t xml:space="preserve">notoriously difficult to define. Its complex nature and ability to metamorphosise </w:t>
      </w:r>
      <w:r w:rsidR="4AEF435B" w:rsidRPr="3ED9416D">
        <w:rPr>
          <w:rFonts w:ascii="Garamond" w:eastAsia="Garamond" w:hAnsi="Garamond" w:cs="Garamond"/>
          <w:color w:val="000000" w:themeColor="text1"/>
        </w:rPr>
        <w:t xml:space="preserve">leaves “great room for interpretation” (Rizvi &amp; Lingard, 2010, p.5). </w:t>
      </w:r>
      <w:r w:rsidR="2A04C358" w:rsidRPr="3ED9416D">
        <w:rPr>
          <w:rFonts w:ascii="Garamond" w:eastAsia="Garamond" w:hAnsi="Garamond" w:cs="Garamond"/>
          <w:color w:val="000000" w:themeColor="text1"/>
        </w:rPr>
        <w:t xml:space="preserve">Stephen Ball’s seminal </w:t>
      </w:r>
      <w:r w:rsidR="2848815F" w:rsidRPr="3ED9416D">
        <w:rPr>
          <w:rFonts w:ascii="Garamond" w:eastAsia="Garamond" w:hAnsi="Garamond" w:cs="Garamond"/>
          <w:color w:val="000000" w:themeColor="text1"/>
        </w:rPr>
        <w:t xml:space="preserve">discussion </w:t>
      </w:r>
      <w:r w:rsidR="2A04C358" w:rsidRPr="3ED9416D">
        <w:rPr>
          <w:rFonts w:ascii="Garamond" w:eastAsia="Garamond" w:hAnsi="Garamond" w:cs="Garamond"/>
          <w:color w:val="000000" w:themeColor="text1"/>
        </w:rPr>
        <w:t>o</w:t>
      </w:r>
      <w:r w:rsidR="2848815F" w:rsidRPr="3ED9416D">
        <w:rPr>
          <w:rFonts w:ascii="Garamond" w:eastAsia="Garamond" w:hAnsi="Garamond" w:cs="Garamond"/>
          <w:color w:val="000000" w:themeColor="text1"/>
        </w:rPr>
        <w:t>f</w:t>
      </w:r>
      <w:r w:rsidR="2A04C358" w:rsidRPr="3ED9416D">
        <w:rPr>
          <w:rFonts w:ascii="Garamond" w:eastAsia="Garamond" w:hAnsi="Garamond" w:cs="Garamond"/>
          <w:color w:val="000000" w:themeColor="text1"/>
        </w:rPr>
        <w:t xml:space="preserve"> the term </w:t>
      </w:r>
      <w:bookmarkStart w:id="2" w:name="_Int_GIpaAcgw"/>
      <w:r w:rsidR="2A04C358" w:rsidRPr="3ED9416D">
        <w:rPr>
          <w:rFonts w:ascii="Garamond" w:eastAsia="Garamond" w:hAnsi="Garamond" w:cs="Garamond"/>
          <w:color w:val="000000" w:themeColor="text1"/>
        </w:rPr>
        <w:t>remain</w:t>
      </w:r>
      <w:r w:rsidR="2848815F" w:rsidRPr="3ED9416D">
        <w:rPr>
          <w:rFonts w:ascii="Garamond" w:eastAsia="Garamond" w:hAnsi="Garamond" w:cs="Garamond"/>
          <w:color w:val="000000" w:themeColor="text1"/>
        </w:rPr>
        <w:t>s</w:t>
      </w:r>
      <w:bookmarkEnd w:id="2"/>
      <w:r w:rsidR="2A04C358" w:rsidRPr="3ED9416D">
        <w:rPr>
          <w:rFonts w:ascii="Garamond" w:eastAsia="Garamond" w:hAnsi="Garamond" w:cs="Garamond"/>
          <w:color w:val="000000" w:themeColor="text1"/>
        </w:rPr>
        <w:t xml:space="preserve"> salient, </w:t>
      </w:r>
      <w:r w:rsidR="2848815F" w:rsidRPr="3ED9416D">
        <w:rPr>
          <w:rFonts w:ascii="Garamond" w:eastAsia="Garamond" w:hAnsi="Garamond" w:cs="Garamond"/>
          <w:color w:val="000000" w:themeColor="text1"/>
        </w:rPr>
        <w:t xml:space="preserve">most </w:t>
      </w:r>
      <w:r w:rsidR="2A04C358" w:rsidRPr="3ED9416D">
        <w:rPr>
          <w:rFonts w:ascii="Garamond" w:eastAsia="Garamond" w:hAnsi="Garamond" w:cs="Garamond"/>
          <w:color w:val="000000" w:themeColor="text1"/>
        </w:rPr>
        <w:t>importantly his dualistic view on policy as both “text and action, words and deeds, it is what is enacted as well as what is intended” (Ball, 199</w:t>
      </w:r>
      <w:r w:rsidR="757DCBFE" w:rsidRPr="3ED9416D">
        <w:rPr>
          <w:rFonts w:ascii="Garamond" w:eastAsia="Garamond" w:hAnsi="Garamond" w:cs="Garamond"/>
          <w:color w:val="000000" w:themeColor="text1"/>
        </w:rPr>
        <w:t>4, p. 10</w:t>
      </w:r>
      <w:r w:rsidR="2A04C358" w:rsidRPr="3ED9416D">
        <w:rPr>
          <w:rFonts w:ascii="Garamond" w:eastAsia="Garamond" w:hAnsi="Garamond" w:cs="Garamond"/>
          <w:color w:val="000000" w:themeColor="text1"/>
        </w:rPr>
        <w:t xml:space="preserve">). </w:t>
      </w:r>
      <w:r w:rsidR="445DAED9" w:rsidRPr="3ED9416D">
        <w:rPr>
          <w:rFonts w:ascii="Garamond" w:eastAsia="Garamond" w:hAnsi="Garamond" w:cs="Garamond"/>
          <w:color w:val="000000" w:themeColor="text1"/>
        </w:rPr>
        <w:t xml:space="preserve">To continue in this </w:t>
      </w:r>
      <w:r w:rsidR="63B75667" w:rsidRPr="3ED9416D">
        <w:rPr>
          <w:rFonts w:ascii="Garamond" w:eastAsia="Garamond" w:hAnsi="Garamond" w:cs="Garamond"/>
          <w:color w:val="000000" w:themeColor="text1"/>
        </w:rPr>
        <w:t>vein</w:t>
      </w:r>
      <w:r w:rsidR="445DAED9" w:rsidRPr="3ED9416D">
        <w:rPr>
          <w:rFonts w:ascii="Garamond" w:eastAsia="Garamond" w:hAnsi="Garamond" w:cs="Garamond"/>
          <w:color w:val="000000" w:themeColor="text1"/>
        </w:rPr>
        <w:t>, I would further that policy is also process and product, guidance and governance, measure and motivat</w:t>
      </w:r>
      <w:r w:rsidR="1FC15F41" w:rsidRPr="3ED9416D">
        <w:rPr>
          <w:rFonts w:ascii="Garamond" w:eastAsia="Garamond" w:hAnsi="Garamond" w:cs="Garamond"/>
          <w:color w:val="000000" w:themeColor="text1"/>
        </w:rPr>
        <w:t>ion</w:t>
      </w:r>
      <w:r w:rsidR="445DAED9" w:rsidRPr="3ED9416D">
        <w:rPr>
          <w:rFonts w:ascii="Garamond" w:eastAsia="Garamond" w:hAnsi="Garamond" w:cs="Garamond"/>
          <w:color w:val="000000" w:themeColor="text1"/>
        </w:rPr>
        <w:t>, profession and prescription, assurance and anxiety</w:t>
      </w:r>
      <w:r w:rsidR="453239E8" w:rsidRPr="3ED9416D">
        <w:rPr>
          <w:rFonts w:ascii="Garamond" w:eastAsia="Garamond" w:hAnsi="Garamond" w:cs="Garamond"/>
          <w:color w:val="000000" w:themeColor="text1"/>
        </w:rPr>
        <w:t xml:space="preserve">, </w:t>
      </w:r>
      <w:r w:rsidR="1C1A8E50" w:rsidRPr="3ED9416D">
        <w:rPr>
          <w:rFonts w:ascii="Garamond" w:eastAsia="Garamond" w:hAnsi="Garamond" w:cs="Garamond"/>
          <w:color w:val="000000" w:themeColor="text1"/>
        </w:rPr>
        <w:t>support</w:t>
      </w:r>
      <w:r w:rsidR="453239E8" w:rsidRPr="3ED9416D">
        <w:rPr>
          <w:rFonts w:ascii="Garamond" w:eastAsia="Garamond" w:hAnsi="Garamond" w:cs="Garamond"/>
          <w:color w:val="000000" w:themeColor="text1"/>
        </w:rPr>
        <w:t xml:space="preserve"> and surveillance</w:t>
      </w:r>
      <w:r w:rsidR="445DAED9" w:rsidRPr="3ED9416D">
        <w:rPr>
          <w:rFonts w:ascii="Garamond" w:eastAsia="Garamond" w:hAnsi="Garamond" w:cs="Garamond"/>
          <w:color w:val="000000" w:themeColor="text1"/>
        </w:rPr>
        <w:t xml:space="preserve">. </w:t>
      </w:r>
      <w:r w:rsidR="415A91B8" w:rsidRPr="3ED9416D">
        <w:rPr>
          <w:rFonts w:ascii="Garamond" w:eastAsia="Garamond" w:hAnsi="Garamond" w:cs="Garamond"/>
          <w:color w:val="000000" w:themeColor="text1"/>
        </w:rPr>
        <w:t>Within</w:t>
      </w:r>
      <w:r w:rsidR="090E7B2E" w:rsidRPr="3ED9416D">
        <w:rPr>
          <w:rFonts w:ascii="Garamond" w:eastAsia="Garamond" w:hAnsi="Garamond" w:cs="Garamond"/>
          <w:color w:val="000000" w:themeColor="text1"/>
        </w:rPr>
        <w:t xml:space="preserve"> this lens of investigation is the notion that policy is a tool used</w:t>
      </w:r>
      <w:r w:rsidR="1A11F007" w:rsidRPr="3ED9416D">
        <w:rPr>
          <w:rFonts w:ascii="Garamond" w:eastAsia="Garamond" w:hAnsi="Garamond" w:cs="Garamond"/>
          <w:color w:val="000000" w:themeColor="text1"/>
        </w:rPr>
        <w:t xml:space="preserve"> intentionally</w:t>
      </w:r>
      <w:r w:rsidR="090E7B2E" w:rsidRPr="3ED9416D">
        <w:rPr>
          <w:rFonts w:ascii="Garamond" w:eastAsia="Garamond" w:hAnsi="Garamond" w:cs="Garamond"/>
          <w:color w:val="000000" w:themeColor="text1"/>
        </w:rPr>
        <w:t xml:space="preserve"> to </w:t>
      </w:r>
      <w:r w:rsidR="2B5CA39B" w:rsidRPr="3ED9416D">
        <w:rPr>
          <w:rFonts w:ascii="Garamond" w:eastAsia="Garamond" w:hAnsi="Garamond" w:cs="Garamond"/>
          <w:color w:val="000000" w:themeColor="text1"/>
        </w:rPr>
        <w:t>construct</w:t>
      </w:r>
      <w:r w:rsidR="090E7B2E" w:rsidRPr="3ED9416D">
        <w:rPr>
          <w:rFonts w:ascii="Garamond" w:eastAsia="Garamond" w:hAnsi="Garamond" w:cs="Garamond"/>
          <w:color w:val="000000" w:themeColor="text1"/>
        </w:rPr>
        <w:t xml:space="preserve"> </w:t>
      </w:r>
      <w:r w:rsidR="2AA40861" w:rsidRPr="3ED9416D">
        <w:rPr>
          <w:rFonts w:ascii="Garamond" w:eastAsia="Garamond" w:hAnsi="Garamond" w:cs="Garamond"/>
          <w:color w:val="000000" w:themeColor="text1"/>
        </w:rPr>
        <w:t xml:space="preserve">control and </w:t>
      </w:r>
      <w:r w:rsidR="090E7B2E" w:rsidRPr="3ED9416D">
        <w:rPr>
          <w:rFonts w:ascii="Garamond" w:eastAsia="Garamond" w:hAnsi="Garamond" w:cs="Garamond"/>
          <w:color w:val="000000" w:themeColor="text1"/>
        </w:rPr>
        <w:t xml:space="preserve">consent. </w:t>
      </w:r>
      <w:r w:rsidR="4C57BD82" w:rsidRPr="3ED9416D">
        <w:rPr>
          <w:rFonts w:ascii="Garamond" w:eastAsia="Garamond" w:hAnsi="Garamond" w:cs="Garamond"/>
          <w:color w:val="000000" w:themeColor="text1"/>
        </w:rPr>
        <w:t xml:space="preserve">Policy becomes a political </w:t>
      </w:r>
      <w:r w:rsidR="222DDD0C" w:rsidRPr="3ED9416D">
        <w:rPr>
          <w:rFonts w:ascii="Garamond" w:eastAsia="Garamond" w:hAnsi="Garamond" w:cs="Garamond"/>
          <w:color w:val="000000" w:themeColor="text1"/>
        </w:rPr>
        <w:t>instrument</w:t>
      </w:r>
      <w:r w:rsidR="4C57BD82" w:rsidRPr="3ED9416D">
        <w:rPr>
          <w:rFonts w:ascii="Garamond" w:eastAsia="Garamond" w:hAnsi="Garamond" w:cs="Garamond"/>
          <w:color w:val="000000" w:themeColor="text1"/>
        </w:rPr>
        <w:t xml:space="preserve"> for</w:t>
      </w:r>
      <w:r w:rsidR="35D64D7D" w:rsidRPr="3ED9416D">
        <w:rPr>
          <w:rFonts w:ascii="Garamond" w:eastAsia="Garamond" w:hAnsi="Garamond" w:cs="Garamond"/>
          <w:color w:val="000000" w:themeColor="text1"/>
        </w:rPr>
        <w:t xml:space="preserve"> numerous</w:t>
      </w:r>
      <w:r w:rsidR="4C57BD82" w:rsidRPr="3ED9416D">
        <w:rPr>
          <w:rFonts w:ascii="Garamond" w:eastAsia="Garamond" w:hAnsi="Garamond" w:cs="Garamond"/>
          <w:color w:val="000000" w:themeColor="text1"/>
        </w:rPr>
        <w:t xml:space="preserve"> </w:t>
      </w:r>
      <w:r w:rsidR="3243B3EA" w:rsidRPr="3ED9416D">
        <w:rPr>
          <w:rFonts w:ascii="Garamond" w:eastAsia="Garamond" w:hAnsi="Garamond" w:cs="Garamond"/>
          <w:color w:val="000000" w:themeColor="text1"/>
        </w:rPr>
        <w:t xml:space="preserve">levels of </w:t>
      </w:r>
      <w:r w:rsidR="4C57BD82" w:rsidRPr="3ED9416D">
        <w:rPr>
          <w:rFonts w:ascii="Garamond" w:eastAsia="Garamond" w:hAnsi="Garamond" w:cs="Garamond"/>
          <w:color w:val="000000" w:themeColor="text1"/>
        </w:rPr>
        <w:t>authori</w:t>
      </w:r>
      <w:r w:rsidR="3243B3EA" w:rsidRPr="3ED9416D">
        <w:rPr>
          <w:rFonts w:ascii="Garamond" w:eastAsia="Garamond" w:hAnsi="Garamond" w:cs="Garamond"/>
          <w:color w:val="000000" w:themeColor="text1"/>
        </w:rPr>
        <w:t>ty</w:t>
      </w:r>
      <w:r w:rsidR="4C57BD82" w:rsidRPr="3ED9416D">
        <w:rPr>
          <w:rFonts w:ascii="Garamond" w:eastAsia="Garamond" w:hAnsi="Garamond" w:cs="Garamond"/>
          <w:color w:val="000000" w:themeColor="text1"/>
        </w:rPr>
        <w:t xml:space="preserve"> to exert control and order</w:t>
      </w:r>
      <w:r w:rsidR="222DDD0C" w:rsidRPr="3ED9416D">
        <w:rPr>
          <w:rFonts w:ascii="Garamond" w:eastAsia="Garamond" w:hAnsi="Garamond" w:cs="Garamond"/>
          <w:color w:val="000000" w:themeColor="text1"/>
        </w:rPr>
        <w:t xml:space="preserve">. </w:t>
      </w:r>
      <w:r w:rsidR="481EAACC" w:rsidRPr="3ED9416D">
        <w:rPr>
          <w:rFonts w:ascii="Garamond" w:eastAsia="Garamond" w:hAnsi="Garamond" w:cs="Garamond"/>
          <w:color w:val="000000" w:themeColor="text1"/>
        </w:rPr>
        <w:t xml:space="preserve">On </w:t>
      </w:r>
      <w:r w:rsidR="5D065A17" w:rsidRPr="3ED9416D">
        <w:rPr>
          <w:rFonts w:ascii="Garamond" w:eastAsia="Garamond" w:hAnsi="Garamond" w:cs="Garamond"/>
          <w:color w:val="000000" w:themeColor="text1"/>
        </w:rPr>
        <w:t>a macro-level</w:t>
      </w:r>
      <w:r w:rsidR="481EAACC" w:rsidRPr="3ED9416D">
        <w:rPr>
          <w:rFonts w:ascii="Garamond" w:eastAsia="Garamond" w:hAnsi="Garamond" w:cs="Garamond"/>
          <w:color w:val="000000" w:themeColor="text1"/>
        </w:rPr>
        <w:t xml:space="preserve"> </w:t>
      </w:r>
      <w:r w:rsidR="10194E53" w:rsidRPr="3ED9416D">
        <w:rPr>
          <w:rFonts w:ascii="Garamond" w:eastAsia="Garamond" w:hAnsi="Garamond" w:cs="Garamond"/>
          <w:color w:val="000000" w:themeColor="text1"/>
        </w:rPr>
        <w:t xml:space="preserve">for public </w:t>
      </w:r>
      <w:r w:rsidR="7EE30B24" w:rsidRPr="3ED9416D">
        <w:rPr>
          <w:rFonts w:ascii="Garamond" w:eastAsia="Garamond" w:hAnsi="Garamond" w:cs="Garamond"/>
          <w:color w:val="000000" w:themeColor="text1"/>
        </w:rPr>
        <w:t>policy,</w:t>
      </w:r>
      <w:r w:rsidR="10194E53" w:rsidRPr="3ED9416D">
        <w:rPr>
          <w:rFonts w:ascii="Garamond" w:eastAsia="Garamond" w:hAnsi="Garamond" w:cs="Garamond"/>
          <w:color w:val="000000" w:themeColor="text1"/>
        </w:rPr>
        <w:t xml:space="preserve"> </w:t>
      </w:r>
      <w:r w:rsidR="481EAACC" w:rsidRPr="3ED9416D">
        <w:rPr>
          <w:rFonts w:ascii="Garamond" w:eastAsia="Garamond" w:hAnsi="Garamond" w:cs="Garamond"/>
          <w:color w:val="000000" w:themeColor="text1"/>
        </w:rPr>
        <w:t xml:space="preserve">we can see how “the state uses its authority to justify policies, and in turn </w:t>
      </w:r>
      <w:r w:rsidR="481EAACC" w:rsidRPr="3ED9416D">
        <w:rPr>
          <w:rFonts w:ascii="Garamond" w:eastAsia="Garamond" w:hAnsi="Garamond" w:cs="Garamond"/>
          <w:color w:val="000000" w:themeColor="text1"/>
        </w:rPr>
        <w:lastRenderedPageBreak/>
        <w:t xml:space="preserve">uses policies to legitimate its authority” (Rizvi &amp; Lingard, 2010, p. 12), whilst </w:t>
      </w:r>
      <w:r w:rsidR="3139F5CE" w:rsidRPr="3ED9416D">
        <w:rPr>
          <w:rFonts w:ascii="Garamond" w:eastAsia="Garamond" w:hAnsi="Garamond" w:cs="Garamond"/>
          <w:color w:val="000000" w:themeColor="text1"/>
        </w:rPr>
        <w:t>simultaneously</w:t>
      </w:r>
      <w:r w:rsidR="2B5CA39B" w:rsidRPr="3ED9416D">
        <w:rPr>
          <w:rFonts w:ascii="Garamond" w:eastAsia="Garamond" w:hAnsi="Garamond" w:cs="Garamond"/>
          <w:color w:val="000000" w:themeColor="text1"/>
        </w:rPr>
        <w:t xml:space="preserve"> at a</w:t>
      </w:r>
      <w:r w:rsidR="481EAACC" w:rsidRPr="3ED9416D">
        <w:rPr>
          <w:rFonts w:ascii="Garamond" w:eastAsia="Garamond" w:hAnsi="Garamond" w:cs="Garamond"/>
          <w:color w:val="000000" w:themeColor="text1"/>
        </w:rPr>
        <w:t xml:space="preserve"> </w:t>
      </w:r>
      <w:r w:rsidR="5D065A17" w:rsidRPr="3ED9416D">
        <w:rPr>
          <w:rFonts w:ascii="Garamond" w:eastAsia="Garamond" w:hAnsi="Garamond" w:cs="Garamond"/>
          <w:color w:val="000000" w:themeColor="text1"/>
        </w:rPr>
        <w:t>micro-level</w:t>
      </w:r>
      <w:r w:rsidR="481EAACC" w:rsidRPr="3ED9416D">
        <w:rPr>
          <w:rFonts w:ascii="Garamond" w:eastAsia="Garamond" w:hAnsi="Garamond" w:cs="Garamond"/>
          <w:color w:val="000000" w:themeColor="text1"/>
        </w:rPr>
        <w:t xml:space="preserve"> teachers</w:t>
      </w:r>
      <w:r w:rsidR="79E15721" w:rsidRPr="3ED9416D">
        <w:rPr>
          <w:rFonts w:ascii="Garamond" w:eastAsia="Garamond" w:hAnsi="Garamond" w:cs="Garamond"/>
          <w:color w:val="000000" w:themeColor="text1"/>
        </w:rPr>
        <w:t xml:space="preserve"> </w:t>
      </w:r>
      <w:r w:rsidR="6CF78C6C" w:rsidRPr="3ED9416D">
        <w:rPr>
          <w:rFonts w:ascii="Garamond" w:eastAsia="Garamond" w:hAnsi="Garamond" w:cs="Garamond"/>
          <w:color w:val="000000" w:themeColor="text1"/>
        </w:rPr>
        <w:t xml:space="preserve">often </w:t>
      </w:r>
      <w:proofErr w:type="gramStart"/>
      <w:r w:rsidR="6CF78C6C" w:rsidRPr="3ED9416D">
        <w:rPr>
          <w:rFonts w:ascii="Garamond" w:eastAsia="Garamond" w:hAnsi="Garamond" w:cs="Garamond"/>
          <w:color w:val="000000" w:themeColor="text1"/>
        </w:rPr>
        <w:t>have to</w:t>
      </w:r>
      <w:proofErr w:type="gramEnd"/>
      <w:r w:rsidR="481EAACC" w:rsidRPr="3ED9416D">
        <w:rPr>
          <w:rFonts w:ascii="Garamond" w:eastAsia="Garamond" w:hAnsi="Garamond" w:cs="Garamond"/>
          <w:color w:val="000000" w:themeColor="text1"/>
        </w:rPr>
        <w:t xml:space="preserve"> accept </w:t>
      </w:r>
      <w:r w:rsidR="767CC298" w:rsidRPr="3ED9416D">
        <w:rPr>
          <w:rFonts w:ascii="Garamond" w:eastAsia="Garamond" w:hAnsi="Garamond" w:cs="Garamond"/>
          <w:color w:val="000000" w:themeColor="text1"/>
        </w:rPr>
        <w:t xml:space="preserve">internal </w:t>
      </w:r>
      <w:r w:rsidR="6CF78C6C" w:rsidRPr="3ED9416D">
        <w:rPr>
          <w:rFonts w:ascii="Garamond" w:eastAsia="Garamond" w:hAnsi="Garamond" w:cs="Garamond"/>
          <w:color w:val="000000" w:themeColor="text1"/>
        </w:rPr>
        <w:t xml:space="preserve">school </w:t>
      </w:r>
      <w:r w:rsidR="481EAACC" w:rsidRPr="3ED9416D">
        <w:rPr>
          <w:rFonts w:ascii="Garamond" w:eastAsia="Garamond" w:hAnsi="Garamond" w:cs="Garamond"/>
          <w:color w:val="000000" w:themeColor="text1"/>
        </w:rPr>
        <w:t xml:space="preserve">policy prescribed to them which </w:t>
      </w:r>
      <w:r w:rsidR="19350D9B" w:rsidRPr="3ED9416D">
        <w:rPr>
          <w:rFonts w:ascii="Garamond" w:eastAsia="Garamond" w:hAnsi="Garamond" w:cs="Garamond"/>
          <w:color w:val="000000" w:themeColor="text1"/>
        </w:rPr>
        <w:t xml:space="preserve">sequentially </w:t>
      </w:r>
      <w:r w:rsidR="58568782" w:rsidRPr="3ED9416D">
        <w:rPr>
          <w:rFonts w:ascii="Garamond" w:eastAsia="Garamond" w:hAnsi="Garamond" w:cs="Garamond"/>
          <w:color w:val="000000" w:themeColor="text1"/>
        </w:rPr>
        <w:t>serves to</w:t>
      </w:r>
      <w:r w:rsidR="481EAACC" w:rsidRPr="3ED9416D">
        <w:rPr>
          <w:rFonts w:ascii="Garamond" w:eastAsia="Garamond" w:hAnsi="Garamond" w:cs="Garamond"/>
          <w:color w:val="000000" w:themeColor="text1"/>
        </w:rPr>
        <w:t xml:space="preserve"> validate its authenticity. </w:t>
      </w:r>
    </w:p>
    <w:p w14:paraId="6421861A" w14:textId="77777777" w:rsidR="00257E30" w:rsidRPr="00F83187" w:rsidRDefault="00257E30" w:rsidP="3ED9416D">
      <w:pPr>
        <w:spacing w:line="360" w:lineRule="auto"/>
        <w:rPr>
          <w:rFonts w:ascii="Garamond" w:eastAsia="Garamond" w:hAnsi="Garamond" w:cs="Garamond"/>
          <w:color w:val="000000" w:themeColor="text1"/>
        </w:rPr>
      </w:pPr>
    </w:p>
    <w:p w14:paraId="1D884A59" w14:textId="701C6197" w:rsidR="00FE4FE4" w:rsidRPr="00F83187" w:rsidRDefault="3382AD64" w:rsidP="3ED9416D">
      <w:pPr>
        <w:spacing w:line="360" w:lineRule="auto"/>
        <w:rPr>
          <w:rFonts w:ascii="Garamond" w:eastAsia="Garamond" w:hAnsi="Garamond" w:cs="Garamond"/>
          <w:color w:val="000000" w:themeColor="text1"/>
        </w:rPr>
      </w:pPr>
      <w:r w:rsidRPr="3ED9416D">
        <w:rPr>
          <w:rFonts w:ascii="Garamond" w:eastAsia="Garamond" w:hAnsi="Garamond" w:cs="Garamond"/>
          <w:color w:val="000000" w:themeColor="text1"/>
        </w:rPr>
        <w:t>‘Book Looks</w:t>
      </w:r>
      <w:bookmarkStart w:id="3" w:name="_Int_P39eB53B"/>
      <w:r w:rsidRPr="3ED9416D">
        <w:rPr>
          <w:rFonts w:ascii="Garamond" w:eastAsia="Garamond" w:hAnsi="Garamond" w:cs="Garamond"/>
          <w:color w:val="000000" w:themeColor="text1"/>
        </w:rPr>
        <w:t>’,</w:t>
      </w:r>
      <w:bookmarkEnd w:id="3"/>
      <w:r w:rsidRPr="3ED9416D">
        <w:rPr>
          <w:rFonts w:ascii="Garamond" w:eastAsia="Garamond" w:hAnsi="Garamond" w:cs="Garamond"/>
          <w:color w:val="000000" w:themeColor="text1"/>
        </w:rPr>
        <w:t xml:space="preserve"> and </w:t>
      </w:r>
      <w:r w:rsidR="57BC9173" w:rsidRPr="3ED9416D">
        <w:rPr>
          <w:rFonts w:ascii="Garamond" w:eastAsia="Garamond" w:hAnsi="Garamond" w:cs="Garamond"/>
          <w:color w:val="000000" w:themeColor="text1"/>
        </w:rPr>
        <w:t>corresponding book</w:t>
      </w:r>
      <w:r w:rsidR="5AF39F0A" w:rsidRPr="3ED9416D">
        <w:rPr>
          <w:rFonts w:ascii="Garamond" w:eastAsia="Garamond" w:hAnsi="Garamond" w:cs="Garamond"/>
          <w:color w:val="000000" w:themeColor="text1"/>
        </w:rPr>
        <w:t>/assessment</w:t>
      </w:r>
      <w:r w:rsidR="66C73A49" w:rsidRPr="3ED9416D">
        <w:rPr>
          <w:rFonts w:ascii="Garamond" w:eastAsia="Garamond" w:hAnsi="Garamond" w:cs="Garamond"/>
          <w:color w:val="000000" w:themeColor="text1"/>
        </w:rPr>
        <w:t>/marking</w:t>
      </w:r>
      <w:r w:rsidRPr="3ED9416D">
        <w:rPr>
          <w:rFonts w:ascii="Garamond" w:eastAsia="Garamond" w:hAnsi="Garamond" w:cs="Garamond"/>
          <w:color w:val="000000" w:themeColor="text1"/>
        </w:rPr>
        <w:t xml:space="preserve"> policies,</w:t>
      </w:r>
      <w:r w:rsidR="6260287D" w:rsidRPr="3ED9416D">
        <w:rPr>
          <w:rFonts w:ascii="Garamond" w:eastAsia="Garamond" w:hAnsi="Garamond" w:cs="Garamond"/>
          <w:color w:val="000000" w:themeColor="text1"/>
        </w:rPr>
        <w:t xml:space="preserve"> </w:t>
      </w:r>
      <w:r w:rsidR="325901D1" w:rsidRPr="3ED9416D">
        <w:rPr>
          <w:rFonts w:ascii="Garamond" w:eastAsia="Garamond" w:hAnsi="Garamond" w:cs="Garamond"/>
          <w:color w:val="000000" w:themeColor="text1"/>
        </w:rPr>
        <w:t xml:space="preserve">whether </w:t>
      </w:r>
      <w:r w:rsidR="6260287D" w:rsidRPr="3ED9416D">
        <w:rPr>
          <w:rFonts w:ascii="Garamond" w:eastAsia="Garamond" w:hAnsi="Garamond" w:cs="Garamond"/>
          <w:color w:val="000000" w:themeColor="text1"/>
        </w:rPr>
        <w:t xml:space="preserve">codified or </w:t>
      </w:r>
      <w:r w:rsidR="513032AD" w:rsidRPr="3ED9416D">
        <w:rPr>
          <w:rFonts w:ascii="Garamond" w:eastAsia="Garamond" w:hAnsi="Garamond" w:cs="Garamond"/>
          <w:color w:val="000000" w:themeColor="text1"/>
        </w:rPr>
        <w:t>implied</w:t>
      </w:r>
      <w:r w:rsidR="6260287D" w:rsidRPr="3ED9416D">
        <w:rPr>
          <w:rFonts w:ascii="Garamond" w:eastAsia="Garamond" w:hAnsi="Garamond" w:cs="Garamond"/>
          <w:color w:val="000000" w:themeColor="text1"/>
        </w:rPr>
        <w:t>,</w:t>
      </w:r>
      <w:r w:rsidRPr="3ED9416D">
        <w:rPr>
          <w:rFonts w:ascii="Garamond" w:eastAsia="Garamond" w:hAnsi="Garamond" w:cs="Garamond"/>
          <w:color w:val="000000" w:themeColor="text1"/>
        </w:rPr>
        <w:t xml:space="preserve"> create</w:t>
      </w:r>
      <w:r w:rsidR="49E813E6" w:rsidRPr="3ED9416D">
        <w:rPr>
          <w:rFonts w:ascii="Garamond" w:eastAsia="Garamond" w:hAnsi="Garamond" w:cs="Garamond"/>
          <w:color w:val="000000" w:themeColor="text1"/>
        </w:rPr>
        <w:t xml:space="preserve"> a sense of</w:t>
      </w:r>
      <w:r w:rsidRPr="3ED9416D">
        <w:rPr>
          <w:rFonts w:ascii="Garamond" w:eastAsia="Garamond" w:hAnsi="Garamond" w:cs="Garamond"/>
          <w:color w:val="000000" w:themeColor="text1"/>
        </w:rPr>
        <w:t xml:space="preserve"> order. They assign performative tasks to </w:t>
      </w:r>
      <w:r w:rsidR="083C0052" w:rsidRPr="3ED9416D">
        <w:rPr>
          <w:rFonts w:ascii="Garamond" w:eastAsia="Garamond" w:hAnsi="Garamond" w:cs="Garamond"/>
          <w:color w:val="000000" w:themeColor="text1"/>
        </w:rPr>
        <w:t xml:space="preserve">both </w:t>
      </w:r>
      <w:r w:rsidRPr="3ED9416D">
        <w:rPr>
          <w:rFonts w:ascii="Garamond" w:eastAsia="Garamond" w:hAnsi="Garamond" w:cs="Garamond"/>
          <w:color w:val="000000" w:themeColor="text1"/>
        </w:rPr>
        <w:t>teachers and</w:t>
      </w:r>
      <w:r w:rsidR="083C0052" w:rsidRPr="3ED9416D">
        <w:rPr>
          <w:rFonts w:ascii="Garamond" w:eastAsia="Garamond" w:hAnsi="Garamond" w:cs="Garamond"/>
          <w:color w:val="000000" w:themeColor="text1"/>
        </w:rPr>
        <w:t xml:space="preserve"> </w:t>
      </w:r>
      <w:r w:rsidR="452FC886" w:rsidRPr="3ED9416D">
        <w:rPr>
          <w:rFonts w:ascii="Garamond" w:eastAsia="Garamond" w:hAnsi="Garamond" w:cs="Garamond"/>
          <w:color w:val="000000" w:themeColor="text1"/>
        </w:rPr>
        <w:t xml:space="preserve">appointed </w:t>
      </w:r>
      <w:r w:rsidR="083C0052" w:rsidRPr="3ED9416D">
        <w:rPr>
          <w:rFonts w:ascii="Garamond" w:eastAsia="Garamond" w:hAnsi="Garamond" w:cs="Garamond"/>
          <w:color w:val="000000" w:themeColor="text1"/>
        </w:rPr>
        <w:t>evaluators,</w:t>
      </w:r>
      <w:r w:rsidRPr="3ED9416D">
        <w:rPr>
          <w:rFonts w:ascii="Garamond" w:eastAsia="Garamond" w:hAnsi="Garamond" w:cs="Garamond"/>
          <w:color w:val="000000" w:themeColor="text1"/>
        </w:rPr>
        <w:t xml:space="preserve"> prescrib</w:t>
      </w:r>
      <w:r w:rsidR="083C0052" w:rsidRPr="3ED9416D">
        <w:rPr>
          <w:rFonts w:ascii="Garamond" w:eastAsia="Garamond" w:hAnsi="Garamond" w:cs="Garamond"/>
          <w:color w:val="000000" w:themeColor="text1"/>
        </w:rPr>
        <w:t>ing</w:t>
      </w:r>
      <w:r w:rsidRPr="3ED9416D">
        <w:rPr>
          <w:rFonts w:ascii="Garamond" w:eastAsia="Garamond" w:hAnsi="Garamond" w:cs="Garamond"/>
          <w:color w:val="000000" w:themeColor="text1"/>
        </w:rPr>
        <w:t xml:space="preserve"> how “various participants will act in particular circumstances” (Colebatch, 2002: 2)</w:t>
      </w:r>
      <w:r w:rsidR="282464AB" w:rsidRPr="3ED9416D">
        <w:rPr>
          <w:rFonts w:ascii="Garamond" w:eastAsia="Garamond" w:hAnsi="Garamond" w:cs="Garamond"/>
          <w:color w:val="000000" w:themeColor="text1"/>
        </w:rPr>
        <w:t xml:space="preserve">. </w:t>
      </w:r>
      <w:proofErr w:type="gramStart"/>
      <w:r w:rsidR="282464AB" w:rsidRPr="3ED9416D">
        <w:rPr>
          <w:rFonts w:ascii="Garamond" w:eastAsia="Garamond" w:hAnsi="Garamond" w:cs="Garamond"/>
          <w:color w:val="000000" w:themeColor="text1"/>
        </w:rPr>
        <w:t xml:space="preserve">In particular, </w:t>
      </w:r>
      <w:r w:rsidR="35D3FB06" w:rsidRPr="3ED9416D">
        <w:rPr>
          <w:rFonts w:ascii="Garamond" w:eastAsia="Garamond" w:hAnsi="Garamond" w:cs="Garamond"/>
          <w:color w:val="000000" w:themeColor="text1"/>
        </w:rPr>
        <w:t>they</w:t>
      </w:r>
      <w:proofErr w:type="gramEnd"/>
      <w:r w:rsidR="35D3FB06" w:rsidRPr="3ED9416D">
        <w:rPr>
          <w:rFonts w:ascii="Garamond" w:eastAsia="Garamond" w:hAnsi="Garamond" w:cs="Garamond"/>
          <w:color w:val="000000" w:themeColor="text1"/>
        </w:rPr>
        <w:t xml:space="preserve"> designate </w:t>
      </w:r>
      <w:r w:rsidR="6708BAA7" w:rsidRPr="3ED9416D">
        <w:rPr>
          <w:rFonts w:ascii="Garamond" w:eastAsia="Garamond" w:hAnsi="Garamond" w:cs="Garamond"/>
          <w:color w:val="000000" w:themeColor="text1"/>
        </w:rPr>
        <w:t xml:space="preserve">what teachers </w:t>
      </w:r>
      <w:r w:rsidR="75AE5487" w:rsidRPr="3ED9416D">
        <w:rPr>
          <w:rFonts w:ascii="Garamond" w:eastAsia="Garamond" w:hAnsi="Garamond" w:cs="Garamond"/>
          <w:color w:val="000000" w:themeColor="text1"/>
        </w:rPr>
        <w:t xml:space="preserve">should </w:t>
      </w:r>
      <w:r w:rsidR="6708BAA7" w:rsidRPr="3ED9416D">
        <w:rPr>
          <w:rFonts w:ascii="Garamond" w:eastAsia="Garamond" w:hAnsi="Garamond" w:cs="Garamond"/>
          <w:color w:val="000000" w:themeColor="text1"/>
        </w:rPr>
        <w:t xml:space="preserve">‘do’ </w:t>
      </w:r>
      <w:r w:rsidR="75AE5487" w:rsidRPr="3ED9416D">
        <w:rPr>
          <w:rFonts w:ascii="Garamond" w:eastAsia="Garamond" w:hAnsi="Garamond" w:cs="Garamond"/>
          <w:color w:val="000000" w:themeColor="text1"/>
        </w:rPr>
        <w:t>with</w:t>
      </w:r>
      <w:r w:rsidR="6708BAA7" w:rsidRPr="3ED9416D">
        <w:rPr>
          <w:rFonts w:ascii="Garamond" w:eastAsia="Garamond" w:hAnsi="Garamond" w:cs="Garamond"/>
          <w:color w:val="000000" w:themeColor="text1"/>
        </w:rPr>
        <w:t xml:space="preserve"> a student notebook</w:t>
      </w:r>
      <w:r w:rsidR="6BF44473" w:rsidRPr="3ED9416D">
        <w:rPr>
          <w:rFonts w:ascii="Garamond" w:eastAsia="Garamond" w:hAnsi="Garamond" w:cs="Garamond"/>
          <w:color w:val="000000" w:themeColor="text1"/>
        </w:rPr>
        <w:t>/workbook</w:t>
      </w:r>
      <w:r w:rsidR="6708BAA7" w:rsidRPr="3ED9416D">
        <w:rPr>
          <w:rFonts w:ascii="Garamond" w:eastAsia="Garamond" w:hAnsi="Garamond" w:cs="Garamond"/>
          <w:color w:val="000000" w:themeColor="text1"/>
        </w:rPr>
        <w:t>, and what schools</w:t>
      </w:r>
      <w:r w:rsidR="525F9BB7" w:rsidRPr="3ED9416D">
        <w:rPr>
          <w:rFonts w:ascii="Garamond" w:eastAsia="Garamond" w:hAnsi="Garamond" w:cs="Garamond"/>
          <w:color w:val="000000" w:themeColor="text1"/>
        </w:rPr>
        <w:t xml:space="preserve"> and inspectors</w:t>
      </w:r>
      <w:r w:rsidR="6708BAA7" w:rsidRPr="3ED9416D">
        <w:rPr>
          <w:rFonts w:ascii="Garamond" w:eastAsia="Garamond" w:hAnsi="Garamond" w:cs="Garamond"/>
          <w:color w:val="000000" w:themeColor="text1"/>
        </w:rPr>
        <w:t xml:space="preserve"> </w:t>
      </w:r>
      <w:r w:rsidR="75AE5487" w:rsidRPr="3ED9416D">
        <w:rPr>
          <w:rFonts w:ascii="Garamond" w:eastAsia="Garamond" w:hAnsi="Garamond" w:cs="Garamond"/>
          <w:color w:val="000000" w:themeColor="text1"/>
        </w:rPr>
        <w:t xml:space="preserve">will judge teachers on when they examine </w:t>
      </w:r>
      <w:r w:rsidR="6BF44473" w:rsidRPr="3ED9416D">
        <w:rPr>
          <w:rFonts w:ascii="Garamond" w:eastAsia="Garamond" w:hAnsi="Garamond" w:cs="Garamond"/>
          <w:color w:val="000000" w:themeColor="text1"/>
        </w:rPr>
        <w:t>said</w:t>
      </w:r>
      <w:r w:rsidR="75AE5487" w:rsidRPr="3ED9416D">
        <w:rPr>
          <w:rFonts w:ascii="Garamond" w:eastAsia="Garamond" w:hAnsi="Garamond" w:cs="Garamond"/>
          <w:color w:val="000000" w:themeColor="text1"/>
        </w:rPr>
        <w:t xml:space="preserve"> books</w:t>
      </w:r>
      <w:r w:rsidR="57B9D7FA" w:rsidRPr="3ED9416D">
        <w:rPr>
          <w:rFonts w:ascii="Garamond" w:eastAsia="Garamond" w:hAnsi="Garamond" w:cs="Garamond"/>
          <w:color w:val="000000" w:themeColor="text1"/>
        </w:rPr>
        <w:t>.</w:t>
      </w:r>
      <w:r w:rsidRPr="3ED9416D">
        <w:rPr>
          <w:rFonts w:ascii="Garamond" w:eastAsia="Garamond" w:hAnsi="Garamond" w:cs="Garamond"/>
          <w:color w:val="000000" w:themeColor="text1"/>
        </w:rPr>
        <w:t xml:space="preserve"> </w:t>
      </w:r>
      <w:r w:rsidR="4F30280D" w:rsidRPr="3ED9416D">
        <w:rPr>
          <w:rFonts w:ascii="Garamond" w:eastAsia="Garamond" w:hAnsi="Garamond" w:cs="Garamond"/>
          <w:color w:val="000000" w:themeColor="text1"/>
        </w:rPr>
        <w:t>Workbook scrutiny is</w:t>
      </w:r>
      <w:r w:rsidR="6708BAA7" w:rsidRPr="3ED9416D">
        <w:rPr>
          <w:rFonts w:ascii="Garamond" w:eastAsia="Garamond" w:hAnsi="Garamond" w:cs="Garamond"/>
          <w:color w:val="000000" w:themeColor="text1"/>
        </w:rPr>
        <w:t xml:space="preserve"> a </w:t>
      </w:r>
      <w:r w:rsidR="71F82E54" w:rsidRPr="3ED9416D">
        <w:rPr>
          <w:rFonts w:ascii="Garamond" w:eastAsia="Garamond" w:hAnsi="Garamond" w:cs="Garamond"/>
          <w:color w:val="000000" w:themeColor="text1"/>
        </w:rPr>
        <w:t xml:space="preserve">teaching and learning </w:t>
      </w:r>
      <w:r w:rsidR="6708BAA7" w:rsidRPr="3ED9416D">
        <w:rPr>
          <w:rFonts w:ascii="Garamond" w:eastAsia="Garamond" w:hAnsi="Garamond" w:cs="Garamond"/>
          <w:color w:val="000000" w:themeColor="text1"/>
        </w:rPr>
        <w:t>model</w:t>
      </w:r>
      <w:r w:rsidR="4F30280D" w:rsidRPr="3ED9416D">
        <w:rPr>
          <w:rFonts w:ascii="Garamond" w:eastAsia="Garamond" w:hAnsi="Garamond" w:cs="Garamond"/>
          <w:color w:val="000000" w:themeColor="text1"/>
        </w:rPr>
        <w:t xml:space="preserve"> championed by Ofsted</w:t>
      </w:r>
      <w:r w:rsidR="03AB4DB8" w:rsidRPr="3ED9416D">
        <w:rPr>
          <w:rFonts w:ascii="Garamond" w:eastAsia="Garamond" w:hAnsi="Garamond" w:cs="Garamond"/>
          <w:color w:val="000000" w:themeColor="text1"/>
        </w:rPr>
        <w:t xml:space="preserve"> public policy</w:t>
      </w:r>
      <w:r w:rsidR="42079291" w:rsidRPr="3ED9416D">
        <w:rPr>
          <w:rFonts w:ascii="Garamond" w:eastAsia="Garamond" w:hAnsi="Garamond" w:cs="Garamond"/>
          <w:color w:val="000000" w:themeColor="text1"/>
        </w:rPr>
        <w:t xml:space="preserve"> and inspection practice</w:t>
      </w:r>
      <w:r w:rsidR="4F30280D" w:rsidRPr="3ED9416D">
        <w:rPr>
          <w:rFonts w:ascii="Garamond" w:eastAsia="Garamond" w:hAnsi="Garamond" w:cs="Garamond"/>
          <w:color w:val="000000" w:themeColor="text1"/>
        </w:rPr>
        <w:t xml:space="preserve">, who </w:t>
      </w:r>
      <w:r w:rsidR="53BAE04F" w:rsidRPr="3ED9416D">
        <w:rPr>
          <w:rFonts w:ascii="Garamond" w:eastAsia="Garamond" w:hAnsi="Garamond" w:cs="Garamond"/>
          <w:color w:val="000000" w:themeColor="text1"/>
        </w:rPr>
        <w:t xml:space="preserve">for school systems </w:t>
      </w:r>
      <w:r w:rsidR="25411FE4" w:rsidRPr="3ED9416D">
        <w:rPr>
          <w:rFonts w:ascii="Garamond" w:eastAsia="Garamond" w:hAnsi="Garamond" w:cs="Garamond"/>
          <w:color w:val="000000" w:themeColor="text1"/>
        </w:rPr>
        <w:t>abroad has</w:t>
      </w:r>
      <w:r w:rsidR="71F82E54" w:rsidRPr="3ED9416D">
        <w:rPr>
          <w:rFonts w:ascii="Garamond" w:eastAsia="Garamond" w:hAnsi="Garamond" w:cs="Garamond"/>
          <w:color w:val="000000" w:themeColor="text1"/>
        </w:rPr>
        <w:t xml:space="preserve"> </w:t>
      </w:r>
      <w:r w:rsidR="4F30280D" w:rsidRPr="3ED9416D">
        <w:rPr>
          <w:rFonts w:ascii="Garamond" w:eastAsia="Garamond" w:hAnsi="Garamond" w:cs="Garamond"/>
          <w:color w:val="000000" w:themeColor="text1"/>
        </w:rPr>
        <w:t>become the ‘authority’.</w:t>
      </w:r>
      <w:r w:rsidR="25411FE4" w:rsidRPr="3ED9416D">
        <w:rPr>
          <w:rFonts w:ascii="Garamond" w:eastAsia="Garamond" w:hAnsi="Garamond" w:cs="Garamond"/>
          <w:color w:val="000000" w:themeColor="text1"/>
        </w:rPr>
        <w:t xml:space="preserve"> T</w:t>
      </w:r>
      <w:r w:rsidR="3D94D7BB" w:rsidRPr="3ED9416D">
        <w:rPr>
          <w:rFonts w:ascii="Garamond" w:eastAsia="Garamond" w:hAnsi="Garamond" w:cs="Garamond"/>
          <w:color w:val="000000" w:themeColor="text1"/>
        </w:rPr>
        <w:t>h</w:t>
      </w:r>
      <w:r w:rsidR="7F724FE7" w:rsidRPr="3ED9416D">
        <w:rPr>
          <w:rFonts w:ascii="Garamond" w:eastAsia="Garamond" w:hAnsi="Garamond" w:cs="Garamond"/>
          <w:color w:val="000000" w:themeColor="text1"/>
        </w:rPr>
        <w:t>eir authority</w:t>
      </w:r>
      <w:r w:rsidR="6C120750" w:rsidRPr="3ED9416D">
        <w:rPr>
          <w:rFonts w:ascii="Garamond" w:eastAsia="Garamond" w:hAnsi="Garamond" w:cs="Garamond"/>
          <w:color w:val="000000" w:themeColor="text1"/>
        </w:rPr>
        <w:t xml:space="preserve"> is translated</w:t>
      </w:r>
      <w:r w:rsidR="232941B3" w:rsidRPr="3ED9416D">
        <w:rPr>
          <w:rFonts w:ascii="Garamond" w:eastAsia="Garamond" w:hAnsi="Garamond" w:cs="Garamond"/>
          <w:color w:val="000000" w:themeColor="text1"/>
        </w:rPr>
        <w:t xml:space="preserve">, copied, </w:t>
      </w:r>
      <w:r w:rsidR="5E2A1019" w:rsidRPr="3ED9416D">
        <w:rPr>
          <w:rFonts w:ascii="Garamond" w:eastAsia="Garamond" w:hAnsi="Garamond" w:cs="Garamond"/>
          <w:color w:val="000000" w:themeColor="text1"/>
        </w:rPr>
        <w:t xml:space="preserve">and often </w:t>
      </w:r>
      <w:r w:rsidR="33B1F60C" w:rsidRPr="3ED9416D">
        <w:rPr>
          <w:rFonts w:ascii="Garamond" w:eastAsia="Garamond" w:hAnsi="Garamond" w:cs="Garamond"/>
          <w:color w:val="000000" w:themeColor="text1"/>
        </w:rPr>
        <w:t>galvanized,</w:t>
      </w:r>
      <w:r w:rsidR="784B17C0" w:rsidRPr="3ED9416D">
        <w:rPr>
          <w:rFonts w:ascii="Garamond" w:eastAsia="Garamond" w:hAnsi="Garamond" w:cs="Garamond"/>
          <w:color w:val="000000" w:themeColor="text1"/>
        </w:rPr>
        <w:t xml:space="preserve"> (in wildly different ways)</w:t>
      </w:r>
      <w:r w:rsidR="4F30280D" w:rsidRPr="3ED9416D">
        <w:rPr>
          <w:rFonts w:ascii="Garamond" w:eastAsia="Garamond" w:hAnsi="Garamond" w:cs="Garamond"/>
          <w:color w:val="000000" w:themeColor="text1"/>
        </w:rPr>
        <w:t xml:space="preserve"> </w:t>
      </w:r>
      <w:r w:rsidR="45206C6F" w:rsidRPr="3ED9416D">
        <w:rPr>
          <w:rFonts w:ascii="Garamond" w:eastAsia="Garamond" w:hAnsi="Garamond" w:cs="Garamond"/>
          <w:color w:val="000000" w:themeColor="text1"/>
        </w:rPr>
        <w:t xml:space="preserve">by respective organisations </w:t>
      </w:r>
      <w:r w:rsidR="6C120750" w:rsidRPr="3ED9416D">
        <w:rPr>
          <w:rFonts w:ascii="Garamond" w:eastAsia="Garamond" w:hAnsi="Garamond" w:cs="Garamond"/>
          <w:color w:val="000000" w:themeColor="text1"/>
        </w:rPr>
        <w:t xml:space="preserve">and </w:t>
      </w:r>
      <w:r w:rsidR="108CDE8C" w:rsidRPr="3ED9416D">
        <w:rPr>
          <w:rFonts w:ascii="Garamond" w:eastAsia="Garamond" w:hAnsi="Garamond" w:cs="Garamond"/>
          <w:color w:val="000000" w:themeColor="text1"/>
        </w:rPr>
        <w:t>thus</w:t>
      </w:r>
      <w:r w:rsidR="747C6738" w:rsidRPr="3ED9416D">
        <w:rPr>
          <w:rFonts w:ascii="Garamond" w:eastAsia="Garamond" w:hAnsi="Garamond" w:cs="Garamond"/>
          <w:color w:val="000000" w:themeColor="text1"/>
        </w:rPr>
        <w:t xml:space="preserve"> serves to</w:t>
      </w:r>
      <w:r w:rsidR="108CDE8C" w:rsidRPr="3ED9416D">
        <w:rPr>
          <w:rFonts w:ascii="Garamond" w:eastAsia="Garamond" w:hAnsi="Garamond" w:cs="Garamond"/>
          <w:color w:val="000000" w:themeColor="text1"/>
        </w:rPr>
        <w:t xml:space="preserve"> </w:t>
      </w:r>
      <w:r w:rsidR="4F30280D" w:rsidRPr="3ED9416D">
        <w:rPr>
          <w:rFonts w:ascii="Garamond" w:eastAsia="Garamond" w:hAnsi="Garamond" w:cs="Garamond"/>
          <w:color w:val="000000" w:themeColor="text1"/>
        </w:rPr>
        <w:t>inform</w:t>
      </w:r>
      <w:r w:rsidR="6C120750" w:rsidRPr="3ED9416D">
        <w:rPr>
          <w:rFonts w:ascii="Garamond" w:eastAsia="Garamond" w:hAnsi="Garamond" w:cs="Garamond"/>
          <w:color w:val="000000" w:themeColor="text1"/>
        </w:rPr>
        <w:t xml:space="preserve"> </w:t>
      </w:r>
      <w:r w:rsidR="10802347" w:rsidRPr="3ED9416D">
        <w:rPr>
          <w:rFonts w:ascii="Garamond" w:eastAsia="Garamond" w:hAnsi="Garamond" w:cs="Garamond"/>
          <w:color w:val="000000" w:themeColor="text1"/>
        </w:rPr>
        <w:t xml:space="preserve">internal </w:t>
      </w:r>
      <w:r w:rsidR="4F30280D" w:rsidRPr="3ED9416D">
        <w:rPr>
          <w:rFonts w:ascii="Garamond" w:eastAsia="Garamond" w:hAnsi="Garamond" w:cs="Garamond"/>
          <w:color w:val="000000" w:themeColor="text1"/>
        </w:rPr>
        <w:t>school polic</w:t>
      </w:r>
      <w:r w:rsidR="08E9D794" w:rsidRPr="3ED9416D">
        <w:rPr>
          <w:rFonts w:ascii="Garamond" w:eastAsia="Garamond" w:hAnsi="Garamond" w:cs="Garamond"/>
          <w:color w:val="000000" w:themeColor="text1"/>
        </w:rPr>
        <w:t>y</w:t>
      </w:r>
      <w:r w:rsidR="4F30280D" w:rsidRPr="3ED9416D">
        <w:rPr>
          <w:rFonts w:ascii="Garamond" w:eastAsia="Garamond" w:hAnsi="Garamond" w:cs="Garamond"/>
          <w:color w:val="000000" w:themeColor="text1"/>
        </w:rPr>
        <w:t xml:space="preserve">. As Rizvi and Lingard detail </w:t>
      </w:r>
      <w:r w:rsidR="3E2EC0F4" w:rsidRPr="3ED9416D">
        <w:rPr>
          <w:rFonts w:ascii="Garamond" w:eastAsia="Garamond" w:hAnsi="Garamond" w:cs="Garamond"/>
          <w:color w:val="000000" w:themeColor="text1"/>
        </w:rPr>
        <w:t xml:space="preserve">“policy expresses patterns of decisions in the context of other decisions taken by political actors on behalf of state institutions from positions of authority. Public policies are thus normative, expressing both ends and means designed to steer the actions and behaviour of people” (2010, </w:t>
      </w:r>
      <w:r w:rsidR="6BEB99D6" w:rsidRPr="3ED9416D">
        <w:rPr>
          <w:rFonts w:ascii="Garamond" w:eastAsia="Garamond" w:hAnsi="Garamond" w:cs="Garamond"/>
          <w:color w:val="000000" w:themeColor="text1"/>
        </w:rPr>
        <w:t xml:space="preserve">p. </w:t>
      </w:r>
      <w:r w:rsidR="3E2EC0F4" w:rsidRPr="3ED9416D">
        <w:rPr>
          <w:rFonts w:ascii="Garamond" w:eastAsia="Garamond" w:hAnsi="Garamond" w:cs="Garamond"/>
          <w:color w:val="000000" w:themeColor="text1"/>
        </w:rPr>
        <w:t>4)</w:t>
      </w:r>
      <w:r w:rsidR="445DAED9" w:rsidRPr="3ED9416D">
        <w:rPr>
          <w:rFonts w:ascii="Garamond" w:eastAsia="Garamond" w:hAnsi="Garamond" w:cs="Garamond"/>
          <w:color w:val="000000" w:themeColor="text1"/>
        </w:rPr>
        <w:t xml:space="preserve">. </w:t>
      </w:r>
      <w:r w:rsidR="09770B32" w:rsidRPr="3ED9416D">
        <w:rPr>
          <w:rFonts w:ascii="Garamond" w:eastAsia="Garamond" w:hAnsi="Garamond" w:cs="Garamond"/>
          <w:color w:val="000000" w:themeColor="text1"/>
        </w:rPr>
        <w:t xml:space="preserve">My conjecture is that the steering of practice </w:t>
      </w:r>
      <w:r w:rsidR="4A069D81" w:rsidRPr="3ED9416D">
        <w:rPr>
          <w:rFonts w:ascii="Garamond" w:eastAsia="Garamond" w:hAnsi="Garamond" w:cs="Garamond"/>
          <w:color w:val="000000" w:themeColor="text1"/>
        </w:rPr>
        <w:t xml:space="preserve">(actions </w:t>
      </w:r>
      <w:r w:rsidR="09770B32" w:rsidRPr="3ED9416D">
        <w:rPr>
          <w:rFonts w:ascii="Garamond" w:eastAsia="Garamond" w:hAnsi="Garamond" w:cs="Garamond"/>
          <w:color w:val="000000" w:themeColor="text1"/>
        </w:rPr>
        <w:t>and behaviour</w:t>
      </w:r>
      <w:r w:rsidR="4A069D81" w:rsidRPr="3ED9416D">
        <w:rPr>
          <w:rFonts w:ascii="Garamond" w:eastAsia="Garamond" w:hAnsi="Garamond" w:cs="Garamond"/>
          <w:color w:val="000000" w:themeColor="text1"/>
        </w:rPr>
        <w:t>)</w:t>
      </w:r>
      <w:r w:rsidR="09770B32" w:rsidRPr="3ED9416D">
        <w:rPr>
          <w:rFonts w:ascii="Garamond" w:eastAsia="Garamond" w:hAnsi="Garamond" w:cs="Garamond"/>
          <w:color w:val="000000" w:themeColor="text1"/>
        </w:rPr>
        <w:t xml:space="preserve"> in th</w:t>
      </w:r>
      <w:r w:rsidR="00888D95" w:rsidRPr="3ED9416D">
        <w:rPr>
          <w:rFonts w:ascii="Garamond" w:eastAsia="Garamond" w:hAnsi="Garamond" w:cs="Garamond"/>
          <w:color w:val="000000" w:themeColor="text1"/>
        </w:rPr>
        <w:t>e</w:t>
      </w:r>
      <w:r w:rsidR="09770B32" w:rsidRPr="3ED9416D">
        <w:rPr>
          <w:rFonts w:ascii="Garamond" w:eastAsia="Garamond" w:hAnsi="Garamond" w:cs="Garamond"/>
          <w:color w:val="000000" w:themeColor="text1"/>
        </w:rPr>
        <w:t xml:space="preserve"> case</w:t>
      </w:r>
      <w:r w:rsidR="00888D95" w:rsidRPr="3ED9416D">
        <w:rPr>
          <w:rFonts w:ascii="Garamond" w:eastAsia="Garamond" w:hAnsi="Garamond" w:cs="Garamond"/>
          <w:color w:val="000000" w:themeColor="text1"/>
        </w:rPr>
        <w:t xml:space="preserve"> of ‘Book Looks’</w:t>
      </w:r>
      <w:r w:rsidR="09770B32" w:rsidRPr="3ED9416D">
        <w:rPr>
          <w:rFonts w:ascii="Garamond" w:eastAsia="Garamond" w:hAnsi="Garamond" w:cs="Garamond"/>
          <w:color w:val="000000" w:themeColor="text1"/>
        </w:rPr>
        <w:t xml:space="preserve"> towards a heavily regulated and measurable direction</w:t>
      </w:r>
      <w:r w:rsidR="7D5475A6" w:rsidRPr="3ED9416D">
        <w:rPr>
          <w:rFonts w:ascii="Garamond" w:eastAsia="Garamond" w:hAnsi="Garamond" w:cs="Garamond"/>
          <w:color w:val="000000" w:themeColor="text1"/>
        </w:rPr>
        <w:t xml:space="preserve"> is</w:t>
      </w:r>
      <w:r w:rsidR="09770B32" w:rsidRPr="3ED9416D">
        <w:rPr>
          <w:rFonts w:ascii="Garamond" w:eastAsia="Garamond" w:hAnsi="Garamond" w:cs="Garamond"/>
          <w:color w:val="000000" w:themeColor="text1"/>
        </w:rPr>
        <w:t xml:space="preserve"> for the</w:t>
      </w:r>
      <w:r w:rsidR="1ED25082" w:rsidRPr="3ED9416D">
        <w:rPr>
          <w:rFonts w:ascii="Garamond" w:eastAsia="Garamond" w:hAnsi="Garamond" w:cs="Garamond"/>
          <w:color w:val="000000" w:themeColor="text1"/>
        </w:rPr>
        <w:t xml:space="preserve"> ultimate</w:t>
      </w:r>
      <w:r w:rsidR="09770B32" w:rsidRPr="3ED9416D">
        <w:rPr>
          <w:rFonts w:ascii="Garamond" w:eastAsia="Garamond" w:hAnsi="Garamond" w:cs="Garamond"/>
          <w:color w:val="000000" w:themeColor="text1"/>
        </w:rPr>
        <w:t xml:space="preserve"> purpose of </w:t>
      </w:r>
      <w:r w:rsidR="00888D95" w:rsidRPr="3ED9416D">
        <w:rPr>
          <w:rFonts w:ascii="Garamond" w:eastAsia="Garamond" w:hAnsi="Garamond" w:cs="Garamond"/>
          <w:color w:val="000000" w:themeColor="text1"/>
        </w:rPr>
        <w:t xml:space="preserve">presenting an orchestrated touchpoint for consumers. </w:t>
      </w:r>
      <w:r w:rsidR="46A1F749" w:rsidRPr="3ED9416D">
        <w:rPr>
          <w:rFonts w:ascii="Garamond" w:eastAsia="Garamond" w:hAnsi="Garamond" w:cs="Garamond"/>
          <w:color w:val="000000" w:themeColor="text1"/>
        </w:rPr>
        <w:t xml:space="preserve">This comprises an extension of neoliberal educational policies, which within this context, refers to the application of market-oriented principles and logics </w:t>
      </w:r>
      <w:r w:rsidR="061B1A46" w:rsidRPr="3ED9416D">
        <w:rPr>
          <w:rFonts w:ascii="Garamond" w:eastAsia="Garamond" w:hAnsi="Garamond" w:cs="Garamond"/>
          <w:color w:val="000000" w:themeColor="text1"/>
        </w:rPr>
        <w:t>in</w:t>
      </w:r>
      <w:r w:rsidR="46A1F749" w:rsidRPr="3ED9416D">
        <w:rPr>
          <w:rFonts w:ascii="Garamond" w:eastAsia="Garamond" w:hAnsi="Garamond" w:cs="Garamond"/>
          <w:color w:val="000000" w:themeColor="text1"/>
        </w:rPr>
        <w:t xml:space="preserve"> the delivery of schooling</w:t>
      </w:r>
      <w:r w:rsidR="2020418F" w:rsidRPr="3ED9416D">
        <w:rPr>
          <w:rFonts w:ascii="Garamond" w:eastAsia="Garamond" w:hAnsi="Garamond" w:cs="Garamond"/>
          <w:color w:val="000000" w:themeColor="text1"/>
        </w:rPr>
        <w:t xml:space="preserve">. </w:t>
      </w:r>
      <w:r w:rsidR="390DA360" w:rsidRPr="3ED9416D">
        <w:rPr>
          <w:rFonts w:ascii="Garamond" w:eastAsia="Garamond" w:hAnsi="Garamond" w:cs="Garamond"/>
          <w:color w:val="000000" w:themeColor="text1"/>
        </w:rPr>
        <w:t>Neo</w:t>
      </w:r>
      <w:r w:rsidR="217888C7" w:rsidRPr="3ED9416D">
        <w:rPr>
          <w:rFonts w:ascii="Garamond" w:eastAsia="Garamond" w:hAnsi="Garamond" w:cs="Garamond"/>
          <w:color w:val="000000" w:themeColor="text1"/>
        </w:rPr>
        <w:t>-</w:t>
      </w:r>
      <w:r w:rsidR="390DA360" w:rsidRPr="3ED9416D">
        <w:rPr>
          <w:rFonts w:ascii="Garamond" w:eastAsia="Garamond" w:hAnsi="Garamond" w:cs="Garamond"/>
          <w:color w:val="000000" w:themeColor="text1"/>
        </w:rPr>
        <w:t>liberalism</w:t>
      </w:r>
      <w:r w:rsidR="2020418F" w:rsidRPr="3ED9416D">
        <w:rPr>
          <w:rFonts w:ascii="Garamond" w:eastAsia="Garamond" w:hAnsi="Garamond" w:cs="Garamond"/>
          <w:color w:val="000000" w:themeColor="text1"/>
        </w:rPr>
        <w:t xml:space="preserve"> is </w:t>
      </w:r>
      <w:r w:rsidR="0FCFA545" w:rsidRPr="3ED9416D">
        <w:rPr>
          <w:rFonts w:ascii="Garamond" w:eastAsia="Garamond" w:hAnsi="Garamond" w:cs="Garamond"/>
          <w:color w:val="000000" w:themeColor="text1"/>
        </w:rPr>
        <w:t>characterised</w:t>
      </w:r>
      <w:r w:rsidR="2020418F" w:rsidRPr="3ED9416D">
        <w:rPr>
          <w:rFonts w:ascii="Garamond" w:eastAsia="Garamond" w:hAnsi="Garamond" w:cs="Garamond"/>
          <w:color w:val="000000" w:themeColor="text1"/>
        </w:rPr>
        <w:t xml:space="preserve"> by policies that </w:t>
      </w:r>
      <w:r w:rsidR="6EA3DC7A" w:rsidRPr="3ED9416D">
        <w:rPr>
          <w:rFonts w:ascii="Garamond" w:eastAsia="Garamond" w:hAnsi="Garamond" w:cs="Garamond"/>
          <w:color w:val="000000" w:themeColor="text1"/>
        </w:rPr>
        <w:t xml:space="preserve">advocate </w:t>
      </w:r>
      <w:r w:rsidR="4AE59EDF" w:rsidRPr="3ED9416D">
        <w:rPr>
          <w:rFonts w:ascii="Garamond" w:eastAsia="Garamond" w:hAnsi="Garamond" w:cs="Garamond"/>
          <w:color w:val="000000" w:themeColor="text1"/>
        </w:rPr>
        <w:t>competition and accountability</w:t>
      </w:r>
      <w:r w:rsidR="6242485C" w:rsidRPr="3ED9416D">
        <w:rPr>
          <w:rFonts w:ascii="Garamond" w:eastAsia="Garamond" w:hAnsi="Garamond" w:cs="Garamond"/>
          <w:color w:val="000000" w:themeColor="text1"/>
        </w:rPr>
        <w:t>.</w:t>
      </w:r>
      <w:r w:rsidR="4AE59EDF" w:rsidRPr="3ED9416D">
        <w:rPr>
          <w:rFonts w:ascii="Garamond" w:eastAsia="Garamond" w:hAnsi="Garamond" w:cs="Garamond"/>
          <w:color w:val="000000" w:themeColor="text1"/>
        </w:rPr>
        <w:t xml:space="preserve"> </w:t>
      </w:r>
      <w:r w:rsidR="430ECAFB" w:rsidRPr="3ED9416D">
        <w:rPr>
          <w:rFonts w:ascii="Garamond" w:eastAsia="Garamond" w:hAnsi="Garamond" w:cs="Garamond"/>
          <w:color w:val="000000" w:themeColor="text1"/>
        </w:rPr>
        <w:t>Thus, e</w:t>
      </w:r>
      <w:r w:rsidR="6C054CF2" w:rsidRPr="3ED9416D">
        <w:rPr>
          <w:rFonts w:ascii="Garamond" w:eastAsia="Garamond" w:hAnsi="Garamond" w:cs="Garamond"/>
          <w:color w:val="000000" w:themeColor="text1"/>
        </w:rPr>
        <w:t xml:space="preserve">ducation becomes </w:t>
      </w:r>
      <w:r w:rsidR="708E0C81" w:rsidRPr="3ED9416D">
        <w:rPr>
          <w:rFonts w:ascii="Garamond" w:eastAsia="Garamond" w:hAnsi="Garamond" w:cs="Garamond"/>
          <w:color w:val="000000" w:themeColor="text1"/>
        </w:rPr>
        <w:t xml:space="preserve">heavily commodified and often at the expense of </w:t>
      </w:r>
      <w:r w:rsidR="64B13A85" w:rsidRPr="3ED9416D">
        <w:rPr>
          <w:rFonts w:ascii="Garamond" w:eastAsia="Garamond" w:hAnsi="Garamond" w:cs="Garamond"/>
          <w:color w:val="000000" w:themeColor="text1"/>
        </w:rPr>
        <w:t xml:space="preserve">teacher </w:t>
      </w:r>
      <w:r w:rsidR="708E0C81" w:rsidRPr="3ED9416D">
        <w:rPr>
          <w:rFonts w:ascii="Garamond" w:eastAsia="Garamond" w:hAnsi="Garamond" w:cs="Garamond"/>
          <w:color w:val="000000" w:themeColor="text1"/>
        </w:rPr>
        <w:t xml:space="preserve">autonomy (Olmedo, 2017). </w:t>
      </w:r>
      <w:r w:rsidR="0BB7A722" w:rsidRPr="3ED9416D">
        <w:rPr>
          <w:rFonts w:ascii="Garamond" w:eastAsia="Garamond" w:hAnsi="Garamond" w:cs="Garamond"/>
          <w:color w:val="000000" w:themeColor="text1"/>
        </w:rPr>
        <w:t xml:space="preserve">Under this </w:t>
      </w:r>
      <w:r w:rsidR="05789B2C" w:rsidRPr="3ED9416D">
        <w:rPr>
          <w:rFonts w:ascii="Garamond" w:eastAsia="Garamond" w:hAnsi="Garamond" w:cs="Garamond"/>
          <w:color w:val="000000" w:themeColor="text1"/>
        </w:rPr>
        <w:t>governance</w:t>
      </w:r>
      <w:r w:rsidR="3A882D64" w:rsidRPr="3ED9416D">
        <w:rPr>
          <w:rFonts w:ascii="Garamond" w:eastAsia="Garamond" w:hAnsi="Garamond" w:cs="Garamond"/>
          <w:color w:val="000000" w:themeColor="text1"/>
        </w:rPr>
        <w:t>,</w:t>
      </w:r>
      <w:r w:rsidR="0BB7A722" w:rsidRPr="3ED9416D">
        <w:rPr>
          <w:rFonts w:ascii="Garamond" w:eastAsia="Garamond" w:hAnsi="Garamond" w:cs="Garamond"/>
          <w:color w:val="000000" w:themeColor="text1"/>
        </w:rPr>
        <w:t xml:space="preserve"> schools </w:t>
      </w:r>
      <w:r w:rsidR="7C28734B" w:rsidRPr="3ED9416D">
        <w:rPr>
          <w:rFonts w:ascii="Garamond" w:eastAsia="Garamond" w:hAnsi="Garamond" w:cs="Garamond"/>
          <w:color w:val="000000" w:themeColor="text1"/>
        </w:rPr>
        <w:t>are better described as</w:t>
      </w:r>
      <w:r w:rsidR="0BB7A722" w:rsidRPr="3ED9416D">
        <w:rPr>
          <w:rFonts w:ascii="Garamond" w:eastAsia="Garamond" w:hAnsi="Garamond" w:cs="Garamond"/>
          <w:color w:val="000000" w:themeColor="text1"/>
        </w:rPr>
        <w:t xml:space="preserve"> service providers and the parent/student a consumer</w:t>
      </w:r>
      <w:r w:rsidR="700FB5CE" w:rsidRPr="3ED9416D">
        <w:rPr>
          <w:rFonts w:ascii="Garamond" w:eastAsia="Garamond" w:hAnsi="Garamond" w:cs="Garamond"/>
          <w:color w:val="000000" w:themeColor="text1"/>
        </w:rPr>
        <w:t xml:space="preserve">, recipient of standardised and measurable indicators of quality. </w:t>
      </w:r>
    </w:p>
    <w:p w14:paraId="1F1B2F6C" w14:textId="77777777" w:rsidR="00D92CCC" w:rsidRPr="00F83187" w:rsidRDefault="00D92CCC" w:rsidP="3ED9416D">
      <w:pPr>
        <w:spacing w:line="360" w:lineRule="auto"/>
        <w:rPr>
          <w:rFonts w:ascii="Garamond" w:eastAsia="Garamond" w:hAnsi="Garamond" w:cs="Garamond"/>
          <w:color w:val="000000" w:themeColor="text1"/>
        </w:rPr>
      </w:pPr>
    </w:p>
    <w:p w14:paraId="1AEA9FB1" w14:textId="20DB89FA" w:rsidR="00DF7706" w:rsidRPr="00F83187" w:rsidRDefault="68466057" w:rsidP="3ED9416D">
      <w:pPr>
        <w:spacing w:line="360" w:lineRule="auto"/>
        <w:rPr>
          <w:rFonts w:ascii="Garamond" w:eastAsia="Garamond" w:hAnsi="Garamond" w:cs="Garamond"/>
          <w:color w:val="000000" w:themeColor="text1"/>
        </w:rPr>
      </w:pPr>
      <w:r w:rsidRPr="3ED9416D">
        <w:rPr>
          <w:rFonts w:ascii="Garamond" w:eastAsia="Garamond" w:hAnsi="Garamond" w:cs="Garamond"/>
          <w:color w:val="000000" w:themeColor="text1"/>
        </w:rPr>
        <w:t>In 2018</w:t>
      </w:r>
      <w:r w:rsidR="64D23C18" w:rsidRPr="3ED9416D">
        <w:rPr>
          <w:rFonts w:ascii="Garamond" w:eastAsia="Garamond" w:hAnsi="Garamond" w:cs="Garamond"/>
          <w:color w:val="000000" w:themeColor="text1"/>
        </w:rPr>
        <w:t>,</w:t>
      </w:r>
      <w:r w:rsidRPr="3ED9416D">
        <w:rPr>
          <w:rFonts w:ascii="Garamond" w:eastAsia="Garamond" w:hAnsi="Garamond" w:cs="Garamond"/>
          <w:color w:val="000000" w:themeColor="text1"/>
        </w:rPr>
        <w:t xml:space="preserve"> Ofsted </w:t>
      </w:r>
      <w:r w:rsidR="21146229" w:rsidRPr="3ED9416D">
        <w:rPr>
          <w:rFonts w:ascii="Garamond" w:eastAsia="Garamond" w:hAnsi="Garamond" w:cs="Garamond"/>
          <w:color w:val="000000" w:themeColor="text1"/>
        </w:rPr>
        <w:t>issued</w:t>
      </w:r>
      <w:r w:rsidRPr="3ED9416D">
        <w:rPr>
          <w:rFonts w:ascii="Garamond" w:eastAsia="Garamond" w:hAnsi="Garamond" w:cs="Garamond"/>
          <w:color w:val="000000" w:themeColor="text1"/>
        </w:rPr>
        <w:t xml:space="preserve"> a document entitled </w:t>
      </w:r>
      <w:r w:rsidRPr="3ED9416D">
        <w:rPr>
          <w:rFonts w:ascii="Garamond" w:eastAsia="Garamond" w:hAnsi="Garamond" w:cs="Garamond"/>
          <w:i/>
          <w:iCs/>
          <w:color w:val="000000" w:themeColor="text1"/>
        </w:rPr>
        <w:t xml:space="preserve">Ofsted inspection – clarification for schools </w:t>
      </w:r>
      <w:r w:rsidRPr="3ED9416D">
        <w:rPr>
          <w:rFonts w:ascii="Garamond" w:eastAsia="Garamond" w:hAnsi="Garamond" w:cs="Garamond"/>
          <w:color w:val="000000" w:themeColor="text1"/>
        </w:rPr>
        <w:t xml:space="preserve">which provided an update for schools in the hope of dispelling myths about inspections that </w:t>
      </w:r>
      <w:bookmarkStart w:id="4" w:name="_Int_FKH93Jm7"/>
      <w:r w:rsidRPr="3ED9416D">
        <w:rPr>
          <w:rFonts w:ascii="Garamond" w:eastAsia="Garamond" w:hAnsi="Garamond" w:cs="Garamond"/>
          <w:color w:val="000000" w:themeColor="text1"/>
        </w:rPr>
        <w:t>seemed to be</w:t>
      </w:r>
      <w:bookmarkEnd w:id="4"/>
      <w:r w:rsidRPr="3ED9416D">
        <w:rPr>
          <w:rFonts w:ascii="Garamond" w:eastAsia="Garamond" w:hAnsi="Garamond" w:cs="Garamond"/>
          <w:color w:val="000000" w:themeColor="text1"/>
        </w:rPr>
        <w:t xml:space="preserve"> causing schools “unnecessary workloads”. Tonally and aesthetically, the repetition and emboldening of repeated phrases such as “</w:t>
      </w:r>
      <w:r w:rsidRPr="3ED9416D">
        <w:rPr>
          <w:rFonts w:ascii="Garamond" w:eastAsia="Garamond" w:hAnsi="Garamond" w:cs="Garamond"/>
          <w:b/>
          <w:bCs/>
          <w:color w:val="000000" w:themeColor="text1"/>
        </w:rPr>
        <w:t>does not</w:t>
      </w:r>
      <w:r w:rsidRPr="3ED9416D">
        <w:rPr>
          <w:rFonts w:ascii="Garamond" w:eastAsia="Garamond" w:hAnsi="Garamond" w:cs="Garamond"/>
          <w:color w:val="000000" w:themeColor="text1"/>
        </w:rPr>
        <w:t>” and “</w:t>
      </w:r>
      <w:r w:rsidRPr="3ED9416D">
        <w:rPr>
          <w:rFonts w:ascii="Garamond" w:eastAsia="Garamond" w:hAnsi="Garamond" w:cs="Garamond"/>
          <w:b/>
          <w:bCs/>
          <w:color w:val="000000" w:themeColor="text1"/>
        </w:rPr>
        <w:t>will not</w:t>
      </w:r>
      <w:r w:rsidRPr="3ED9416D">
        <w:rPr>
          <w:rFonts w:ascii="Garamond" w:eastAsia="Garamond" w:hAnsi="Garamond" w:cs="Garamond"/>
          <w:color w:val="000000" w:themeColor="text1"/>
        </w:rPr>
        <w:t xml:space="preserve">” (original emphasis) served to make </w:t>
      </w:r>
      <w:r w:rsidR="29ED371C" w:rsidRPr="3ED9416D">
        <w:rPr>
          <w:rFonts w:ascii="Garamond" w:eastAsia="Garamond" w:hAnsi="Garamond" w:cs="Garamond"/>
          <w:color w:val="000000" w:themeColor="text1"/>
        </w:rPr>
        <w:t xml:space="preserve">abundantly </w:t>
      </w:r>
      <w:r w:rsidRPr="3ED9416D">
        <w:rPr>
          <w:rFonts w:ascii="Garamond" w:eastAsia="Garamond" w:hAnsi="Garamond" w:cs="Garamond"/>
          <w:color w:val="000000" w:themeColor="text1"/>
        </w:rPr>
        <w:t>clear what Ofsted did</w:t>
      </w:r>
      <w:r w:rsidR="6978DB3D" w:rsidRPr="3ED9416D">
        <w:rPr>
          <w:rFonts w:ascii="Garamond" w:eastAsia="Garamond" w:hAnsi="Garamond" w:cs="Garamond"/>
          <w:color w:val="000000" w:themeColor="text1"/>
        </w:rPr>
        <w:t xml:space="preserve"> and did</w:t>
      </w:r>
      <w:r w:rsidRPr="3ED9416D">
        <w:rPr>
          <w:rFonts w:ascii="Garamond" w:eastAsia="Garamond" w:hAnsi="Garamond" w:cs="Garamond"/>
          <w:color w:val="000000" w:themeColor="text1"/>
        </w:rPr>
        <w:t xml:space="preserve"> not w</w:t>
      </w:r>
      <w:r w:rsidR="06E023A6" w:rsidRPr="3ED9416D">
        <w:rPr>
          <w:rFonts w:ascii="Garamond" w:eastAsia="Garamond" w:hAnsi="Garamond" w:cs="Garamond"/>
          <w:color w:val="000000" w:themeColor="text1"/>
        </w:rPr>
        <w:t>ish</w:t>
      </w:r>
      <w:r w:rsidRPr="3ED9416D">
        <w:rPr>
          <w:rFonts w:ascii="Garamond" w:eastAsia="Garamond" w:hAnsi="Garamond" w:cs="Garamond"/>
          <w:color w:val="000000" w:themeColor="text1"/>
        </w:rPr>
        <w:t xml:space="preserve"> to see</w:t>
      </w:r>
      <w:r w:rsidR="29ED371C" w:rsidRPr="3ED9416D">
        <w:rPr>
          <w:rFonts w:ascii="Garamond" w:eastAsia="Garamond" w:hAnsi="Garamond" w:cs="Garamond"/>
          <w:color w:val="000000" w:themeColor="text1"/>
        </w:rPr>
        <w:t xml:space="preserve"> during inspection</w:t>
      </w:r>
      <w:r w:rsidRPr="3ED9416D">
        <w:rPr>
          <w:rFonts w:ascii="Garamond" w:eastAsia="Garamond" w:hAnsi="Garamond" w:cs="Garamond"/>
          <w:color w:val="000000" w:themeColor="text1"/>
        </w:rPr>
        <w:t>. The four bullet points under ‘Pupils’ work’ are listed</w:t>
      </w:r>
      <w:r w:rsidR="06E023A6" w:rsidRPr="3ED9416D">
        <w:rPr>
          <w:rFonts w:ascii="Garamond" w:eastAsia="Garamond" w:hAnsi="Garamond" w:cs="Garamond"/>
          <w:color w:val="000000" w:themeColor="text1"/>
        </w:rPr>
        <w:t xml:space="preserve"> in</w:t>
      </w:r>
      <w:r w:rsidRPr="3ED9416D">
        <w:rPr>
          <w:rFonts w:ascii="Garamond" w:eastAsia="Garamond" w:hAnsi="Garamond" w:cs="Garamond"/>
          <w:color w:val="000000" w:themeColor="text1"/>
        </w:rPr>
        <w:t xml:space="preserve"> </w:t>
      </w:r>
      <w:r w:rsidR="76445C2D" w:rsidRPr="3ED9416D">
        <w:rPr>
          <w:rFonts w:ascii="Garamond" w:eastAsia="Garamond" w:hAnsi="Garamond" w:cs="Garamond"/>
          <w:color w:val="000000" w:themeColor="text1"/>
        </w:rPr>
        <w:t>figure 1</w:t>
      </w:r>
      <w:r w:rsidRPr="3ED9416D">
        <w:rPr>
          <w:rFonts w:ascii="Garamond" w:eastAsia="Garamond" w:hAnsi="Garamond" w:cs="Garamond"/>
          <w:color w:val="000000" w:themeColor="text1"/>
        </w:rPr>
        <w:t xml:space="preserve"> below: </w:t>
      </w:r>
    </w:p>
    <w:p w14:paraId="066D496C" w14:textId="77777777" w:rsidR="004F1711" w:rsidRPr="00F83187" w:rsidRDefault="004F1711" w:rsidP="3ED9416D">
      <w:pPr>
        <w:spacing w:line="360" w:lineRule="auto"/>
        <w:rPr>
          <w:rFonts w:ascii="Garamond" w:eastAsia="Garamond" w:hAnsi="Garamond" w:cs="Garamond"/>
          <w:color w:val="000000" w:themeColor="text1"/>
        </w:rPr>
      </w:pPr>
    </w:p>
    <w:p w14:paraId="512F6C85" w14:textId="77777777" w:rsidR="009D4A18" w:rsidRPr="00F83187" w:rsidRDefault="009D4A18" w:rsidP="3ED9416D">
      <w:pPr>
        <w:spacing w:line="360" w:lineRule="auto"/>
        <w:rPr>
          <w:rFonts w:ascii="Garamond" w:eastAsia="Garamond" w:hAnsi="Garamond" w:cs="Garamond"/>
          <w:color w:val="000000" w:themeColor="text1"/>
        </w:rPr>
      </w:pPr>
    </w:p>
    <w:p w14:paraId="29249E63" w14:textId="6FD0F618" w:rsidR="009D4A18" w:rsidRPr="00F83187" w:rsidRDefault="009D4A18" w:rsidP="3ED9416D">
      <w:pPr>
        <w:spacing w:line="360" w:lineRule="auto"/>
        <w:jc w:val="center"/>
        <w:rPr>
          <w:rFonts w:ascii="Garamond" w:eastAsia="Garamond" w:hAnsi="Garamond" w:cs="Garamond"/>
          <w:color w:val="000000" w:themeColor="text1"/>
        </w:rPr>
      </w:pPr>
      <w:r w:rsidRPr="00F83187">
        <w:rPr>
          <w:rFonts w:ascii="Garamond" w:hAnsi="Garamond"/>
          <w:noProof/>
          <w:color w:val="000000" w:themeColor="text1"/>
        </w:rPr>
        <w:lastRenderedPageBreak/>
        <w:drawing>
          <wp:inline distT="0" distB="0" distL="0" distR="0" wp14:anchorId="3E7DEA42" wp14:editId="2DF8AD8E">
            <wp:extent cx="3951727" cy="2395728"/>
            <wp:effectExtent l="0" t="0" r="0" b="5080"/>
            <wp:docPr id="385023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023696" name=""/>
                    <pic:cNvPicPr/>
                  </pic:nvPicPr>
                  <pic:blipFill rotWithShape="1">
                    <a:blip r:embed="rId8"/>
                    <a:srcRect l="25117" t="29138" r="36775" b="29793"/>
                    <a:stretch/>
                  </pic:blipFill>
                  <pic:spPr bwMode="auto">
                    <a:xfrm>
                      <a:off x="0" y="0"/>
                      <a:ext cx="4016102" cy="2434755"/>
                    </a:xfrm>
                    <a:prstGeom prst="rect">
                      <a:avLst/>
                    </a:prstGeom>
                    <a:ln>
                      <a:noFill/>
                    </a:ln>
                    <a:extLst>
                      <a:ext uri="{53640926-AAD7-44D8-BBD7-CCE9431645EC}">
                        <a14:shadowObscured xmlns:a14="http://schemas.microsoft.com/office/drawing/2010/main"/>
                      </a:ext>
                    </a:extLst>
                  </pic:spPr>
                </pic:pic>
              </a:graphicData>
            </a:graphic>
          </wp:inline>
        </w:drawing>
      </w:r>
    </w:p>
    <w:p w14:paraId="43BDA982" w14:textId="59A2D66A" w:rsidR="009D4A18" w:rsidRPr="00F83187" w:rsidRDefault="76445C2D" w:rsidP="3ED9416D">
      <w:pPr>
        <w:spacing w:line="360" w:lineRule="auto"/>
        <w:jc w:val="center"/>
        <w:rPr>
          <w:rFonts w:ascii="Garamond" w:eastAsia="Garamond" w:hAnsi="Garamond" w:cs="Garamond"/>
          <w:color w:val="000000" w:themeColor="text1"/>
        </w:rPr>
      </w:pPr>
      <w:r w:rsidRPr="3ED9416D">
        <w:rPr>
          <w:rFonts w:ascii="Garamond" w:eastAsia="Garamond" w:hAnsi="Garamond" w:cs="Garamond"/>
          <w:color w:val="000000" w:themeColor="text1"/>
        </w:rPr>
        <w:t xml:space="preserve">(Figure 1: </w:t>
      </w:r>
      <w:r w:rsidR="53FC2A27" w:rsidRPr="3ED9416D">
        <w:rPr>
          <w:rFonts w:ascii="Garamond" w:eastAsia="Garamond" w:hAnsi="Garamond" w:cs="Garamond"/>
          <w:color w:val="000000" w:themeColor="text1"/>
        </w:rPr>
        <w:t>Great Britain, Ofsted,</w:t>
      </w:r>
      <w:r w:rsidRPr="3ED9416D">
        <w:rPr>
          <w:rFonts w:ascii="Garamond" w:eastAsia="Garamond" w:hAnsi="Garamond" w:cs="Garamond"/>
          <w:color w:val="000000" w:themeColor="text1"/>
        </w:rPr>
        <w:t xml:space="preserve"> 2018, p. 2)</w:t>
      </w:r>
    </w:p>
    <w:p w14:paraId="60FDA80C" w14:textId="77777777" w:rsidR="00C83E29" w:rsidRPr="00F83187" w:rsidRDefault="00C83E29" w:rsidP="3ED9416D">
      <w:pPr>
        <w:spacing w:line="360" w:lineRule="auto"/>
        <w:jc w:val="center"/>
        <w:rPr>
          <w:rFonts w:ascii="Garamond" w:eastAsia="Garamond" w:hAnsi="Garamond" w:cs="Garamond"/>
          <w:color w:val="000000" w:themeColor="text1"/>
        </w:rPr>
      </w:pPr>
    </w:p>
    <w:p w14:paraId="6D675F7F" w14:textId="77777777" w:rsidR="004F1711" w:rsidRPr="00F83187" w:rsidRDefault="004F1711" w:rsidP="3ED9416D">
      <w:pPr>
        <w:spacing w:line="360" w:lineRule="auto"/>
        <w:rPr>
          <w:rFonts w:ascii="Garamond" w:eastAsia="Garamond" w:hAnsi="Garamond" w:cs="Garamond"/>
          <w:color w:val="000000" w:themeColor="text1"/>
        </w:rPr>
      </w:pPr>
    </w:p>
    <w:p w14:paraId="63ED61A6" w14:textId="29A65714" w:rsidR="00C83E29" w:rsidRPr="00F83187" w:rsidRDefault="43E94294" w:rsidP="3ED9416D">
      <w:pPr>
        <w:spacing w:line="360" w:lineRule="auto"/>
        <w:rPr>
          <w:rFonts w:ascii="Garamond" w:eastAsia="Garamond" w:hAnsi="Garamond" w:cs="Garamond"/>
          <w:color w:val="000000" w:themeColor="text1"/>
        </w:rPr>
      </w:pPr>
      <w:r w:rsidRPr="3ED9416D">
        <w:rPr>
          <w:rFonts w:ascii="Garamond" w:eastAsia="Garamond" w:hAnsi="Garamond" w:cs="Garamond"/>
          <w:color w:val="000000" w:themeColor="text1"/>
        </w:rPr>
        <w:t>Synthesised, Ofsted appear to be saying:</w:t>
      </w:r>
    </w:p>
    <w:p w14:paraId="05EC86AC" w14:textId="77777777" w:rsidR="00C83E29" w:rsidRPr="00F83187" w:rsidRDefault="00C83E29" w:rsidP="3ED9416D">
      <w:pPr>
        <w:spacing w:line="360" w:lineRule="auto"/>
        <w:rPr>
          <w:rFonts w:ascii="Garamond" w:eastAsia="Garamond" w:hAnsi="Garamond" w:cs="Garamond"/>
          <w:color w:val="000000" w:themeColor="text1"/>
        </w:rPr>
      </w:pPr>
    </w:p>
    <w:p w14:paraId="6ED02E02" w14:textId="20496539" w:rsidR="00C83E29" w:rsidRPr="00F83187" w:rsidRDefault="62D5AE42" w:rsidP="3ED9416D">
      <w:pPr>
        <w:pStyle w:val="ListParagraph"/>
        <w:numPr>
          <w:ilvl w:val="0"/>
          <w:numId w:val="4"/>
        </w:numPr>
        <w:spacing w:line="360" w:lineRule="auto"/>
        <w:rPr>
          <w:rFonts w:ascii="Garamond" w:eastAsia="Garamond" w:hAnsi="Garamond" w:cs="Garamond"/>
          <w:color w:val="000000" w:themeColor="text1"/>
        </w:rPr>
      </w:pPr>
      <w:r w:rsidRPr="3ED9416D">
        <w:rPr>
          <w:rFonts w:ascii="Garamond" w:eastAsia="Garamond" w:hAnsi="Garamond" w:cs="Garamond"/>
          <w:color w:val="000000" w:themeColor="text1"/>
        </w:rPr>
        <w:t>The f</w:t>
      </w:r>
      <w:r w:rsidR="43E94294" w:rsidRPr="3ED9416D">
        <w:rPr>
          <w:rFonts w:ascii="Garamond" w:eastAsia="Garamond" w:hAnsi="Garamond" w:cs="Garamond"/>
          <w:color w:val="000000" w:themeColor="text1"/>
        </w:rPr>
        <w:t>requency and quantity of work i</w:t>
      </w:r>
      <w:r w:rsidR="381E10C3" w:rsidRPr="3ED9416D">
        <w:rPr>
          <w:rFonts w:ascii="Garamond" w:eastAsia="Garamond" w:hAnsi="Garamond" w:cs="Garamond"/>
          <w:color w:val="000000" w:themeColor="text1"/>
        </w:rPr>
        <w:t>n books is</w:t>
      </w:r>
      <w:r w:rsidR="43E94294" w:rsidRPr="3ED9416D">
        <w:rPr>
          <w:rFonts w:ascii="Garamond" w:eastAsia="Garamond" w:hAnsi="Garamond" w:cs="Garamond"/>
          <w:color w:val="000000" w:themeColor="text1"/>
        </w:rPr>
        <w:t xml:space="preserve"> </w:t>
      </w:r>
      <w:r w:rsidR="1D5C1E7F" w:rsidRPr="3ED9416D">
        <w:rPr>
          <w:rFonts w:ascii="Garamond" w:eastAsia="Garamond" w:hAnsi="Garamond" w:cs="Garamond"/>
          <w:color w:val="000000" w:themeColor="text1"/>
        </w:rPr>
        <w:t xml:space="preserve">not </w:t>
      </w:r>
      <w:r w:rsidR="0BD90FE7" w:rsidRPr="3ED9416D">
        <w:rPr>
          <w:rFonts w:ascii="Garamond" w:eastAsia="Garamond" w:hAnsi="Garamond" w:cs="Garamond"/>
          <w:color w:val="000000" w:themeColor="text1"/>
        </w:rPr>
        <w:t>the focus of their inspection</w:t>
      </w:r>
    </w:p>
    <w:p w14:paraId="654A808C" w14:textId="07BE5B3B" w:rsidR="00C83E29" w:rsidRPr="00F83187" w:rsidRDefault="43E94294" w:rsidP="3ED9416D">
      <w:pPr>
        <w:pStyle w:val="ListParagraph"/>
        <w:numPr>
          <w:ilvl w:val="0"/>
          <w:numId w:val="4"/>
        </w:numPr>
        <w:spacing w:line="360" w:lineRule="auto"/>
        <w:rPr>
          <w:rFonts w:ascii="Garamond" w:eastAsia="Garamond" w:hAnsi="Garamond" w:cs="Garamond"/>
          <w:color w:val="000000" w:themeColor="text1"/>
        </w:rPr>
      </w:pPr>
      <w:r w:rsidRPr="3ED9416D">
        <w:rPr>
          <w:rFonts w:ascii="Garamond" w:eastAsia="Garamond" w:hAnsi="Garamond" w:cs="Garamond"/>
          <w:color w:val="000000" w:themeColor="text1"/>
        </w:rPr>
        <w:t>Different subjects and abilit</w:t>
      </w:r>
      <w:r w:rsidR="0BD90FE7" w:rsidRPr="3ED9416D">
        <w:rPr>
          <w:rFonts w:ascii="Garamond" w:eastAsia="Garamond" w:hAnsi="Garamond" w:cs="Garamond"/>
          <w:color w:val="000000" w:themeColor="text1"/>
        </w:rPr>
        <w:t>y level</w:t>
      </w:r>
      <w:r w:rsidRPr="3ED9416D">
        <w:rPr>
          <w:rFonts w:ascii="Garamond" w:eastAsia="Garamond" w:hAnsi="Garamond" w:cs="Garamond"/>
          <w:color w:val="000000" w:themeColor="text1"/>
        </w:rPr>
        <w:t xml:space="preserve"> will have </w:t>
      </w:r>
      <w:r w:rsidR="381E10C3" w:rsidRPr="3ED9416D">
        <w:rPr>
          <w:rFonts w:ascii="Garamond" w:eastAsia="Garamond" w:hAnsi="Garamond" w:cs="Garamond"/>
          <w:color w:val="000000" w:themeColor="text1"/>
        </w:rPr>
        <w:t xml:space="preserve">books that look </w:t>
      </w:r>
      <w:r w:rsidR="1D5C1E7F" w:rsidRPr="3ED9416D">
        <w:rPr>
          <w:rFonts w:ascii="Garamond" w:eastAsia="Garamond" w:hAnsi="Garamond" w:cs="Garamond"/>
          <w:color w:val="000000" w:themeColor="text1"/>
        </w:rPr>
        <w:t>dissimilar</w:t>
      </w:r>
    </w:p>
    <w:p w14:paraId="66719105" w14:textId="460E82BC" w:rsidR="00C83E29" w:rsidRPr="00F83187" w:rsidRDefault="43E94294" w:rsidP="3ED9416D">
      <w:pPr>
        <w:pStyle w:val="ListParagraph"/>
        <w:numPr>
          <w:ilvl w:val="0"/>
          <w:numId w:val="4"/>
        </w:numPr>
        <w:spacing w:line="360" w:lineRule="auto"/>
        <w:rPr>
          <w:rFonts w:ascii="Garamond" w:eastAsia="Garamond" w:hAnsi="Garamond" w:cs="Garamond"/>
          <w:color w:val="000000" w:themeColor="text1"/>
        </w:rPr>
      </w:pPr>
      <w:r w:rsidRPr="3ED9416D">
        <w:rPr>
          <w:rFonts w:ascii="Garamond" w:eastAsia="Garamond" w:hAnsi="Garamond" w:cs="Garamond"/>
          <w:color w:val="000000" w:themeColor="text1"/>
        </w:rPr>
        <w:t>Marking</w:t>
      </w:r>
      <w:r w:rsidR="381E10C3" w:rsidRPr="3ED9416D">
        <w:rPr>
          <w:rFonts w:ascii="Garamond" w:eastAsia="Garamond" w:hAnsi="Garamond" w:cs="Garamond"/>
          <w:color w:val="000000" w:themeColor="text1"/>
        </w:rPr>
        <w:t xml:space="preserve"> as a form of feedback</w:t>
      </w:r>
      <w:r w:rsidRPr="3ED9416D">
        <w:rPr>
          <w:rFonts w:ascii="Garamond" w:eastAsia="Garamond" w:hAnsi="Garamond" w:cs="Garamond"/>
          <w:color w:val="000000" w:themeColor="text1"/>
        </w:rPr>
        <w:t xml:space="preserve"> is important</w:t>
      </w:r>
    </w:p>
    <w:p w14:paraId="296BB38A" w14:textId="5958973E" w:rsidR="00C83E29" w:rsidRPr="00F83187" w:rsidRDefault="43E94294" w:rsidP="3ED9416D">
      <w:pPr>
        <w:pStyle w:val="ListParagraph"/>
        <w:numPr>
          <w:ilvl w:val="0"/>
          <w:numId w:val="4"/>
        </w:numPr>
        <w:spacing w:line="360" w:lineRule="auto"/>
        <w:rPr>
          <w:rFonts w:ascii="Garamond" w:eastAsia="Garamond" w:hAnsi="Garamond" w:cs="Garamond"/>
          <w:color w:val="000000" w:themeColor="text1"/>
        </w:rPr>
      </w:pPr>
      <w:r w:rsidRPr="3ED9416D">
        <w:rPr>
          <w:rFonts w:ascii="Garamond" w:eastAsia="Garamond" w:hAnsi="Garamond" w:cs="Garamond"/>
          <w:color w:val="000000" w:themeColor="text1"/>
        </w:rPr>
        <w:t xml:space="preserve">Frequency, </w:t>
      </w:r>
      <w:bookmarkStart w:id="5" w:name="_Int_qMlsR8wX"/>
      <w:r w:rsidRPr="3ED9416D">
        <w:rPr>
          <w:rFonts w:ascii="Garamond" w:eastAsia="Garamond" w:hAnsi="Garamond" w:cs="Garamond"/>
          <w:color w:val="000000" w:themeColor="text1"/>
        </w:rPr>
        <w:t>type</w:t>
      </w:r>
      <w:bookmarkEnd w:id="5"/>
      <w:r w:rsidR="1D5C1E7F" w:rsidRPr="3ED9416D">
        <w:rPr>
          <w:rFonts w:ascii="Garamond" w:eastAsia="Garamond" w:hAnsi="Garamond" w:cs="Garamond"/>
          <w:color w:val="000000" w:themeColor="text1"/>
        </w:rPr>
        <w:t xml:space="preserve"> and</w:t>
      </w:r>
      <w:r w:rsidRPr="3ED9416D">
        <w:rPr>
          <w:rFonts w:ascii="Garamond" w:eastAsia="Garamond" w:hAnsi="Garamond" w:cs="Garamond"/>
          <w:color w:val="000000" w:themeColor="text1"/>
        </w:rPr>
        <w:t xml:space="preserve"> volume of marking is </w:t>
      </w:r>
      <w:r w:rsidR="66138E84" w:rsidRPr="3ED9416D">
        <w:rPr>
          <w:rFonts w:ascii="Garamond" w:eastAsia="Garamond" w:hAnsi="Garamond" w:cs="Garamond"/>
          <w:color w:val="000000" w:themeColor="text1"/>
        </w:rPr>
        <w:t>subject</w:t>
      </w:r>
      <w:r w:rsidRPr="3ED9416D">
        <w:rPr>
          <w:rFonts w:ascii="Garamond" w:eastAsia="Garamond" w:hAnsi="Garamond" w:cs="Garamond"/>
          <w:color w:val="000000" w:themeColor="text1"/>
        </w:rPr>
        <w:t xml:space="preserve"> to internal assessment policy</w:t>
      </w:r>
    </w:p>
    <w:p w14:paraId="3E3A0418" w14:textId="2469BFA7" w:rsidR="00C83E29" w:rsidRPr="00F83187" w:rsidRDefault="43E94294" w:rsidP="3ED9416D">
      <w:pPr>
        <w:pStyle w:val="ListParagraph"/>
        <w:numPr>
          <w:ilvl w:val="0"/>
          <w:numId w:val="4"/>
        </w:numPr>
        <w:spacing w:line="360" w:lineRule="auto"/>
        <w:rPr>
          <w:rFonts w:ascii="Garamond" w:eastAsia="Garamond" w:hAnsi="Garamond" w:cs="Garamond"/>
          <w:color w:val="000000" w:themeColor="text1"/>
        </w:rPr>
      </w:pPr>
      <w:r w:rsidRPr="3ED9416D">
        <w:rPr>
          <w:rFonts w:ascii="Garamond" w:eastAsia="Garamond" w:hAnsi="Garamond" w:cs="Garamond"/>
          <w:color w:val="000000" w:themeColor="text1"/>
        </w:rPr>
        <w:t xml:space="preserve">Marking </w:t>
      </w:r>
      <w:r w:rsidRPr="3ED9416D">
        <w:rPr>
          <w:rFonts w:ascii="Garamond" w:eastAsia="Garamond" w:hAnsi="Garamond" w:cs="Garamond"/>
          <w:i/>
          <w:iCs/>
          <w:color w:val="000000" w:themeColor="text1"/>
        </w:rPr>
        <w:t>can</w:t>
      </w:r>
      <w:r w:rsidRPr="3ED9416D">
        <w:rPr>
          <w:rFonts w:ascii="Garamond" w:eastAsia="Garamond" w:hAnsi="Garamond" w:cs="Garamond"/>
          <w:color w:val="000000" w:themeColor="text1"/>
        </w:rPr>
        <w:t xml:space="preserve"> become an area for improvement</w:t>
      </w:r>
      <w:r w:rsidR="381E10C3" w:rsidRPr="3ED9416D">
        <w:rPr>
          <w:rFonts w:ascii="Garamond" w:eastAsia="Garamond" w:hAnsi="Garamond" w:cs="Garamond"/>
          <w:color w:val="000000" w:themeColor="text1"/>
        </w:rPr>
        <w:t xml:space="preserve"> for schools</w:t>
      </w:r>
    </w:p>
    <w:p w14:paraId="0C40D0B3" w14:textId="77777777" w:rsidR="009D4A18" w:rsidRPr="00F83187" w:rsidRDefault="009D4A18" w:rsidP="3ED9416D">
      <w:pPr>
        <w:spacing w:line="360" w:lineRule="auto"/>
        <w:rPr>
          <w:rFonts w:ascii="Garamond" w:eastAsia="Garamond" w:hAnsi="Garamond" w:cs="Garamond"/>
          <w:color w:val="000000" w:themeColor="text1"/>
        </w:rPr>
      </w:pPr>
    </w:p>
    <w:p w14:paraId="01420A59" w14:textId="77777777" w:rsidR="00F769DC" w:rsidRPr="00F83187" w:rsidRDefault="00F769DC" w:rsidP="3ED9416D">
      <w:pPr>
        <w:spacing w:line="360" w:lineRule="auto"/>
        <w:rPr>
          <w:rFonts w:ascii="Garamond" w:eastAsia="Garamond" w:hAnsi="Garamond" w:cs="Garamond"/>
          <w:color w:val="000000" w:themeColor="text1"/>
        </w:rPr>
      </w:pPr>
    </w:p>
    <w:p w14:paraId="32089C5F" w14:textId="67C3EED4" w:rsidR="00C04765" w:rsidRPr="00F83187" w:rsidRDefault="783A1A08" w:rsidP="3ED9416D">
      <w:pPr>
        <w:spacing w:line="360" w:lineRule="auto"/>
        <w:rPr>
          <w:rFonts w:ascii="Garamond" w:eastAsia="Garamond" w:hAnsi="Garamond" w:cs="Garamond"/>
          <w:color w:val="000000" w:themeColor="text1"/>
          <w:lang w:val="en-US"/>
        </w:rPr>
      </w:pPr>
      <w:r w:rsidRPr="3ED9416D">
        <w:rPr>
          <w:rFonts w:ascii="Garamond" w:eastAsia="Garamond" w:hAnsi="Garamond" w:cs="Garamond"/>
          <w:color w:val="000000" w:themeColor="text1"/>
        </w:rPr>
        <w:t xml:space="preserve">In </w:t>
      </w:r>
      <w:r w:rsidR="72B7B9A5" w:rsidRPr="3ED9416D">
        <w:rPr>
          <w:rFonts w:ascii="Garamond" w:eastAsia="Garamond" w:hAnsi="Garamond" w:cs="Garamond"/>
          <w:color w:val="000000" w:themeColor="text1"/>
        </w:rPr>
        <w:t>the transferring</w:t>
      </w:r>
      <w:r w:rsidRPr="3ED9416D">
        <w:rPr>
          <w:rFonts w:ascii="Garamond" w:eastAsia="Garamond" w:hAnsi="Garamond" w:cs="Garamond"/>
          <w:color w:val="000000" w:themeColor="text1"/>
        </w:rPr>
        <w:t xml:space="preserve"> of responsibility to internal </w:t>
      </w:r>
      <w:r w:rsidR="77771A8E" w:rsidRPr="3ED9416D">
        <w:rPr>
          <w:rFonts w:ascii="Garamond" w:eastAsia="Garamond" w:hAnsi="Garamond" w:cs="Garamond"/>
          <w:color w:val="000000" w:themeColor="text1"/>
        </w:rPr>
        <w:t xml:space="preserve">school </w:t>
      </w:r>
      <w:r w:rsidRPr="3ED9416D">
        <w:rPr>
          <w:rFonts w:ascii="Garamond" w:eastAsia="Garamond" w:hAnsi="Garamond" w:cs="Garamond"/>
          <w:color w:val="000000" w:themeColor="text1"/>
        </w:rPr>
        <w:t>policy, Ofsted are allowing for</w:t>
      </w:r>
      <w:r w:rsidR="5F7CC15E" w:rsidRPr="3ED9416D">
        <w:rPr>
          <w:rFonts w:ascii="Garamond" w:eastAsia="Garamond" w:hAnsi="Garamond" w:cs="Garamond"/>
          <w:color w:val="000000" w:themeColor="text1"/>
        </w:rPr>
        <w:t xml:space="preserve"> a </w:t>
      </w:r>
      <w:r w:rsidR="2722CD01" w:rsidRPr="3ED9416D">
        <w:rPr>
          <w:rFonts w:ascii="Garamond" w:eastAsia="Garamond" w:hAnsi="Garamond" w:cs="Garamond"/>
          <w:color w:val="000000" w:themeColor="text1"/>
        </w:rPr>
        <w:t>share</w:t>
      </w:r>
      <w:r w:rsidR="5F7CC15E" w:rsidRPr="3ED9416D">
        <w:rPr>
          <w:rFonts w:ascii="Garamond" w:eastAsia="Garamond" w:hAnsi="Garamond" w:cs="Garamond"/>
          <w:color w:val="000000" w:themeColor="text1"/>
        </w:rPr>
        <w:t xml:space="preserve"> of </w:t>
      </w:r>
      <w:r w:rsidRPr="3ED9416D">
        <w:rPr>
          <w:rFonts w:ascii="Garamond" w:eastAsia="Garamond" w:hAnsi="Garamond" w:cs="Garamond"/>
          <w:color w:val="000000" w:themeColor="text1"/>
        </w:rPr>
        <w:t xml:space="preserve">control to shift from </w:t>
      </w:r>
      <w:r w:rsidR="4979304B" w:rsidRPr="3ED9416D">
        <w:rPr>
          <w:rFonts w:ascii="Garamond" w:eastAsia="Garamond" w:hAnsi="Garamond" w:cs="Garamond"/>
          <w:color w:val="000000" w:themeColor="text1"/>
        </w:rPr>
        <w:t>it to schools</w:t>
      </w:r>
      <w:r w:rsidRPr="3ED9416D">
        <w:rPr>
          <w:rFonts w:ascii="Garamond" w:eastAsia="Garamond" w:hAnsi="Garamond" w:cs="Garamond"/>
          <w:color w:val="000000" w:themeColor="text1"/>
        </w:rPr>
        <w:t>. However, they are careful to remind schools that they value marking in books</w:t>
      </w:r>
      <w:r w:rsidR="42A6741E" w:rsidRPr="3ED9416D">
        <w:rPr>
          <w:rFonts w:ascii="Garamond" w:eastAsia="Garamond" w:hAnsi="Garamond" w:cs="Garamond"/>
          <w:color w:val="000000" w:themeColor="text1"/>
        </w:rPr>
        <w:t xml:space="preserve"> as an </w:t>
      </w:r>
      <w:r w:rsidR="5D2287A9" w:rsidRPr="3ED9416D">
        <w:rPr>
          <w:rFonts w:ascii="Garamond" w:eastAsia="Garamond" w:hAnsi="Garamond" w:cs="Garamond"/>
          <w:color w:val="000000" w:themeColor="text1"/>
        </w:rPr>
        <w:t>‘</w:t>
      </w:r>
      <w:r w:rsidR="42A6741E" w:rsidRPr="3ED9416D">
        <w:rPr>
          <w:rFonts w:ascii="Garamond" w:eastAsia="Garamond" w:hAnsi="Garamond" w:cs="Garamond"/>
          <w:color w:val="000000" w:themeColor="text1"/>
        </w:rPr>
        <w:t>important</w:t>
      </w:r>
      <w:r w:rsidR="5D2287A9" w:rsidRPr="3ED9416D">
        <w:rPr>
          <w:rFonts w:ascii="Garamond" w:eastAsia="Garamond" w:hAnsi="Garamond" w:cs="Garamond"/>
          <w:color w:val="000000" w:themeColor="text1"/>
        </w:rPr>
        <w:t>’</w:t>
      </w:r>
      <w:r w:rsidR="42A6741E" w:rsidRPr="3ED9416D">
        <w:rPr>
          <w:rFonts w:ascii="Garamond" w:eastAsia="Garamond" w:hAnsi="Garamond" w:cs="Garamond"/>
          <w:color w:val="000000" w:themeColor="text1"/>
        </w:rPr>
        <w:t xml:space="preserve"> aspect of assessment</w:t>
      </w:r>
      <w:r w:rsidRPr="3ED9416D">
        <w:rPr>
          <w:rFonts w:ascii="Garamond" w:eastAsia="Garamond" w:hAnsi="Garamond" w:cs="Garamond"/>
          <w:color w:val="000000" w:themeColor="text1"/>
        </w:rPr>
        <w:t xml:space="preserve">. Further, by </w:t>
      </w:r>
      <w:r w:rsidR="60710F50" w:rsidRPr="3ED9416D">
        <w:rPr>
          <w:rFonts w:ascii="Garamond" w:eastAsia="Garamond" w:hAnsi="Garamond" w:cs="Garamond"/>
          <w:color w:val="000000" w:themeColor="text1"/>
        </w:rPr>
        <w:t>detailing</w:t>
      </w:r>
      <w:r w:rsidRPr="3ED9416D">
        <w:rPr>
          <w:rFonts w:ascii="Garamond" w:eastAsia="Garamond" w:hAnsi="Garamond" w:cs="Garamond"/>
          <w:color w:val="000000" w:themeColor="text1"/>
        </w:rPr>
        <w:t xml:space="preserve"> frequency, </w:t>
      </w:r>
      <w:bookmarkStart w:id="6" w:name="_Int_zPSfpchd"/>
      <w:r w:rsidRPr="3ED9416D">
        <w:rPr>
          <w:rFonts w:ascii="Garamond" w:eastAsia="Garamond" w:hAnsi="Garamond" w:cs="Garamond"/>
          <w:color w:val="000000" w:themeColor="text1"/>
        </w:rPr>
        <w:t>type</w:t>
      </w:r>
      <w:bookmarkEnd w:id="6"/>
      <w:r w:rsidRPr="3ED9416D">
        <w:rPr>
          <w:rFonts w:ascii="Garamond" w:eastAsia="Garamond" w:hAnsi="Garamond" w:cs="Garamond"/>
          <w:color w:val="000000" w:themeColor="text1"/>
        </w:rPr>
        <w:t xml:space="preserve"> and volume</w:t>
      </w:r>
      <w:r w:rsidR="73107681" w:rsidRPr="3ED9416D">
        <w:rPr>
          <w:rFonts w:ascii="Garamond" w:eastAsia="Garamond" w:hAnsi="Garamond" w:cs="Garamond"/>
          <w:color w:val="000000" w:themeColor="text1"/>
        </w:rPr>
        <w:t xml:space="preserve"> as categories of feedback</w:t>
      </w:r>
      <w:r w:rsidRPr="3ED9416D">
        <w:rPr>
          <w:rFonts w:ascii="Garamond" w:eastAsia="Garamond" w:hAnsi="Garamond" w:cs="Garamond"/>
          <w:color w:val="000000" w:themeColor="text1"/>
        </w:rPr>
        <w:t xml:space="preserve">, they are </w:t>
      </w:r>
      <w:r w:rsidR="0E0A3879" w:rsidRPr="3ED9416D">
        <w:rPr>
          <w:rFonts w:ascii="Garamond" w:eastAsia="Garamond" w:hAnsi="Garamond" w:cs="Garamond"/>
          <w:color w:val="000000" w:themeColor="text1"/>
        </w:rPr>
        <w:t xml:space="preserve">shrewdly </w:t>
      </w:r>
      <w:r w:rsidRPr="3ED9416D">
        <w:rPr>
          <w:rFonts w:ascii="Garamond" w:eastAsia="Garamond" w:hAnsi="Garamond" w:cs="Garamond"/>
          <w:color w:val="000000" w:themeColor="text1"/>
        </w:rPr>
        <w:t>signa</w:t>
      </w:r>
      <w:r w:rsidR="2CB8A1AA" w:rsidRPr="3ED9416D">
        <w:rPr>
          <w:rFonts w:ascii="Garamond" w:eastAsia="Garamond" w:hAnsi="Garamond" w:cs="Garamond"/>
          <w:color w:val="000000" w:themeColor="text1"/>
        </w:rPr>
        <w:t>l</w:t>
      </w:r>
      <w:r w:rsidRPr="3ED9416D">
        <w:rPr>
          <w:rFonts w:ascii="Garamond" w:eastAsia="Garamond" w:hAnsi="Garamond" w:cs="Garamond"/>
          <w:color w:val="000000" w:themeColor="text1"/>
        </w:rPr>
        <w:t>ling to schools that the</w:t>
      </w:r>
      <w:r w:rsidR="7A2B53A8" w:rsidRPr="3ED9416D">
        <w:rPr>
          <w:rFonts w:ascii="Garamond" w:eastAsia="Garamond" w:hAnsi="Garamond" w:cs="Garamond"/>
          <w:color w:val="000000" w:themeColor="text1"/>
        </w:rPr>
        <w:t>se</w:t>
      </w:r>
      <w:r w:rsidRPr="3ED9416D">
        <w:rPr>
          <w:rFonts w:ascii="Garamond" w:eastAsia="Garamond" w:hAnsi="Garamond" w:cs="Garamond"/>
          <w:color w:val="000000" w:themeColor="text1"/>
        </w:rPr>
        <w:t xml:space="preserve"> </w:t>
      </w:r>
      <w:r w:rsidR="5EE1080C" w:rsidRPr="3ED9416D">
        <w:rPr>
          <w:rFonts w:ascii="Garamond" w:eastAsia="Garamond" w:hAnsi="Garamond" w:cs="Garamond"/>
          <w:color w:val="000000" w:themeColor="text1"/>
        </w:rPr>
        <w:t>markers</w:t>
      </w:r>
      <w:r w:rsidR="7A2B53A8" w:rsidRPr="3ED9416D">
        <w:rPr>
          <w:rFonts w:ascii="Garamond" w:eastAsia="Garamond" w:hAnsi="Garamond" w:cs="Garamond"/>
          <w:color w:val="000000" w:themeColor="text1"/>
        </w:rPr>
        <w:t xml:space="preserve"> </w:t>
      </w:r>
      <w:r w:rsidRPr="3ED9416D">
        <w:rPr>
          <w:rFonts w:ascii="Garamond" w:eastAsia="Garamond" w:hAnsi="Garamond" w:cs="Garamond"/>
          <w:color w:val="000000" w:themeColor="text1"/>
        </w:rPr>
        <w:t>are</w:t>
      </w:r>
      <w:r w:rsidR="7A2B53A8" w:rsidRPr="3ED9416D">
        <w:rPr>
          <w:rFonts w:ascii="Garamond" w:eastAsia="Garamond" w:hAnsi="Garamond" w:cs="Garamond"/>
          <w:color w:val="000000" w:themeColor="text1"/>
        </w:rPr>
        <w:t xml:space="preserve"> of</w:t>
      </w:r>
      <w:r w:rsidRPr="3ED9416D">
        <w:rPr>
          <w:rFonts w:ascii="Garamond" w:eastAsia="Garamond" w:hAnsi="Garamond" w:cs="Garamond"/>
          <w:color w:val="000000" w:themeColor="text1"/>
        </w:rPr>
        <w:t xml:space="preserve"> </w:t>
      </w:r>
      <w:r w:rsidR="0EE302B7" w:rsidRPr="3ED9416D">
        <w:rPr>
          <w:rFonts w:ascii="Garamond" w:eastAsia="Garamond" w:hAnsi="Garamond" w:cs="Garamond"/>
          <w:color w:val="000000" w:themeColor="text1"/>
        </w:rPr>
        <w:t>significance</w:t>
      </w:r>
      <w:r w:rsidRPr="3ED9416D">
        <w:rPr>
          <w:rFonts w:ascii="Garamond" w:eastAsia="Garamond" w:hAnsi="Garamond" w:cs="Garamond"/>
          <w:color w:val="000000" w:themeColor="text1"/>
        </w:rPr>
        <w:t xml:space="preserve">. Finally, and most importantly, they </w:t>
      </w:r>
      <w:r w:rsidR="251C3CCD" w:rsidRPr="3ED9416D">
        <w:rPr>
          <w:rFonts w:ascii="Garamond" w:eastAsia="Garamond" w:hAnsi="Garamond" w:cs="Garamond"/>
          <w:color w:val="000000" w:themeColor="text1"/>
        </w:rPr>
        <w:t>conclude</w:t>
      </w:r>
      <w:r w:rsidRPr="3ED9416D">
        <w:rPr>
          <w:rFonts w:ascii="Garamond" w:eastAsia="Garamond" w:hAnsi="Garamond" w:cs="Garamond"/>
          <w:color w:val="000000" w:themeColor="text1"/>
        </w:rPr>
        <w:t xml:space="preserve"> that section with the reminder that marking </w:t>
      </w:r>
      <w:r w:rsidRPr="3ED9416D">
        <w:rPr>
          <w:rFonts w:ascii="Garamond" w:eastAsia="Garamond" w:hAnsi="Garamond" w:cs="Garamond"/>
          <w:i/>
          <w:iCs/>
          <w:color w:val="000000" w:themeColor="text1"/>
        </w:rPr>
        <w:t>can</w:t>
      </w:r>
      <w:r w:rsidRPr="3ED9416D">
        <w:rPr>
          <w:rFonts w:ascii="Garamond" w:eastAsia="Garamond" w:hAnsi="Garamond" w:cs="Garamond"/>
          <w:color w:val="000000" w:themeColor="text1"/>
        </w:rPr>
        <w:t xml:space="preserve"> be an area for improvement</w:t>
      </w:r>
      <w:r w:rsidR="2D80AF0D" w:rsidRPr="3ED9416D">
        <w:rPr>
          <w:rFonts w:ascii="Garamond" w:eastAsia="Garamond" w:hAnsi="Garamond" w:cs="Garamond"/>
          <w:color w:val="000000" w:themeColor="text1"/>
        </w:rPr>
        <w:t>.</w:t>
      </w:r>
      <w:r w:rsidRPr="3ED9416D">
        <w:rPr>
          <w:rFonts w:ascii="Garamond" w:eastAsia="Garamond" w:hAnsi="Garamond" w:cs="Garamond"/>
          <w:color w:val="000000" w:themeColor="text1"/>
        </w:rPr>
        <w:t xml:space="preserve"> </w:t>
      </w:r>
      <w:r w:rsidR="2D80AF0D" w:rsidRPr="3ED9416D">
        <w:rPr>
          <w:rFonts w:ascii="Garamond" w:eastAsia="Garamond" w:hAnsi="Garamond" w:cs="Garamond"/>
          <w:color w:val="000000" w:themeColor="text1"/>
        </w:rPr>
        <w:t>I</w:t>
      </w:r>
      <w:r w:rsidR="307453C8" w:rsidRPr="3ED9416D">
        <w:rPr>
          <w:rFonts w:ascii="Garamond" w:eastAsia="Garamond" w:hAnsi="Garamond" w:cs="Garamond"/>
          <w:color w:val="000000" w:themeColor="text1"/>
        </w:rPr>
        <w:t>mprovement areas</w:t>
      </w:r>
      <w:r w:rsidR="259A7FD7" w:rsidRPr="3ED9416D">
        <w:rPr>
          <w:rFonts w:ascii="Garamond" w:eastAsia="Garamond" w:hAnsi="Garamond" w:cs="Garamond"/>
          <w:color w:val="000000" w:themeColor="text1"/>
        </w:rPr>
        <w:t xml:space="preserve"> given by Ofsted</w:t>
      </w:r>
      <w:r w:rsidR="307453C8" w:rsidRPr="3ED9416D">
        <w:rPr>
          <w:rFonts w:ascii="Garamond" w:eastAsia="Garamond" w:hAnsi="Garamond" w:cs="Garamond"/>
          <w:color w:val="000000" w:themeColor="text1"/>
        </w:rPr>
        <w:t xml:space="preserve"> are</w:t>
      </w:r>
      <w:r w:rsidRPr="3ED9416D">
        <w:rPr>
          <w:rFonts w:ascii="Garamond" w:eastAsia="Garamond" w:hAnsi="Garamond" w:cs="Garamond"/>
          <w:color w:val="000000" w:themeColor="text1"/>
        </w:rPr>
        <w:t xml:space="preserve"> of course </w:t>
      </w:r>
      <w:r w:rsidR="307453C8" w:rsidRPr="3ED9416D">
        <w:rPr>
          <w:rFonts w:ascii="Garamond" w:eastAsia="Garamond" w:hAnsi="Garamond" w:cs="Garamond"/>
          <w:color w:val="000000" w:themeColor="text1"/>
        </w:rPr>
        <w:t xml:space="preserve">what </w:t>
      </w:r>
      <w:r w:rsidR="39E15D16" w:rsidRPr="3ED9416D">
        <w:rPr>
          <w:rFonts w:ascii="Garamond" w:eastAsia="Garamond" w:hAnsi="Garamond" w:cs="Garamond"/>
          <w:color w:val="000000" w:themeColor="text1"/>
        </w:rPr>
        <w:t>teachers</w:t>
      </w:r>
      <w:r w:rsidRPr="3ED9416D">
        <w:rPr>
          <w:rFonts w:ascii="Garamond" w:eastAsia="Garamond" w:hAnsi="Garamond" w:cs="Garamond"/>
          <w:color w:val="000000" w:themeColor="text1"/>
        </w:rPr>
        <w:t xml:space="preserve"> </w:t>
      </w:r>
      <w:r w:rsidR="4D7B62E7" w:rsidRPr="3ED9416D">
        <w:rPr>
          <w:rFonts w:ascii="Garamond" w:eastAsia="Garamond" w:hAnsi="Garamond" w:cs="Garamond"/>
          <w:color w:val="000000" w:themeColor="text1"/>
        </w:rPr>
        <w:t xml:space="preserve">live in fear of and </w:t>
      </w:r>
      <w:r w:rsidRPr="3ED9416D">
        <w:rPr>
          <w:rFonts w:ascii="Garamond" w:eastAsia="Garamond" w:hAnsi="Garamond" w:cs="Garamond"/>
          <w:color w:val="000000" w:themeColor="text1"/>
        </w:rPr>
        <w:t xml:space="preserve">would </w:t>
      </w:r>
      <w:r w:rsidR="0EBDDD3F" w:rsidRPr="3ED9416D">
        <w:rPr>
          <w:rFonts w:ascii="Garamond" w:eastAsia="Garamond" w:hAnsi="Garamond" w:cs="Garamond"/>
          <w:color w:val="000000" w:themeColor="text1"/>
        </w:rPr>
        <w:t xml:space="preserve">therefore </w:t>
      </w:r>
      <w:r w:rsidRPr="3ED9416D">
        <w:rPr>
          <w:rFonts w:ascii="Garamond" w:eastAsia="Garamond" w:hAnsi="Garamond" w:cs="Garamond"/>
          <w:color w:val="000000" w:themeColor="text1"/>
        </w:rPr>
        <w:t>wish to avoid</w:t>
      </w:r>
      <w:r w:rsidR="63701932" w:rsidRPr="3ED9416D">
        <w:rPr>
          <w:rFonts w:ascii="Garamond" w:eastAsia="Garamond" w:hAnsi="Garamond" w:cs="Garamond"/>
          <w:color w:val="000000" w:themeColor="text1"/>
        </w:rPr>
        <w:t xml:space="preserve">, as Dr. Mary </w:t>
      </w:r>
      <w:proofErr w:type="spellStart"/>
      <w:r w:rsidR="63701932" w:rsidRPr="3ED9416D">
        <w:rPr>
          <w:rFonts w:ascii="Garamond" w:eastAsia="Garamond" w:hAnsi="Garamond" w:cs="Garamond"/>
          <w:color w:val="000000" w:themeColor="text1"/>
        </w:rPr>
        <w:t>Bousted</w:t>
      </w:r>
      <w:proofErr w:type="spellEnd"/>
      <w:r w:rsidR="63701932" w:rsidRPr="3ED9416D">
        <w:rPr>
          <w:rFonts w:ascii="Garamond" w:eastAsia="Garamond" w:hAnsi="Garamond" w:cs="Garamond"/>
          <w:color w:val="000000" w:themeColor="text1"/>
        </w:rPr>
        <w:t xml:space="preserve"> (Joint General Secretary of The National Education Union) states, “Teachers experience Ofsted as a force which creates fear and anxiety infecting almost all aspects of the working lives of teachers and leaders, and the relationship between them</w:t>
      </w:r>
      <w:r w:rsidR="5E5F33BB" w:rsidRPr="3ED9416D">
        <w:rPr>
          <w:rFonts w:ascii="Garamond" w:eastAsia="Garamond" w:hAnsi="Garamond" w:cs="Garamond"/>
          <w:color w:val="000000" w:themeColor="text1"/>
        </w:rPr>
        <w:t>” (</w:t>
      </w:r>
      <w:r w:rsidR="58CFAC43" w:rsidRPr="3ED9416D">
        <w:rPr>
          <w:rFonts w:ascii="Garamond" w:eastAsia="Garamond" w:hAnsi="Garamond" w:cs="Garamond"/>
          <w:color w:val="000000" w:themeColor="text1"/>
        </w:rPr>
        <w:t>Schools Week, 2022</w:t>
      </w:r>
      <w:r w:rsidR="5E5F33BB" w:rsidRPr="3ED9416D">
        <w:rPr>
          <w:rFonts w:ascii="Garamond" w:eastAsia="Garamond" w:hAnsi="Garamond" w:cs="Garamond"/>
          <w:color w:val="000000" w:themeColor="text1"/>
        </w:rPr>
        <w:t>)</w:t>
      </w:r>
      <w:r w:rsidR="63701932" w:rsidRPr="3ED9416D">
        <w:rPr>
          <w:rFonts w:ascii="Garamond" w:eastAsia="Garamond" w:hAnsi="Garamond" w:cs="Garamond"/>
          <w:color w:val="000000" w:themeColor="text1"/>
        </w:rPr>
        <w:t xml:space="preserve">. </w:t>
      </w:r>
    </w:p>
    <w:p w14:paraId="691FAF86" w14:textId="77777777" w:rsidR="00793164" w:rsidRPr="00F83187" w:rsidRDefault="00793164" w:rsidP="3ED9416D">
      <w:pPr>
        <w:spacing w:line="360" w:lineRule="auto"/>
        <w:rPr>
          <w:rFonts w:ascii="Garamond" w:eastAsia="Garamond" w:hAnsi="Garamond" w:cs="Garamond"/>
          <w:color w:val="000000" w:themeColor="text1"/>
          <w:lang w:val="en-US"/>
        </w:rPr>
      </w:pPr>
    </w:p>
    <w:p w14:paraId="0D958BB1" w14:textId="6B70C282" w:rsidR="00E66530" w:rsidRDefault="23A3FDAD" w:rsidP="3ED9416D">
      <w:pPr>
        <w:spacing w:line="360" w:lineRule="auto"/>
        <w:rPr>
          <w:rFonts w:ascii="Garamond" w:eastAsia="Garamond" w:hAnsi="Garamond" w:cs="Garamond"/>
          <w:color w:val="000000" w:themeColor="text1"/>
          <w:lang w:val="en-US"/>
        </w:rPr>
      </w:pPr>
      <w:r w:rsidRPr="3ED9416D">
        <w:rPr>
          <w:rFonts w:ascii="Garamond" w:eastAsia="Garamond" w:hAnsi="Garamond" w:cs="Garamond"/>
          <w:color w:val="000000" w:themeColor="text1"/>
        </w:rPr>
        <w:t xml:space="preserve">As Ofsted gesture </w:t>
      </w:r>
      <w:r w:rsidR="6656310B" w:rsidRPr="3ED9416D">
        <w:rPr>
          <w:rFonts w:ascii="Garamond" w:eastAsia="Garamond" w:hAnsi="Garamond" w:cs="Garamond"/>
          <w:color w:val="000000" w:themeColor="text1"/>
        </w:rPr>
        <w:t xml:space="preserve">towards </w:t>
      </w:r>
      <w:r w:rsidRPr="3ED9416D">
        <w:rPr>
          <w:rFonts w:ascii="Garamond" w:eastAsia="Garamond" w:hAnsi="Garamond" w:cs="Garamond"/>
          <w:color w:val="000000" w:themeColor="text1"/>
        </w:rPr>
        <w:t>a more laissez-faire approach to assessment and feedback policy</w:t>
      </w:r>
      <w:r w:rsidR="4CD0D1C1" w:rsidRPr="3ED9416D">
        <w:rPr>
          <w:rFonts w:ascii="Garamond" w:eastAsia="Garamond" w:hAnsi="Garamond" w:cs="Garamond"/>
          <w:color w:val="000000" w:themeColor="text1"/>
        </w:rPr>
        <w:t xml:space="preserve"> on their part</w:t>
      </w:r>
      <w:r w:rsidRPr="3ED9416D">
        <w:rPr>
          <w:rFonts w:ascii="Garamond" w:eastAsia="Garamond" w:hAnsi="Garamond" w:cs="Garamond"/>
          <w:color w:val="000000" w:themeColor="text1"/>
        </w:rPr>
        <w:t xml:space="preserve">, </w:t>
      </w:r>
      <w:r w:rsidR="1666F433" w:rsidRPr="3ED9416D">
        <w:rPr>
          <w:rFonts w:ascii="Garamond" w:eastAsia="Garamond" w:hAnsi="Garamond" w:cs="Garamond"/>
          <w:color w:val="000000" w:themeColor="text1"/>
        </w:rPr>
        <w:t xml:space="preserve">instances in </w:t>
      </w:r>
      <w:r w:rsidR="785BFDF9" w:rsidRPr="3ED9416D">
        <w:rPr>
          <w:rFonts w:ascii="Garamond" w:eastAsia="Garamond" w:hAnsi="Garamond" w:cs="Garamond"/>
          <w:color w:val="000000" w:themeColor="text1"/>
        </w:rPr>
        <w:t xml:space="preserve">international </w:t>
      </w:r>
      <w:r w:rsidRPr="3ED9416D">
        <w:rPr>
          <w:rFonts w:ascii="Garamond" w:eastAsia="Garamond" w:hAnsi="Garamond" w:cs="Garamond"/>
          <w:color w:val="000000" w:themeColor="text1"/>
        </w:rPr>
        <w:t xml:space="preserve">schools </w:t>
      </w:r>
      <w:r w:rsidR="174D7819" w:rsidRPr="3ED9416D">
        <w:rPr>
          <w:rFonts w:ascii="Garamond" w:eastAsia="Garamond" w:hAnsi="Garamond" w:cs="Garamond"/>
          <w:color w:val="000000" w:themeColor="text1"/>
        </w:rPr>
        <w:t xml:space="preserve">around the world </w:t>
      </w:r>
      <w:r w:rsidR="779C3727" w:rsidRPr="3ED9416D">
        <w:rPr>
          <w:rFonts w:ascii="Garamond" w:eastAsia="Garamond" w:hAnsi="Garamond" w:cs="Garamond"/>
          <w:color w:val="000000" w:themeColor="text1"/>
        </w:rPr>
        <w:t xml:space="preserve">appear to </w:t>
      </w:r>
      <w:r w:rsidRPr="3ED9416D">
        <w:rPr>
          <w:rFonts w:ascii="Garamond" w:eastAsia="Garamond" w:hAnsi="Garamond" w:cs="Garamond"/>
          <w:color w:val="000000" w:themeColor="text1"/>
        </w:rPr>
        <w:t>commit to the opposite.</w:t>
      </w:r>
      <w:r w:rsidR="56813C14" w:rsidRPr="3ED9416D">
        <w:rPr>
          <w:rFonts w:ascii="Garamond" w:eastAsia="Garamond" w:hAnsi="Garamond" w:cs="Garamond"/>
          <w:color w:val="000000" w:themeColor="text1"/>
        </w:rPr>
        <w:t xml:space="preserve"> </w:t>
      </w:r>
      <w:r w:rsidR="04D8A454" w:rsidRPr="3ED9416D">
        <w:rPr>
          <w:rFonts w:ascii="Garamond" w:eastAsia="Garamond" w:hAnsi="Garamond" w:cs="Garamond"/>
          <w:color w:val="000000" w:themeColor="text1"/>
        </w:rPr>
        <w:lastRenderedPageBreak/>
        <w:t>Whilst not all international schools can be said to</w:t>
      </w:r>
      <w:r w:rsidR="21E84449" w:rsidRPr="3ED9416D">
        <w:rPr>
          <w:rFonts w:ascii="Garamond" w:eastAsia="Garamond" w:hAnsi="Garamond" w:cs="Garamond"/>
          <w:color w:val="000000" w:themeColor="text1"/>
        </w:rPr>
        <w:t xml:space="preserve"> behave this way, a</w:t>
      </w:r>
      <w:r w:rsidR="56813C14" w:rsidRPr="3ED9416D">
        <w:rPr>
          <w:rFonts w:ascii="Garamond" w:eastAsia="Garamond" w:hAnsi="Garamond" w:cs="Garamond"/>
          <w:color w:val="000000" w:themeColor="text1"/>
        </w:rPr>
        <w:t xml:space="preserve"> brief Google search</w:t>
      </w:r>
      <w:r w:rsidR="7EC1C233" w:rsidRPr="3ED9416D">
        <w:rPr>
          <w:rFonts w:ascii="Garamond" w:eastAsia="Garamond" w:hAnsi="Garamond" w:cs="Garamond"/>
          <w:color w:val="000000" w:themeColor="text1"/>
        </w:rPr>
        <w:t xml:space="preserve"> on ‘Ma</w:t>
      </w:r>
      <w:r w:rsidR="185C34EF" w:rsidRPr="3ED9416D">
        <w:rPr>
          <w:rFonts w:ascii="Garamond" w:eastAsia="Garamond" w:hAnsi="Garamond" w:cs="Garamond"/>
          <w:color w:val="000000" w:themeColor="text1"/>
        </w:rPr>
        <w:t>r</w:t>
      </w:r>
      <w:r w:rsidR="7EC1C233" w:rsidRPr="3ED9416D">
        <w:rPr>
          <w:rFonts w:ascii="Garamond" w:eastAsia="Garamond" w:hAnsi="Garamond" w:cs="Garamond"/>
          <w:color w:val="000000" w:themeColor="text1"/>
        </w:rPr>
        <w:t>king Policy’</w:t>
      </w:r>
      <w:r w:rsidR="56813C14" w:rsidRPr="3ED9416D">
        <w:rPr>
          <w:rFonts w:ascii="Garamond" w:eastAsia="Garamond" w:hAnsi="Garamond" w:cs="Garamond"/>
          <w:color w:val="000000" w:themeColor="text1"/>
        </w:rPr>
        <w:t xml:space="preserve"> resulted in eight separate downloadable PDF documents from schools </w:t>
      </w:r>
      <w:r w:rsidR="57E79459" w:rsidRPr="3ED9416D">
        <w:rPr>
          <w:rFonts w:ascii="Garamond" w:eastAsia="Garamond" w:hAnsi="Garamond" w:cs="Garamond"/>
          <w:color w:val="000000" w:themeColor="text1"/>
        </w:rPr>
        <w:t xml:space="preserve">based </w:t>
      </w:r>
      <w:r w:rsidR="56813C14" w:rsidRPr="3ED9416D">
        <w:rPr>
          <w:rFonts w:ascii="Garamond" w:eastAsia="Garamond" w:hAnsi="Garamond" w:cs="Garamond"/>
          <w:color w:val="000000" w:themeColor="text1"/>
        </w:rPr>
        <w:t>in the UAE</w:t>
      </w:r>
      <w:r w:rsidR="45C83195" w:rsidRPr="3ED9416D">
        <w:rPr>
          <w:rFonts w:ascii="Garamond" w:eastAsia="Garamond" w:hAnsi="Garamond" w:cs="Garamond"/>
          <w:color w:val="000000" w:themeColor="text1"/>
        </w:rPr>
        <w:t>. The shortest of which was five pages long, and the longest eleven, with most sitting at eight or nine pages in length.</w:t>
      </w:r>
      <w:r w:rsidRPr="3ED9416D">
        <w:rPr>
          <w:rFonts w:ascii="Garamond" w:eastAsia="Garamond" w:hAnsi="Garamond" w:cs="Garamond"/>
          <w:color w:val="000000" w:themeColor="text1"/>
        </w:rPr>
        <w:t xml:space="preserve"> </w:t>
      </w:r>
      <w:r w:rsidR="3AB28AAC" w:rsidRPr="3ED9416D">
        <w:rPr>
          <w:rFonts w:ascii="Garamond" w:eastAsia="Garamond" w:hAnsi="Garamond" w:cs="Garamond"/>
          <w:color w:val="000000" w:themeColor="text1"/>
        </w:rPr>
        <w:t xml:space="preserve">Cross-nationally, </w:t>
      </w:r>
      <w:r w:rsidRPr="3ED9416D">
        <w:rPr>
          <w:rFonts w:ascii="Garamond" w:eastAsia="Garamond" w:hAnsi="Garamond" w:cs="Garamond"/>
          <w:color w:val="000000" w:themeColor="text1"/>
        </w:rPr>
        <w:t xml:space="preserve">‘Book Looks’ in contemporary education are a well disguised </w:t>
      </w:r>
      <w:r w:rsidR="3C744C8B" w:rsidRPr="3ED9416D">
        <w:rPr>
          <w:rFonts w:ascii="Garamond" w:eastAsia="Garamond" w:hAnsi="Garamond" w:cs="Garamond"/>
          <w:color w:val="000000" w:themeColor="text1"/>
        </w:rPr>
        <w:t xml:space="preserve">and rather </w:t>
      </w:r>
      <w:r w:rsidRPr="3ED9416D">
        <w:rPr>
          <w:rFonts w:ascii="Garamond" w:eastAsia="Garamond" w:hAnsi="Garamond" w:cs="Garamond"/>
          <w:color w:val="000000" w:themeColor="text1"/>
        </w:rPr>
        <w:t xml:space="preserve">poetic euphemism </w:t>
      </w:r>
      <w:r w:rsidR="5A9DB542" w:rsidRPr="3ED9416D">
        <w:rPr>
          <w:rFonts w:ascii="Garamond" w:eastAsia="Garamond" w:hAnsi="Garamond" w:cs="Garamond"/>
          <w:color w:val="000000" w:themeColor="text1"/>
        </w:rPr>
        <w:t xml:space="preserve">cloaked </w:t>
      </w:r>
      <w:r w:rsidRPr="3ED9416D">
        <w:rPr>
          <w:rFonts w:ascii="Garamond" w:eastAsia="Garamond" w:hAnsi="Garamond" w:cs="Garamond"/>
          <w:color w:val="000000" w:themeColor="text1"/>
        </w:rPr>
        <w:t xml:space="preserve">under the guise of ‘best practice’. </w:t>
      </w:r>
    </w:p>
    <w:p w14:paraId="4442D559" w14:textId="091AE3E3" w:rsidR="03908366" w:rsidRDefault="03908366" w:rsidP="3ED9416D">
      <w:pPr>
        <w:spacing w:line="360" w:lineRule="auto"/>
        <w:rPr>
          <w:rFonts w:ascii="Garamond" w:eastAsia="Garamond" w:hAnsi="Garamond" w:cs="Garamond"/>
          <w:color w:val="000000" w:themeColor="text1"/>
        </w:rPr>
      </w:pPr>
    </w:p>
    <w:p w14:paraId="60649BA5" w14:textId="21FC1D66" w:rsidR="3331A3E1" w:rsidRDefault="7BBD7E9B" w:rsidP="3ED9416D">
      <w:pPr>
        <w:spacing w:line="360" w:lineRule="auto"/>
        <w:rPr>
          <w:rFonts w:ascii="Garamond" w:eastAsia="Garamond" w:hAnsi="Garamond" w:cs="Garamond"/>
          <w:b/>
          <w:bCs/>
          <w:color w:val="000000" w:themeColor="text1"/>
          <w:u w:val="single"/>
        </w:rPr>
      </w:pPr>
      <w:r w:rsidRPr="3ED9416D">
        <w:rPr>
          <w:rFonts w:ascii="Garamond" w:eastAsia="Garamond" w:hAnsi="Garamond" w:cs="Garamond"/>
          <w:b/>
          <w:bCs/>
          <w:color w:val="000000" w:themeColor="text1"/>
          <w:u w:val="single"/>
        </w:rPr>
        <w:t>Best Practice</w:t>
      </w:r>
    </w:p>
    <w:p w14:paraId="3245B5C0" w14:textId="1CB27708" w:rsidR="03908366" w:rsidRDefault="03908366" w:rsidP="3ED9416D">
      <w:pPr>
        <w:spacing w:line="360" w:lineRule="auto"/>
        <w:rPr>
          <w:rFonts w:ascii="Garamond" w:eastAsia="Garamond" w:hAnsi="Garamond" w:cs="Garamond"/>
          <w:b/>
          <w:bCs/>
          <w:color w:val="000000" w:themeColor="text1"/>
          <w:u w:val="single"/>
        </w:rPr>
      </w:pPr>
    </w:p>
    <w:p w14:paraId="0957E7F0" w14:textId="4F53DD28" w:rsidR="00C04765" w:rsidRPr="00F83187" w:rsidRDefault="69AFA941" w:rsidP="03908366">
      <w:pPr>
        <w:spacing w:line="360" w:lineRule="auto"/>
        <w:rPr>
          <w:rFonts w:ascii="Garamond" w:eastAsia="Garamond" w:hAnsi="Garamond" w:cs="Garamond"/>
        </w:rPr>
      </w:pPr>
      <w:r w:rsidRPr="3ED9416D">
        <w:rPr>
          <w:rFonts w:ascii="Garamond" w:eastAsia="Garamond" w:hAnsi="Garamond" w:cs="Garamond"/>
          <w:color w:val="000000" w:themeColor="text1"/>
        </w:rPr>
        <w:t>The notion of 'best practice' presumes a singular, proven approach that consistently achieves superior outcomes</w:t>
      </w:r>
      <w:r w:rsidR="45A10A74" w:rsidRPr="3ED9416D">
        <w:rPr>
          <w:rFonts w:ascii="Garamond" w:eastAsia="Garamond" w:hAnsi="Garamond" w:cs="Garamond"/>
          <w:color w:val="000000" w:themeColor="text1"/>
        </w:rPr>
        <w:t>. However, ‘b</w:t>
      </w:r>
      <w:r w:rsidR="219073EA" w:rsidRPr="3ED9416D">
        <w:rPr>
          <w:rFonts w:ascii="Garamond" w:eastAsia="Garamond" w:hAnsi="Garamond" w:cs="Garamond"/>
          <w:color w:val="000000" w:themeColor="text1"/>
        </w:rPr>
        <w:t>est practice</w:t>
      </w:r>
      <w:r w:rsidR="45A10A74" w:rsidRPr="3ED9416D">
        <w:rPr>
          <w:rFonts w:ascii="Garamond" w:eastAsia="Garamond" w:hAnsi="Garamond" w:cs="Garamond"/>
          <w:color w:val="000000" w:themeColor="text1"/>
        </w:rPr>
        <w:t>’</w:t>
      </w:r>
      <w:r w:rsidR="219073EA" w:rsidRPr="3ED9416D">
        <w:rPr>
          <w:rFonts w:ascii="Garamond" w:eastAsia="Garamond" w:hAnsi="Garamond" w:cs="Garamond"/>
          <w:color w:val="000000" w:themeColor="text1"/>
        </w:rPr>
        <w:t xml:space="preserve"> is </w:t>
      </w:r>
      <w:r w:rsidR="45A10A74" w:rsidRPr="3ED9416D">
        <w:rPr>
          <w:rFonts w:ascii="Garamond" w:eastAsia="Garamond" w:hAnsi="Garamond" w:cs="Garamond"/>
          <w:color w:val="000000" w:themeColor="text1"/>
        </w:rPr>
        <w:t>aptly a</w:t>
      </w:r>
      <w:r w:rsidR="219073EA" w:rsidRPr="3ED9416D">
        <w:rPr>
          <w:rFonts w:ascii="Garamond" w:eastAsia="Garamond" w:hAnsi="Garamond" w:cs="Garamond"/>
          <w:color w:val="000000" w:themeColor="text1"/>
        </w:rPr>
        <w:t xml:space="preserve"> fiercely contested term</w:t>
      </w:r>
      <w:r w:rsidR="16EFEC31" w:rsidRPr="3ED9416D">
        <w:rPr>
          <w:rFonts w:ascii="Garamond" w:eastAsia="Garamond" w:hAnsi="Garamond" w:cs="Garamond"/>
          <w:color w:val="000000" w:themeColor="text1"/>
        </w:rPr>
        <w:t xml:space="preserve"> (</w:t>
      </w:r>
      <w:r w:rsidR="3F8A198D" w:rsidRPr="3ED9416D">
        <w:rPr>
          <w:rFonts w:ascii="Garamond" w:eastAsia="Garamond" w:hAnsi="Garamond" w:cs="Garamond"/>
          <w:color w:val="000000" w:themeColor="text1"/>
        </w:rPr>
        <w:t>see:</w:t>
      </w:r>
      <w:r w:rsidR="7125095B" w:rsidRPr="3ED9416D">
        <w:rPr>
          <w:rFonts w:ascii="Garamond" w:eastAsia="Garamond" w:hAnsi="Garamond" w:cs="Garamond"/>
          <w:color w:val="000000" w:themeColor="text1"/>
        </w:rPr>
        <w:t xml:space="preserve"> Osburn, </w:t>
      </w:r>
      <w:proofErr w:type="spellStart"/>
      <w:r w:rsidR="7125095B" w:rsidRPr="3ED9416D">
        <w:rPr>
          <w:rFonts w:ascii="Garamond" w:eastAsia="Garamond" w:hAnsi="Garamond" w:cs="Garamond"/>
          <w:color w:val="000000" w:themeColor="text1"/>
        </w:rPr>
        <w:t>Caurso</w:t>
      </w:r>
      <w:proofErr w:type="spellEnd"/>
      <w:r w:rsidR="7125095B" w:rsidRPr="3ED9416D">
        <w:rPr>
          <w:rFonts w:ascii="Garamond" w:eastAsia="Garamond" w:hAnsi="Garamond" w:cs="Garamond"/>
          <w:color w:val="000000" w:themeColor="text1"/>
        </w:rPr>
        <w:t xml:space="preserve"> and </w:t>
      </w:r>
      <w:proofErr w:type="spellStart"/>
      <w:r w:rsidR="7125095B" w:rsidRPr="3ED9416D">
        <w:rPr>
          <w:rFonts w:ascii="Garamond" w:eastAsia="Garamond" w:hAnsi="Garamond" w:cs="Garamond"/>
          <w:color w:val="000000" w:themeColor="text1"/>
        </w:rPr>
        <w:t>Wolfensbereger</w:t>
      </w:r>
      <w:proofErr w:type="spellEnd"/>
      <w:r w:rsidR="7125095B" w:rsidRPr="3ED9416D">
        <w:rPr>
          <w:rFonts w:ascii="Garamond" w:eastAsia="Garamond" w:hAnsi="Garamond" w:cs="Garamond"/>
          <w:color w:val="000000" w:themeColor="text1"/>
        </w:rPr>
        <w:t xml:space="preserve">, 2011; </w:t>
      </w:r>
      <w:r w:rsidR="52E1A1F1" w:rsidRPr="3ED9416D">
        <w:rPr>
          <w:rFonts w:ascii="Garamond" w:eastAsia="Garamond" w:hAnsi="Garamond" w:cs="Garamond"/>
          <w:color w:val="000000" w:themeColor="text1"/>
        </w:rPr>
        <w:t xml:space="preserve">Patton, 2015; </w:t>
      </w:r>
      <w:r w:rsidR="7125095B" w:rsidRPr="3ED9416D">
        <w:rPr>
          <w:rFonts w:ascii="Garamond" w:eastAsia="Garamond" w:hAnsi="Garamond" w:cs="Garamond"/>
          <w:color w:val="000000" w:themeColor="text1"/>
        </w:rPr>
        <w:t>Romanowski, Alkhateeb and Sellami, 2022</w:t>
      </w:r>
      <w:r w:rsidR="16EFEC31" w:rsidRPr="3ED9416D">
        <w:rPr>
          <w:rFonts w:ascii="Garamond" w:eastAsia="Garamond" w:hAnsi="Garamond" w:cs="Garamond"/>
          <w:color w:val="000000" w:themeColor="text1"/>
        </w:rPr>
        <w:t>)</w:t>
      </w:r>
      <w:r w:rsidR="219073EA" w:rsidRPr="3ED9416D">
        <w:rPr>
          <w:rFonts w:ascii="Garamond" w:eastAsia="Garamond" w:hAnsi="Garamond" w:cs="Garamond"/>
          <w:color w:val="000000" w:themeColor="text1"/>
        </w:rPr>
        <w:t xml:space="preserve">, </w:t>
      </w:r>
      <w:r w:rsidR="219073EA" w:rsidRPr="00CF5C5C">
        <w:rPr>
          <w:rFonts w:ascii="Garamond" w:eastAsia="Garamond" w:hAnsi="Garamond" w:cs="Garamond"/>
          <w:color w:val="000000" w:themeColor="text1"/>
        </w:rPr>
        <w:t xml:space="preserve">a </w:t>
      </w:r>
      <w:r w:rsidR="219073EA" w:rsidRPr="3ED9416D">
        <w:rPr>
          <w:rFonts w:ascii="Garamond" w:eastAsia="Garamond" w:hAnsi="Garamond" w:cs="Garamond"/>
          <w:color w:val="000000" w:themeColor="text1"/>
        </w:rPr>
        <w:t xml:space="preserve">marketized concept </w:t>
      </w:r>
      <w:r w:rsidR="526F7AE4" w:rsidRPr="3ED9416D">
        <w:rPr>
          <w:rFonts w:ascii="Garamond" w:eastAsia="Garamond" w:hAnsi="Garamond" w:cs="Garamond"/>
          <w:color w:val="000000" w:themeColor="text1"/>
        </w:rPr>
        <w:t>devoid of contextual consideration</w:t>
      </w:r>
      <w:r w:rsidR="1671DBF3" w:rsidRPr="3ED9416D">
        <w:rPr>
          <w:rFonts w:ascii="Garamond" w:eastAsia="Garamond" w:hAnsi="Garamond" w:cs="Garamond"/>
          <w:color w:val="000000" w:themeColor="text1"/>
        </w:rPr>
        <w:t>s</w:t>
      </w:r>
      <w:r w:rsidR="526F7AE4" w:rsidRPr="3ED9416D">
        <w:rPr>
          <w:rFonts w:ascii="Garamond" w:eastAsia="Garamond" w:hAnsi="Garamond" w:cs="Garamond"/>
          <w:color w:val="000000" w:themeColor="text1"/>
        </w:rPr>
        <w:t xml:space="preserve"> </w:t>
      </w:r>
      <w:r w:rsidR="219073EA" w:rsidRPr="3ED9416D">
        <w:rPr>
          <w:rFonts w:ascii="Garamond" w:eastAsia="Garamond" w:hAnsi="Garamond" w:cs="Garamond"/>
          <w:color w:val="000000" w:themeColor="text1"/>
        </w:rPr>
        <w:t xml:space="preserve">that assumes a one-size-fits-all approach to education. </w:t>
      </w:r>
      <w:r w:rsidR="509B39D9" w:rsidRPr="3ED9416D">
        <w:rPr>
          <w:rFonts w:ascii="Garamond" w:eastAsia="Garamond" w:hAnsi="Garamond" w:cs="Garamond"/>
        </w:rPr>
        <w:t xml:space="preserve">Within the current education system in England, schools and regulatory authorities such as Ofsted promote </w:t>
      </w:r>
      <w:r w:rsidR="5125BD3C" w:rsidRPr="3ED9416D">
        <w:rPr>
          <w:rFonts w:ascii="Garamond" w:eastAsia="Garamond" w:hAnsi="Garamond" w:cs="Garamond"/>
        </w:rPr>
        <w:t>forms</w:t>
      </w:r>
      <w:r w:rsidR="509B39D9" w:rsidRPr="3ED9416D">
        <w:rPr>
          <w:rFonts w:ascii="Garamond" w:eastAsia="Garamond" w:hAnsi="Garamond" w:cs="Garamond"/>
        </w:rPr>
        <w:t xml:space="preserve"> of 'best practice' as universally applicable, regardless of context. This assumes that teaching quality and school effectiveness can be standardised and measured through centrally prescribed frameworks and pedagogical approaches (Ball, 2017; Perryman et al., 2017). Such an approach risks overlooking the complexities of individual school communities</w:t>
      </w:r>
      <w:r w:rsidR="6C3DEC3E" w:rsidRPr="3ED9416D">
        <w:rPr>
          <w:rFonts w:ascii="Garamond" w:eastAsia="Garamond" w:hAnsi="Garamond" w:cs="Garamond"/>
        </w:rPr>
        <w:t xml:space="preserve"> </w:t>
      </w:r>
      <w:r w:rsidR="509B39D9" w:rsidRPr="3ED9416D">
        <w:rPr>
          <w:rFonts w:ascii="Garamond" w:eastAsia="Garamond" w:hAnsi="Garamond" w:cs="Garamond"/>
        </w:rPr>
        <w:t>and professional judgement in favour of compliance with externally defined standards.</w:t>
      </w:r>
    </w:p>
    <w:p w14:paraId="1832F147" w14:textId="4CB946CF" w:rsidR="00C04765" w:rsidRPr="00F83187" w:rsidRDefault="509B39D9" w:rsidP="3ED9416D">
      <w:pPr>
        <w:spacing w:before="240" w:after="240" w:line="360" w:lineRule="auto"/>
        <w:rPr>
          <w:rFonts w:ascii="Garamond" w:eastAsia="Garamond" w:hAnsi="Garamond" w:cs="Garamond"/>
          <w:color w:val="000000" w:themeColor="text1"/>
          <w:lang w:val="en-US"/>
        </w:rPr>
      </w:pPr>
      <w:r w:rsidRPr="3ED9416D">
        <w:rPr>
          <w:rFonts w:ascii="Garamond" w:eastAsia="Garamond" w:hAnsi="Garamond" w:cs="Garamond"/>
        </w:rPr>
        <w:t>The promotion of 'best practice' in this way re</w:t>
      </w:r>
      <w:r w:rsidR="657B0F05" w:rsidRPr="3ED9416D">
        <w:rPr>
          <w:rFonts w:ascii="Garamond" w:eastAsia="Garamond" w:hAnsi="Garamond" w:cs="Garamond"/>
        </w:rPr>
        <w:t>presents</w:t>
      </w:r>
      <w:r w:rsidRPr="3ED9416D">
        <w:rPr>
          <w:rFonts w:ascii="Garamond" w:eastAsia="Garamond" w:hAnsi="Garamond" w:cs="Garamond"/>
        </w:rPr>
        <w:t xml:space="preserve"> a broader institutional feature of neoliberal education systems, in which centralised accountability mechanisms</w:t>
      </w:r>
      <w:r w:rsidR="20074584" w:rsidRPr="3ED9416D">
        <w:rPr>
          <w:rFonts w:ascii="Garamond" w:eastAsia="Garamond" w:hAnsi="Garamond" w:cs="Garamond"/>
        </w:rPr>
        <w:t>,</w:t>
      </w:r>
      <w:r w:rsidR="61C026AF" w:rsidRPr="3ED9416D">
        <w:rPr>
          <w:rFonts w:ascii="Garamond" w:eastAsia="Garamond" w:hAnsi="Garamond" w:cs="Garamond"/>
        </w:rPr>
        <w:t xml:space="preserve"> </w:t>
      </w:r>
      <w:r w:rsidRPr="3ED9416D">
        <w:rPr>
          <w:rFonts w:ascii="Garamond" w:eastAsia="Garamond" w:hAnsi="Garamond" w:cs="Garamond"/>
        </w:rPr>
        <w:t>led by regulators like Ofsted</w:t>
      </w:r>
      <w:r w:rsidR="4D23E963" w:rsidRPr="3ED9416D">
        <w:rPr>
          <w:rFonts w:ascii="Garamond" w:eastAsia="Garamond" w:hAnsi="Garamond" w:cs="Garamond"/>
        </w:rPr>
        <w:t xml:space="preserve">, </w:t>
      </w:r>
      <w:r w:rsidRPr="3ED9416D">
        <w:rPr>
          <w:rFonts w:ascii="Garamond" w:eastAsia="Garamond" w:hAnsi="Garamond" w:cs="Garamond"/>
        </w:rPr>
        <w:t>enforce national standards through surveillance and performance management structures. Those who champion these uniform practices operate within, and perpetuate, the institutional logic of neoliberalism by privileging standardisation, measurement, and auditability over localised, context-sensitive forms of educational practice (Ball, 2003; Courtney, 2016). This process effectively centralises authority, positioning Ofsted and government policy as the arbiters of what constitutes good teaching, thereby reducing professional autonomy in favour of performative compliance</w:t>
      </w:r>
      <w:r w:rsidR="2E7DB07F" w:rsidRPr="3ED9416D">
        <w:rPr>
          <w:rFonts w:ascii="Garamond" w:eastAsia="Garamond" w:hAnsi="Garamond" w:cs="Garamond"/>
        </w:rPr>
        <w:t xml:space="preserve">. </w:t>
      </w:r>
      <w:r w:rsidR="23A3FDAD" w:rsidRPr="3ED9416D">
        <w:rPr>
          <w:rFonts w:ascii="Garamond" w:eastAsia="Garamond" w:hAnsi="Garamond" w:cs="Garamond"/>
          <w:color w:val="000000" w:themeColor="text1"/>
        </w:rPr>
        <w:t xml:space="preserve">Indeed, </w:t>
      </w:r>
      <w:r w:rsidR="0C727181" w:rsidRPr="3ED9416D">
        <w:rPr>
          <w:rFonts w:ascii="Garamond" w:eastAsia="Garamond" w:hAnsi="Garamond" w:cs="Garamond"/>
          <w:color w:val="000000" w:themeColor="text1"/>
        </w:rPr>
        <w:t xml:space="preserve">empirical </w:t>
      </w:r>
      <w:r w:rsidR="23A3FDAD" w:rsidRPr="3ED9416D">
        <w:rPr>
          <w:rFonts w:ascii="Garamond" w:eastAsia="Garamond" w:hAnsi="Garamond" w:cs="Garamond"/>
          <w:color w:val="000000" w:themeColor="text1"/>
        </w:rPr>
        <w:t xml:space="preserve">research </w:t>
      </w:r>
      <w:r w:rsidR="6EEDA40F" w:rsidRPr="3ED9416D">
        <w:rPr>
          <w:rFonts w:ascii="Garamond" w:eastAsia="Garamond" w:hAnsi="Garamond" w:cs="Garamond"/>
          <w:color w:val="000000" w:themeColor="text1"/>
        </w:rPr>
        <w:t>can still</w:t>
      </w:r>
      <w:r w:rsidR="23A3FDAD" w:rsidRPr="3ED9416D">
        <w:rPr>
          <w:rFonts w:ascii="Garamond" w:eastAsia="Garamond" w:hAnsi="Garamond" w:cs="Garamond"/>
          <w:color w:val="000000" w:themeColor="text1"/>
        </w:rPr>
        <w:t xml:space="preserve"> benefit from </w:t>
      </w:r>
      <w:r w:rsidR="6EEDA40F" w:rsidRPr="3ED9416D">
        <w:rPr>
          <w:rFonts w:ascii="Garamond" w:eastAsia="Garamond" w:hAnsi="Garamond" w:cs="Garamond"/>
          <w:color w:val="000000" w:themeColor="text1"/>
        </w:rPr>
        <w:t xml:space="preserve">further </w:t>
      </w:r>
      <w:r w:rsidR="23A3FDAD" w:rsidRPr="3ED9416D">
        <w:rPr>
          <w:rFonts w:ascii="Garamond" w:eastAsia="Garamond" w:hAnsi="Garamond" w:cs="Garamond"/>
          <w:color w:val="000000" w:themeColor="text1"/>
        </w:rPr>
        <w:t xml:space="preserve">unpacking </w:t>
      </w:r>
      <w:r w:rsidR="3E38D59B" w:rsidRPr="3ED9416D">
        <w:rPr>
          <w:rFonts w:ascii="Garamond" w:eastAsia="Garamond" w:hAnsi="Garamond" w:cs="Garamond"/>
          <w:color w:val="000000" w:themeColor="text1"/>
        </w:rPr>
        <w:t>how</w:t>
      </w:r>
      <w:r w:rsidR="23A3FDAD" w:rsidRPr="3ED9416D">
        <w:rPr>
          <w:rFonts w:ascii="Garamond" w:eastAsia="Garamond" w:hAnsi="Garamond" w:cs="Garamond"/>
          <w:color w:val="000000" w:themeColor="text1"/>
        </w:rPr>
        <w:t xml:space="preserve"> ‘best practice’ </w:t>
      </w:r>
      <w:r w:rsidR="3E38D59B" w:rsidRPr="3ED9416D">
        <w:rPr>
          <w:rFonts w:ascii="Garamond" w:eastAsia="Garamond" w:hAnsi="Garamond" w:cs="Garamond"/>
          <w:color w:val="000000" w:themeColor="text1"/>
        </w:rPr>
        <w:t>continues to be</w:t>
      </w:r>
      <w:r w:rsidR="23A3FDAD" w:rsidRPr="3ED9416D">
        <w:rPr>
          <w:rFonts w:ascii="Garamond" w:eastAsia="Garamond" w:hAnsi="Garamond" w:cs="Garamond"/>
          <w:color w:val="000000" w:themeColor="text1"/>
        </w:rPr>
        <w:t xml:space="preserve"> performed </w:t>
      </w:r>
      <w:r w:rsidR="0D5E3B1E" w:rsidRPr="3ED9416D">
        <w:rPr>
          <w:rFonts w:ascii="Garamond" w:eastAsia="Garamond" w:hAnsi="Garamond" w:cs="Garamond"/>
          <w:color w:val="000000" w:themeColor="text1"/>
        </w:rPr>
        <w:t>internationally</w:t>
      </w:r>
      <w:r w:rsidR="23A3FDAD" w:rsidRPr="3ED9416D">
        <w:rPr>
          <w:rFonts w:ascii="Garamond" w:eastAsia="Garamond" w:hAnsi="Garamond" w:cs="Garamond"/>
          <w:color w:val="000000" w:themeColor="text1"/>
        </w:rPr>
        <w:t>.</w:t>
      </w:r>
      <w:r w:rsidR="39445DE8" w:rsidRPr="3ED9416D">
        <w:rPr>
          <w:rFonts w:ascii="Garamond" w:eastAsia="Garamond" w:hAnsi="Garamond" w:cs="Garamond"/>
          <w:color w:val="000000" w:themeColor="text1"/>
        </w:rPr>
        <w:t xml:space="preserve"> For example, </w:t>
      </w:r>
      <w:r w:rsidR="2240B7CA" w:rsidRPr="3ED9416D">
        <w:rPr>
          <w:rFonts w:ascii="Garamond" w:eastAsia="Garamond" w:hAnsi="Garamond" w:cs="Garamond"/>
          <w:color w:val="000000" w:themeColor="text1"/>
        </w:rPr>
        <w:t>how well do</w:t>
      </w:r>
      <w:r w:rsidR="39445DE8" w:rsidRPr="3ED9416D">
        <w:rPr>
          <w:rFonts w:ascii="Garamond" w:eastAsia="Garamond" w:hAnsi="Garamond" w:cs="Garamond"/>
          <w:color w:val="000000" w:themeColor="text1"/>
        </w:rPr>
        <w:t xml:space="preserve"> ‘Book Looks’ </w:t>
      </w:r>
      <w:r w:rsidR="2240B7CA" w:rsidRPr="3ED9416D">
        <w:rPr>
          <w:rFonts w:ascii="Garamond" w:eastAsia="Garamond" w:hAnsi="Garamond" w:cs="Garamond"/>
          <w:color w:val="000000" w:themeColor="text1"/>
        </w:rPr>
        <w:t>pertain</w:t>
      </w:r>
      <w:r w:rsidR="39445DE8" w:rsidRPr="3ED9416D">
        <w:rPr>
          <w:rFonts w:ascii="Garamond" w:eastAsia="Garamond" w:hAnsi="Garamond" w:cs="Garamond"/>
          <w:color w:val="000000" w:themeColor="text1"/>
        </w:rPr>
        <w:t xml:space="preserve"> to cultures whose learning style is overtly experiential?</w:t>
      </w:r>
      <w:r w:rsidR="23A3FDAD" w:rsidRPr="3ED9416D">
        <w:rPr>
          <w:rFonts w:ascii="Garamond" w:eastAsia="Garamond" w:hAnsi="Garamond" w:cs="Garamond"/>
          <w:color w:val="000000" w:themeColor="text1"/>
        </w:rPr>
        <w:t xml:space="preserve"> </w:t>
      </w:r>
      <w:r w:rsidR="39445DE8" w:rsidRPr="3ED9416D">
        <w:rPr>
          <w:rFonts w:ascii="Garamond" w:eastAsia="Garamond" w:hAnsi="Garamond" w:cs="Garamond"/>
          <w:color w:val="000000" w:themeColor="text1"/>
        </w:rPr>
        <w:t>Furthermore</w:t>
      </w:r>
      <w:r w:rsidR="23A3FDAD" w:rsidRPr="3ED9416D">
        <w:rPr>
          <w:rFonts w:ascii="Garamond" w:eastAsia="Garamond" w:hAnsi="Garamond" w:cs="Garamond"/>
          <w:color w:val="000000" w:themeColor="text1"/>
        </w:rPr>
        <w:t xml:space="preserve">, </w:t>
      </w:r>
      <w:r w:rsidR="4393ACC5" w:rsidRPr="3ED9416D">
        <w:rPr>
          <w:rFonts w:ascii="Garamond" w:eastAsia="Garamond" w:hAnsi="Garamond" w:cs="Garamond"/>
          <w:color w:val="000000" w:themeColor="text1"/>
        </w:rPr>
        <w:t xml:space="preserve">a second avenue for exploration would expose how </w:t>
      </w:r>
      <w:r w:rsidR="23A3FDAD" w:rsidRPr="3ED9416D">
        <w:rPr>
          <w:rFonts w:ascii="Garamond" w:eastAsia="Garamond" w:hAnsi="Garamond" w:cs="Garamond"/>
          <w:color w:val="000000" w:themeColor="text1"/>
        </w:rPr>
        <w:t xml:space="preserve">‘Book Looks’ </w:t>
      </w:r>
      <w:r w:rsidR="0D5E3B1E" w:rsidRPr="3ED9416D">
        <w:rPr>
          <w:rFonts w:ascii="Garamond" w:eastAsia="Garamond" w:hAnsi="Garamond" w:cs="Garamond"/>
          <w:color w:val="000000" w:themeColor="text1"/>
        </w:rPr>
        <w:t xml:space="preserve">do not </w:t>
      </w:r>
      <w:bookmarkStart w:id="7" w:name="_Int_DBb0iHxt"/>
      <w:r w:rsidR="039E147E" w:rsidRPr="3ED9416D">
        <w:rPr>
          <w:rFonts w:ascii="Garamond" w:eastAsia="Garamond" w:hAnsi="Garamond" w:cs="Garamond"/>
          <w:color w:val="000000" w:themeColor="text1"/>
        </w:rPr>
        <w:t>emerge</w:t>
      </w:r>
      <w:bookmarkEnd w:id="7"/>
      <w:r w:rsidR="039E147E" w:rsidRPr="3ED9416D">
        <w:rPr>
          <w:rFonts w:ascii="Garamond" w:eastAsia="Garamond" w:hAnsi="Garamond" w:cs="Garamond"/>
          <w:color w:val="000000" w:themeColor="text1"/>
        </w:rPr>
        <w:t xml:space="preserve"> as</w:t>
      </w:r>
      <w:r w:rsidR="0D5E3B1E" w:rsidRPr="3ED9416D">
        <w:rPr>
          <w:rFonts w:ascii="Garamond" w:eastAsia="Garamond" w:hAnsi="Garamond" w:cs="Garamond"/>
          <w:color w:val="000000" w:themeColor="text1"/>
        </w:rPr>
        <w:t xml:space="preserve"> a</w:t>
      </w:r>
      <w:r w:rsidR="65166D8D" w:rsidRPr="3ED9416D">
        <w:rPr>
          <w:rFonts w:ascii="Garamond" w:eastAsia="Garamond" w:hAnsi="Garamond" w:cs="Garamond"/>
          <w:color w:val="000000" w:themeColor="text1"/>
        </w:rPr>
        <w:t>n anomalous</w:t>
      </w:r>
      <w:r w:rsidR="23A3FDAD" w:rsidRPr="3ED9416D">
        <w:rPr>
          <w:rFonts w:ascii="Garamond" w:eastAsia="Garamond" w:hAnsi="Garamond" w:cs="Garamond"/>
          <w:color w:val="000000" w:themeColor="text1"/>
        </w:rPr>
        <w:t xml:space="preserve"> euphemism</w:t>
      </w:r>
      <w:r w:rsidR="0D5E3B1E" w:rsidRPr="3ED9416D">
        <w:rPr>
          <w:rFonts w:ascii="Garamond" w:eastAsia="Garamond" w:hAnsi="Garamond" w:cs="Garamond"/>
          <w:color w:val="000000" w:themeColor="text1"/>
        </w:rPr>
        <w:t xml:space="preserve"> in education</w:t>
      </w:r>
      <w:r w:rsidR="56BE7B99" w:rsidRPr="3ED9416D">
        <w:rPr>
          <w:rFonts w:ascii="Garamond" w:eastAsia="Garamond" w:hAnsi="Garamond" w:cs="Garamond"/>
          <w:color w:val="000000" w:themeColor="text1"/>
        </w:rPr>
        <w:t>, a point of personal interest as a linguist</w:t>
      </w:r>
      <w:r w:rsidR="5A987B87" w:rsidRPr="3ED9416D">
        <w:rPr>
          <w:rFonts w:ascii="Garamond" w:eastAsia="Garamond" w:hAnsi="Garamond" w:cs="Garamond"/>
          <w:color w:val="000000" w:themeColor="text1"/>
        </w:rPr>
        <w:t>.</w:t>
      </w:r>
      <w:r w:rsidR="0D5E3B1E" w:rsidRPr="3ED9416D">
        <w:rPr>
          <w:rFonts w:ascii="Garamond" w:eastAsia="Garamond" w:hAnsi="Garamond" w:cs="Garamond"/>
          <w:color w:val="000000" w:themeColor="text1"/>
        </w:rPr>
        <w:t xml:space="preserve"> </w:t>
      </w:r>
      <w:r w:rsidR="5A987B87" w:rsidRPr="3ED9416D">
        <w:rPr>
          <w:rFonts w:ascii="Garamond" w:eastAsia="Garamond" w:hAnsi="Garamond" w:cs="Garamond"/>
          <w:color w:val="000000" w:themeColor="text1"/>
        </w:rPr>
        <w:t>T</w:t>
      </w:r>
      <w:r w:rsidR="0D5E3B1E" w:rsidRPr="3ED9416D">
        <w:rPr>
          <w:rFonts w:ascii="Garamond" w:eastAsia="Garamond" w:hAnsi="Garamond" w:cs="Garamond"/>
          <w:color w:val="000000" w:themeColor="text1"/>
        </w:rPr>
        <w:t>here is</w:t>
      </w:r>
      <w:r w:rsidR="39445DE8" w:rsidRPr="3ED9416D">
        <w:rPr>
          <w:rFonts w:ascii="Garamond" w:eastAsia="Garamond" w:hAnsi="Garamond" w:cs="Garamond"/>
          <w:color w:val="000000" w:themeColor="text1"/>
        </w:rPr>
        <w:t xml:space="preserve"> much to be probed regarding ‘Learning Walks’ and ‘Professional D</w:t>
      </w:r>
      <w:r w:rsidR="22FAF879" w:rsidRPr="3ED9416D">
        <w:rPr>
          <w:rFonts w:ascii="Garamond" w:eastAsia="Garamond" w:hAnsi="Garamond" w:cs="Garamond"/>
          <w:color w:val="000000" w:themeColor="text1"/>
        </w:rPr>
        <w:t>evelopment</w:t>
      </w:r>
      <w:bookmarkStart w:id="8" w:name="_Int_rPiuP7hk"/>
      <w:r w:rsidR="39445DE8" w:rsidRPr="3ED9416D">
        <w:rPr>
          <w:rFonts w:ascii="Garamond" w:eastAsia="Garamond" w:hAnsi="Garamond" w:cs="Garamond"/>
          <w:color w:val="000000" w:themeColor="text1"/>
        </w:rPr>
        <w:t>’,</w:t>
      </w:r>
      <w:bookmarkEnd w:id="8"/>
      <w:r w:rsidR="39445DE8" w:rsidRPr="3ED9416D">
        <w:rPr>
          <w:rFonts w:ascii="Garamond" w:eastAsia="Garamond" w:hAnsi="Garamond" w:cs="Garamond"/>
          <w:color w:val="000000" w:themeColor="text1"/>
        </w:rPr>
        <w:t xml:space="preserve"> two </w:t>
      </w:r>
      <w:r w:rsidR="42CD0F7C" w:rsidRPr="3ED9416D">
        <w:rPr>
          <w:rFonts w:ascii="Garamond" w:eastAsia="Garamond" w:hAnsi="Garamond" w:cs="Garamond"/>
          <w:color w:val="000000" w:themeColor="text1"/>
        </w:rPr>
        <w:t>additional</w:t>
      </w:r>
      <w:r w:rsidR="2FCFE2BC" w:rsidRPr="3ED9416D">
        <w:rPr>
          <w:rFonts w:ascii="Garamond" w:eastAsia="Garamond" w:hAnsi="Garamond" w:cs="Garamond"/>
          <w:color w:val="000000" w:themeColor="text1"/>
        </w:rPr>
        <w:t xml:space="preserve"> </w:t>
      </w:r>
      <w:r w:rsidR="3CDF2EEF" w:rsidRPr="3ED9416D">
        <w:rPr>
          <w:rFonts w:ascii="Garamond" w:eastAsia="Garamond" w:hAnsi="Garamond" w:cs="Garamond"/>
          <w:color w:val="000000" w:themeColor="text1"/>
        </w:rPr>
        <w:t xml:space="preserve">extensively used </w:t>
      </w:r>
      <w:r w:rsidR="4DEE4F36" w:rsidRPr="3ED9416D">
        <w:rPr>
          <w:rFonts w:ascii="Garamond" w:eastAsia="Garamond" w:hAnsi="Garamond" w:cs="Garamond"/>
          <w:color w:val="000000" w:themeColor="text1"/>
        </w:rPr>
        <w:t>genteelism’s</w:t>
      </w:r>
      <w:r w:rsidR="39445DE8" w:rsidRPr="3ED9416D">
        <w:rPr>
          <w:rFonts w:ascii="Garamond" w:eastAsia="Garamond" w:hAnsi="Garamond" w:cs="Garamond"/>
          <w:color w:val="000000" w:themeColor="text1"/>
        </w:rPr>
        <w:t xml:space="preserve"> </w:t>
      </w:r>
      <w:r w:rsidR="4DEE4F36" w:rsidRPr="3ED9416D">
        <w:rPr>
          <w:rFonts w:ascii="Garamond" w:eastAsia="Garamond" w:hAnsi="Garamond" w:cs="Garamond"/>
          <w:color w:val="000000" w:themeColor="text1"/>
        </w:rPr>
        <w:t xml:space="preserve">that contribute </w:t>
      </w:r>
      <w:r w:rsidR="39445DE8" w:rsidRPr="3ED9416D">
        <w:rPr>
          <w:rFonts w:ascii="Garamond" w:eastAsia="Garamond" w:hAnsi="Garamond" w:cs="Garamond"/>
          <w:color w:val="000000" w:themeColor="text1"/>
        </w:rPr>
        <w:t xml:space="preserve">to what will later be examined as the creation of a ‘permanent incompetence’.  </w:t>
      </w:r>
      <w:r w:rsidR="0D5E3B1E" w:rsidRPr="3ED9416D">
        <w:rPr>
          <w:rFonts w:ascii="Garamond" w:eastAsia="Garamond" w:hAnsi="Garamond" w:cs="Garamond"/>
          <w:color w:val="000000" w:themeColor="text1"/>
        </w:rPr>
        <w:t xml:space="preserve"> </w:t>
      </w:r>
      <w:r w:rsidR="23A3FDAD" w:rsidRPr="3ED9416D">
        <w:rPr>
          <w:rFonts w:ascii="Garamond" w:eastAsia="Garamond" w:hAnsi="Garamond" w:cs="Garamond"/>
          <w:color w:val="000000" w:themeColor="text1"/>
        </w:rPr>
        <w:t xml:space="preserve"> </w:t>
      </w:r>
    </w:p>
    <w:p w14:paraId="47BD2D37" w14:textId="6A345140" w:rsidR="00375AFC" w:rsidRPr="00F83187" w:rsidRDefault="7A180B0C" w:rsidP="3ED9416D">
      <w:pPr>
        <w:spacing w:line="360" w:lineRule="auto"/>
        <w:ind w:firstLine="720"/>
        <w:rPr>
          <w:rFonts w:ascii="Garamond" w:eastAsia="Garamond" w:hAnsi="Garamond" w:cs="Garamond"/>
          <w:color w:val="000000" w:themeColor="text1"/>
        </w:rPr>
      </w:pPr>
      <w:r w:rsidRPr="3ED9416D">
        <w:rPr>
          <w:rFonts w:ascii="Garamond" w:eastAsia="Garamond" w:hAnsi="Garamond" w:cs="Garamond"/>
          <w:color w:val="000000" w:themeColor="text1"/>
        </w:rPr>
        <w:lastRenderedPageBreak/>
        <w:t>Whilst the</w:t>
      </w:r>
      <w:r w:rsidR="189966F4" w:rsidRPr="3ED9416D">
        <w:rPr>
          <w:rFonts w:ascii="Garamond" w:eastAsia="Garamond" w:hAnsi="Garamond" w:cs="Garamond"/>
          <w:color w:val="000000" w:themeColor="text1"/>
        </w:rPr>
        <w:t>y</w:t>
      </w:r>
      <w:r w:rsidRPr="3ED9416D">
        <w:rPr>
          <w:rFonts w:ascii="Garamond" w:eastAsia="Garamond" w:hAnsi="Garamond" w:cs="Garamond"/>
          <w:color w:val="000000" w:themeColor="text1"/>
        </w:rPr>
        <w:t xml:space="preserve"> are idiosyncratic </w:t>
      </w:r>
      <w:r w:rsidR="07F34FC9" w:rsidRPr="3ED9416D">
        <w:rPr>
          <w:rFonts w:ascii="Garamond" w:eastAsia="Garamond" w:hAnsi="Garamond" w:cs="Garamond"/>
          <w:color w:val="000000" w:themeColor="text1"/>
        </w:rPr>
        <w:t xml:space="preserve">to individual institutions, </w:t>
      </w:r>
      <w:r w:rsidR="13E64369" w:rsidRPr="3ED9416D">
        <w:rPr>
          <w:rFonts w:ascii="Garamond" w:eastAsia="Garamond" w:hAnsi="Garamond" w:cs="Garamond"/>
          <w:color w:val="000000" w:themeColor="text1"/>
        </w:rPr>
        <w:t xml:space="preserve">‘Book Looks’ </w:t>
      </w:r>
      <w:r w:rsidR="6D4EC9A0" w:rsidRPr="3ED9416D">
        <w:rPr>
          <w:rFonts w:ascii="Garamond" w:eastAsia="Garamond" w:hAnsi="Garamond" w:cs="Garamond"/>
          <w:color w:val="000000" w:themeColor="text1"/>
        </w:rPr>
        <w:t>generally</w:t>
      </w:r>
      <w:r w:rsidR="13E64369" w:rsidRPr="3ED9416D">
        <w:rPr>
          <w:rFonts w:ascii="Garamond" w:eastAsia="Garamond" w:hAnsi="Garamond" w:cs="Garamond"/>
          <w:color w:val="000000" w:themeColor="text1"/>
        </w:rPr>
        <w:t xml:space="preserve"> denote a </w:t>
      </w:r>
      <w:r w:rsidR="35BC96D4" w:rsidRPr="3ED9416D">
        <w:rPr>
          <w:rFonts w:ascii="Garamond" w:eastAsia="Garamond" w:hAnsi="Garamond" w:cs="Garamond"/>
          <w:color w:val="000000" w:themeColor="text1"/>
        </w:rPr>
        <w:t>colleague</w:t>
      </w:r>
      <w:r w:rsidR="13E64369" w:rsidRPr="3ED9416D">
        <w:rPr>
          <w:rFonts w:ascii="Garamond" w:eastAsia="Garamond" w:hAnsi="Garamond" w:cs="Garamond"/>
          <w:color w:val="000000" w:themeColor="text1"/>
        </w:rPr>
        <w:t xml:space="preserve">, usually of seniority, who will observe standards of teaching and learning presented within student notebooks or digital documents </w:t>
      </w:r>
      <w:r w:rsidR="3AC05E7E" w:rsidRPr="3ED9416D">
        <w:rPr>
          <w:rFonts w:ascii="Garamond" w:eastAsia="Garamond" w:hAnsi="Garamond" w:cs="Garamond"/>
          <w:color w:val="000000" w:themeColor="text1"/>
        </w:rPr>
        <w:t>as a</w:t>
      </w:r>
      <w:r w:rsidR="1BFE166C" w:rsidRPr="3ED9416D">
        <w:rPr>
          <w:rFonts w:ascii="Garamond" w:eastAsia="Garamond" w:hAnsi="Garamond" w:cs="Garamond"/>
          <w:color w:val="000000" w:themeColor="text1"/>
        </w:rPr>
        <w:t xml:space="preserve"> </w:t>
      </w:r>
      <w:r w:rsidR="13E64369" w:rsidRPr="3ED9416D">
        <w:rPr>
          <w:rFonts w:ascii="Garamond" w:eastAsia="Garamond" w:hAnsi="Garamond" w:cs="Garamond"/>
          <w:color w:val="000000" w:themeColor="text1"/>
        </w:rPr>
        <w:t>form of quality assurance.</w:t>
      </w:r>
      <w:r w:rsidR="3119E61B" w:rsidRPr="3ED9416D">
        <w:rPr>
          <w:rFonts w:ascii="Garamond" w:eastAsia="Garamond" w:hAnsi="Garamond" w:cs="Garamond"/>
          <w:color w:val="000000" w:themeColor="text1"/>
        </w:rPr>
        <w:t xml:space="preserve"> This can </w:t>
      </w:r>
      <w:r w:rsidR="29DB6658" w:rsidRPr="3ED9416D">
        <w:rPr>
          <w:rFonts w:ascii="Garamond" w:eastAsia="Garamond" w:hAnsi="Garamond" w:cs="Garamond"/>
          <w:color w:val="000000" w:themeColor="text1"/>
        </w:rPr>
        <w:t xml:space="preserve">and indeed does </w:t>
      </w:r>
      <w:r w:rsidR="3119E61B" w:rsidRPr="3ED9416D">
        <w:rPr>
          <w:rFonts w:ascii="Garamond" w:eastAsia="Garamond" w:hAnsi="Garamond" w:cs="Garamond"/>
          <w:color w:val="000000" w:themeColor="text1"/>
        </w:rPr>
        <w:t>occur at any time, but by and large teachers are given notice that their books will be</w:t>
      </w:r>
      <w:r w:rsidR="16A9BCFB" w:rsidRPr="3ED9416D">
        <w:rPr>
          <w:rFonts w:ascii="Garamond" w:eastAsia="Garamond" w:hAnsi="Garamond" w:cs="Garamond"/>
          <w:color w:val="000000" w:themeColor="text1"/>
        </w:rPr>
        <w:t xml:space="preserve"> scrutinised. It is </w:t>
      </w:r>
      <w:r w:rsidR="5EA68A66" w:rsidRPr="3ED9416D">
        <w:rPr>
          <w:rFonts w:ascii="Garamond" w:eastAsia="Garamond" w:hAnsi="Garamond" w:cs="Garamond"/>
          <w:color w:val="000000" w:themeColor="text1"/>
        </w:rPr>
        <w:t>often</w:t>
      </w:r>
      <w:r w:rsidR="16A9BCFB" w:rsidRPr="3ED9416D">
        <w:rPr>
          <w:rFonts w:ascii="Garamond" w:eastAsia="Garamond" w:hAnsi="Garamond" w:cs="Garamond"/>
          <w:color w:val="000000" w:themeColor="text1"/>
        </w:rPr>
        <w:t xml:space="preserve"> </w:t>
      </w:r>
      <w:r w:rsidR="21F0734F" w:rsidRPr="3ED9416D">
        <w:rPr>
          <w:rFonts w:ascii="Garamond" w:eastAsia="Garamond" w:hAnsi="Garamond" w:cs="Garamond"/>
          <w:color w:val="000000" w:themeColor="text1"/>
        </w:rPr>
        <w:t xml:space="preserve">an annual exercise and </w:t>
      </w:r>
      <w:r w:rsidR="2CB522BB" w:rsidRPr="3ED9416D">
        <w:rPr>
          <w:rFonts w:ascii="Garamond" w:eastAsia="Garamond" w:hAnsi="Garamond" w:cs="Garamond"/>
          <w:color w:val="000000" w:themeColor="text1"/>
        </w:rPr>
        <w:t>frequently</w:t>
      </w:r>
      <w:r w:rsidR="21F0734F" w:rsidRPr="3ED9416D">
        <w:rPr>
          <w:rFonts w:ascii="Garamond" w:eastAsia="Garamond" w:hAnsi="Garamond" w:cs="Garamond"/>
          <w:color w:val="000000" w:themeColor="text1"/>
        </w:rPr>
        <w:t xml:space="preserve"> </w:t>
      </w:r>
      <w:r w:rsidR="16A9BCFB" w:rsidRPr="3ED9416D">
        <w:rPr>
          <w:rFonts w:ascii="Garamond" w:eastAsia="Garamond" w:hAnsi="Garamond" w:cs="Garamond"/>
          <w:color w:val="000000" w:themeColor="text1"/>
        </w:rPr>
        <w:t>used prior to an inspection, whe</w:t>
      </w:r>
      <w:r w:rsidR="326DEEC0" w:rsidRPr="3ED9416D">
        <w:rPr>
          <w:rFonts w:ascii="Garamond" w:eastAsia="Garamond" w:hAnsi="Garamond" w:cs="Garamond"/>
          <w:color w:val="000000" w:themeColor="text1"/>
        </w:rPr>
        <w:t xml:space="preserve">n the book is most likely to be picked up by an external body. </w:t>
      </w:r>
      <w:r w:rsidR="0E501184" w:rsidRPr="3ED9416D">
        <w:rPr>
          <w:rFonts w:ascii="Garamond" w:eastAsia="Garamond" w:hAnsi="Garamond" w:cs="Garamond"/>
          <w:color w:val="000000" w:themeColor="text1"/>
        </w:rPr>
        <w:t>Internal f</w:t>
      </w:r>
      <w:r w:rsidR="326DEEC0" w:rsidRPr="3ED9416D">
        <w:rPr>
          <w:rFonts w:ascii="Garamond" w:eastAsia="Garamond" w:hAnsi="Garamond" w:cs="Garamond"/>
          <w:color w:val="000000" w:themeColor="text1"/>
        </w:rPr>
        <w:t xml:space="preserve">eedback is commonly provided which will </w:t>
      </w:r>
      <w:r w:rsidR="44B04EFF" w:rsidRPr="3ED9416D">
        <w:rPr>
          <w:rFonts w:ascii="Garamond" w:eastAsia="Garamond" w:hAnsi="Garamond" w:cs="Garamond"/>
          <w:color w:val="000000" w:themeColor="text1"/>
        </w:rPr>
        <w:t>identify</w:t>
      </w:r>
      <w:r w:rsidR="326DEEC0" w:rsidRPr="3ED9416D">
        <w:rPr>
          <w:rFonts w:ascii="Garamond" w:eastAsia="Garamond" w:hAnsi="Garamond" w:cs="Garamond"/>
          <w:color w:val="000000" w:themeColor="text1"/>
        </w:rPr>
        <w:t xml:space="preserve"> str</w:t>
      </w:r>
      <w:r w:rsidR="3A222A97" w:rsidRPr="3ED9416D">
        <w:rPr>
          <w:rFonts w:ascii="Garamond" w:eastAsia="Garamond" w:hAnsi="Garamond" w:cs="Garamond"/>
          <w:color w:val="000000" w:themeColor="text1"/>
        </w:rPr>
        <w:t xml:space="preserve">engths and weaknesses in </w:t>
      </w:r>
      <w:r w:rsidR="01B16513" w:rsidRPr="3ED9416D">
        <w:rPr>
          <w:rFonts w:ascii="Garamond" w:eastAsia="Garamond" w:hAnsi="Garamond" w:cs="Garamond"/>
          <w:color w:val="000000" w:themeColor="text1"/>
        </w:rPr>
        <w:t>book marking and management</w:t>
      </w:r>
      <w:r w:rsidR="7749D2FE" w:rsidRPr="3ED9416D">
        <w:rPr>
          <w:rFonts w:ascii="Garamond" w:eastAsia="Garamond" w:hAnsi="Garamond" w:cs="Garamond"/>
          <w:color w:val="000000" w:themeColor="text1"/>
        </w:rPr>
        <w:t xml:space="preserve">, </w:t>
      </w:r>
      <w:r w:rsidR="45E04F52" w:rsidRPr="3ED9416D">
        <w:rPr>
          <w:rFonts w:ascii="Garamond" w:eastAsia="Garamond" w:hAnsi="Garamond" w:cs="Garamond"/>
          <w:color w:val="000000" w:themeColor="text1"/>
        </w:rPr>
        <w:t>this feedback is often documented and presented in teacher appraisals or utilised for the purpose of performance management.</w:t>
      </w:r>
      <w:r w:rsidR="01B16513" w:rsidRPr="3ED9416D">
        <w:rPr>
          <w:rFonts w:ascii="Garamond" w:eastAsia="Garamond" w:hAnsi="Garamond" w:cs="Garamond"/>
          <w:color w:val="000000" w:themeColor="text1"/>
        </w:rPr>
        <w:t xml:space="preserve"> This process is performed to improve and inform ‘best practice’, </w:t>
      </w:r>
      <w:r w:rsidR="4EFEB743" w:rsidRPr="3ED9416D">
        <w:rPr>
          <w:rFonts w:ascii="Garamond" w:eastAsia="Garamond" w:hAnsi="Garamond" w:cs="Garamond"/>
          <w:color w:val="000000" w:themeColor="text1"/>
        </w:rPr>
        <w:t>checking for quality, pupil progress, topics covered and opportunity to practice skills.</w:t>
      </w:r>
      <w:r w:rsidR="5D3C042A" w:rsidRPr="3ED9416D">
        <w:rPr>
          <w:rFonts w:ascii="Garamond" w:eastAsia="Garamond" w:hAnsi="Garamond" w:cs="Garamond"/>
          <w:color w:val="000000" w:themeColor="text1"/>
        </w:rPr>
        <w:t xml:space="preserve"> </w:t>
      </w:r>
      <w:r w:rsidR="41B21442" w:rsidRPr="3ED9416D">
        <w:rPr>
          <w:rFonts w:ascii="Garamond" w:eastAsia="Garamond" w:hAnsi="Garamond" w:cs="Garamond"/>
          <w:color w:val="000000" w:themeColor="text1"/>
        </w:rPr>
        <w:t>Within this</w:t>
      </w:r>
      <w:r w:rsidR="13E64369" w:rsidRPr="3ED9416D">
        <w:rPr>
          <w:rFonts w:ascii="Garamond" w:eastAsia="Garamond" w:hAnsi="Garamond" w:cs="Garamond"/>
          <w:color w:val="000000" w:themeColor="text1"/>
        </w:rPr>
        <w:t xml:space="preserve"> hyper-convoluted layer of </w:t>
      </w:r>
      <w:r w:rsidR="23A3FDAD" w:rsidRPr="3ED9416D">
        <w:rPr>
          <w:rFonts w:ascii="Garamond" w:eastAsia="Garamond" w:hAnsi="Garamond" w:cs="Garamond"/>
          <w:color w:val="000000" w:themeColor="text1"/>
        </w:rPr>
        <w:t>surveillance</w:t>
      </w:r>
      <w:r w:rsidR="71B563DC" w:rsidRPr="3ED9416D">
        <w:rPr>
          <w:rFonts w:ascii="Garamond" w:eastAsia="Garamond" w:hAnsi="Garamond" w:cs="Garamond"/>
          <w:color w:val="000000" w:themeColor="text1"/>
        </w:rPr>
        <w:t>, at a granular level,</w:t>
      </w:r>
      <w:r w:rsidR="23A3FDAD" w:rsidRPr="3ED9416D">
        <w:rPr>
          <w:rFonts w:ascii="Garamond" w:eastAsia="Garamond" w:hAnsi="Garamond" w:cs="Garamond"/>
          <w:color w:val="000000" w:themeColor="text1"/>
        </w:rPr>
        <w:t xml:space="preserve"> the </w:t>
      </w:r>
      <w:r w:rsidR="58C60835" w:rsidRPr="3ED9416D">
        <w:rPr>
          <w:rFonts w:ascii="Garamond" w:eastAsia="Garamond" w:hAnsi="Garamond" w:cs="Garamond"/>
          <w:color w:val="000000" w:themeColor="text1"/>
        </w:rPr>
        <w:t xml:space="preserve">following comprises an incomplete checklist </w:t>
      </w:r>
      <w:r w:rsidR="61346FF6" w:rsidRPr="3ED9416D">
        <w:rPr>
          <w:rFonts w:ascii="Garamond" w:eastAsia="Garamond" w:hAnsi="Garamond" w:cs="Garamond"/>
          <w:color w:val="000000" w:themeColor="text1"/>
        </w:rPr>
        <w:t>that can be analysed</w:t>
      </w:r>
      <w:r w:rsidR="13E64369" w:rsidRPr="3ED9416D">
        <w:rPr>
          <w:rFonts w:ascii="Garamond" w:eastAsia="Garamond" w:hAnsi="Garamond" w:cs="Garamond"/>
          <w:color w:val="000000" w:themeColor="text1"/>
        </w:rPr>
        <w:t>:</w:t>
      </w:r>
      <w:r w:rsidR="23A3FDAD" w:rsidRPr="3ED9416D">
        <w:rPr>
          <w:rFonts w:ascii="Garamond" w:eastAsia="Garamond" w:hAnsi="Garamond" w:cs="Garamond"/>
          <w:color w:val="000000" w:themeColor="text1"/>
        </w:rPr>
        <w:t xml:space="preserve"> colour (or </w:t>
      </w:r>
      <w:r w:rsidR="24B99644" w:rsidRPr="3ED9416D">
        <w:rPr>
          <w:rFonts w:ascii="Garamond" w:eastAsia="Garamond" w:hAnsi="Garamond" w:cs="Garamond"/>
          <w:color w:val="000000" w:themeColor="text1"/>
        </w:rPr>
        <w:t xml:space="preserve">even </w:t>
      </w:r>
      <w:r w:rsidR="23A3FDAD" w:rsidRPr="3ED9416D">
        <w:rPr>
          <w:rFonts w:ascii="Garamond" w:eastAsia="Garamond" w:hAnsi="Garamond" w:cs="Garamond"/>
          <w:color w:val="000000" w:themeColor="text1"/>
        </w:rPr>
        <w:t>shade), vernacular,</w:t>
      </w:r>
      <w:r w:rsidR="1589C0A0" w:rsidRPr="3ED9416D">
        <w:rPr>
          <w:rFonts w:ascii="Garamond" w:eastAsia="Garamond" w:hAnsi="Garamond" w:cs="Garamond"/>
          <w:color w:val="000000" w:themeColor="text1"/>
        </w:rPr>
        <w:t xml:space="preserve"> resources,</w:t>
      </w:r>
      <w:r w:rsidR="23A3FDAD" w:rsidRPr="3ED9416D">
        <w:rPr>
          <w:rFonts w:ascii="Garamond" w:eastAsia="Garamond" w:hAnsi="Garamond" w:cs="Garamond"/>
          <w:color w:val="000000" w:themeColor="text1"/>
        </w:rPr>
        <w:t xml:space="preserve"> feedback</w:t>
      </w:r>
      <w:r w:rsidR="437DB1AE" w:rsidRPr="3ED9416D">
        <w:rPr>
          <w:rFonts w:ascii="Garamond" w:eastAsia="Garamond" w:hAnsi="Garamond" w:cs="Garamond"/>
          <w:color w:val="000000" w:themeColor="text1"/>
        </w:rPr>
        <w:t xml:space="preserve"> (type)</w:t>
      </w:r>
      <w:r w:rsidR="23A3FDAD" w:rsidRPr="3ED9416D">
        <w:rPr>
          <w:rFonts w:ascii="Garamond" w:eastAsia="Garamond" w:hAnsi="Garamond" w:cs="Garamond"/>
          <w:color w:val="000000" w:themeColor="text1"/>
        </w:rPr>
        <w:t xml:space="preserve">, </w:t>
      </w:r>
      <w:r w:rsidR="1589C0A0" w:rsidRPr="3ED9416D">
        <w:rPr>
          <w:rFonts w:ascii="Garamond" w:eastAsia="Garamond" w:hAnsi="Garamond" w:cs="Garamond"/>
          <w:color w:val="000000" w:themeColor="text1"/>
        </w:rPr>
        <w:t>feedback</w:t>
      </w:r>
      <w:r w:rsidR="437DB1AE" w:rsidRPr="3ED9416D">
        <w:rPr>
          <w:rFonts w:ascii="Garamond" w:eastAsia="Garamond" w:hAnsi="Garamond" w:cs="Garamond"/>
          <w:color w:val="000000" w:themeColor="text1"/>
        </w:rPr>
        <w:t xml:space="preserve"> (regularity)</w:t>
      </w:r>
      <w:r w:rsidR="23A3FDAD" w:rsidRPr="3ED9416D">
        <w:rPr>
          <w:rFonts w:ascii="Garamond" w:eastAsia="Garamond" w:hAnsi="Garamond" w:cs="Garamond"/>
          <w:color w:val="000000" w:themeColor="text1"/>
        </w:rPr>
        <w:t xml:space="preserve">, </w:t>
      </w:r>
      <w:r w:rsidR="1589C0A0" w:rsidRPr="3ED9416D">
        <w:rPr>
          <w:rFonts w:ascii="Garamond" w:eastAsia="Garamond" w:hAnsi="Garamond" w:cs="Garamond"/>
          <w:color w:val="000000" w:themeColor="text1"/>
        </w:rPr>
        <w:t xml:space="preserve">progress, </w:t>
      </w:r>
      <w:r w:rsidR="23A3FDAD" w:rsidRPr="3ED9416D">
        <w:rPr>
          <w:rFonts w:ascii="Garamond" w:eastAsia="Garamond" w:hAnsi="Garamond" w:cs="Garamond"/>
          <w:color w:val="000000" w:themeColor="text1"/>
        </w:rPr>
        <w:t xml:space="preserve">presentation, </w:t>
      </w:r>
      <w:r w:rsidR="1589C0A0" w:rsidRPr="3ED9416D">
        <w:rPr>
          <w:rFonts w:ascii="Garamond" w:eastAsia="Garamond" w:hAnsi="Garamond" w:cs="Garamond"/>
          <w:color w:val="000000" w:themeColor="text1"/>
        </w:rPr>
        <w:t xml:space="preserve">cleanliness, </w:t>
      </w:r>
      <w:r w:rsidR="23A3FDAD" w:rsidRPr="3ED9416D">
        <w:rPr>
          <w:rFonts w:ascii="Garamond" w:eastAsia="Garamond" w:hAnsi="Garamond" w:cs="Garamond"/>
          <w:color w:val="000000" w:themeColor="text1"/>
        </w:rPr>
        <w:t xml:space="preserve">precision, graphology, variety, </w:t>
      </w:r>
      <w:r w:rsidR="1589C0A0" w:rsidRPr="3ED9416D">
        <w:rPr>
          <w:rFonts w:ascii="Garamond" w:eastAsia="Garamond" w:hAnsi="Garamond" w:cs="Garamond"/>
          <w:color w:val="000000" w:themeColor="text1"/>
        </w:rPr>
        <w:t>task</w:t>
      </w:r>
      <w:r w:rsidR="13E64369" w:rsidRPr="3ED9416D">
        <w:rPr>
          <w:rFonts w:ascii="Garamond" w:eastAsia="Garamond" w:hAnsi="Garamond" w:cs="Garamond"/>
          <w:color w:val="000000" w:themeColor="text1"/>
        </w:rPr>
        <w:t xml:space="preserve">, symbols, </w:t>
      </w:r>
      <w:r w:rsidR="5D2B2C45" w:rsidRPr="3ED9416D">
        <w:rPr>
          <w:rFonts w:ascii="Garamond" w:eastAsia="Garamond" w:hAnsi="Garamond" w:cs="Garamond"/>
          <w:color w:val="000000" w:themeColor="text1"/>
        </w:rPr>
        <w:t xml:space="preserve">scaffolding, </w:t>
      </w:r>
      <w:r w:rsidR="1589C0A0" w:rsidRPr="3ED9416D">
        <w:rPr>
          <w:rFonts w:ascii="Garamond" w:eastAsia="Garamond" w:hAnsi="Garamond" w:cs="Garamond"/>
          <w:color w:val="000000" w:themeColor="text1"/>
        </w:rPr>
        <w:t xml:space="preserve">pride taken, appropriate content, stretch and challenge, goal setting, assessment, </w:t>
      </w:r>
      <w:r w:rsidR="4EA793F2" w:rsidRPr="3ED9416D">
        <w:rPr>
          <w:rFonts w:ascii="Garamond" w:eastAsia="Garamond" w:hAnsi="Garamond" w:cs="Garamond"/>
          <w:color w:val="000000" w:themeColor="text1"/>
        </w:rPr>
        <w:t>praise/positivity,</w:t>
      </w:r>
      <w:r w:rsidR="4DBF9722" w:rsidRPr="3ED9416D">
        <w:rPr>
          <w:rFonts w:ascii="Garamond" w:eastAsia="Garamond" w:hAnsi="Garamond" w:cs="Garamond"/>
          <w:color w:val="000000" w:themeColor="text1"/>
        </w:rPr>
        <w:t xml:space="preserve"> organisation,</w:t>
      </w:r>
      <w:r w:rsidR="4EA793F2" w:rsidRPr="3ED9416D">
        <w:rPr>
          <w:rFonts w:ascii="Garamond" w:eastAsia="Garamond" w:hAnsi="Garamond" w:cs="Garamond"/>
          <w:color w:val="000000" w:themeColor="text1"/>
        </w:rPr>
        <w:t xml:space="preserve"> learning objective, spelling and grammar,</w:t>
      </w:r>
      <w:r w:rsidR="1589C0A0" w:rsidRPr="3ED9416D">
        <w:rPr>
          <w:rFonts w:ascii="Garamond" w:eastAsia="Garamond" w:hAnsi="Garamond" w:cs="Garamond"/>
          <w:color w:val="000000" w:themeColor="text1"/>
        </w:rPr>
        <w:t xml:space="preserve"> </w:t>
      </w:r>
      <w:r w:rsidR="78BD8D31" w:rsidRPr="3ED9416D">
        <w:rPr>
          <w:rFonts w:ascii="Garamond" w:eastAsia="Garamond" w:hAnsi="Garamond" w:cs="Garamond"/>
          <w:color w:val="000000" w:themeColor="text1"/>
        </w:rPr>
        <w:t>and potentially much more,</w:t>
      </w:r>
      <w:r w:rsidR="5E01CA2A" w:rsidRPr="3ED9416D">
        <w:rPr>
          <w:rFonts w:ascii="Garamond" w:eastAsia="Garamond" w:hAnsi="Garamond" w:cs="Garamond"/>
          <w:color w:val="000000" w:themeColor="text1"/>
        </w:rPr>
        <w:t xml:space="preserve"> </w:t>
      </w:r>
      <w:r w:rsidR="78BD8D31" w:rsidRPr="3ED9416D">
        <w:rPr>
          <w:rFonts w:ascii="Garamond" w:eastAsia="Garamond" w:hAnsi="Garamond" w:cs="Garamond"/>
          <w:color w:val="000000" w:themeColor="text1"/>
        </w:rPr>
        <w:t xml:space="preserve">depending on the </w:t>
      </w:r>
      <w:r w:rsidR="0C48D316" w:rsidRPr="3ED9416D">
        <w:rPr>
          <w:rFonts w:ascii="Garamond" w:eastAsia="Garamond" w:hAnsi="Garamond" w:cs="Garamond"/>
          <w:color w:val="000000" w:themeColor="text1"/>
        </w:rPr>
        <w:t>institution</w:t>
      </w:r>
      <w:r w:rsidR="78BD8D31" w:rsidRPr="3ED9416D">
        <w:rPr>
          <w:rFonts w:ascii="Garamond" w:eastAsia="Garamond" w:hAnsi="Garamond" w:cs="Garamond"/>
          <w:color w:val="000000" w:themeColor="text1"/>
        </w:rPr>
        <w:t xml:space="preserve">. </w:t>
      </w:r>
      <w:r w:rsidR="0A8AC9EA" w:rsidRPr="3ED9416D">
        <w:rPr>
          <w:rFonts w:ascii="Garamond" w:eastAsia="Garamond" w:hAnsi="Garamond" w:cs="Garamond"/>
          <w:color w:val="000000" w:themeColor="text1"/>
        </w:rPr>
        <w:t xml:space="preserve">Anecdotally, as a former English language teacher, in </w:t>
      </w:r>
      <w:r w:rsidR="0A8AC9EA" w:rsidRPr="3ED9416D">
        <w:rPr>
          <w:rFonts w:ascii="Garamond" w:eastAsia="Garamond" w:hAnsi="Garamond" w:cs="Garamond"/>
          <w:i/>
          <w:iCs/>
          <w:color w:val="000000" w:themeColor="text1"/>
        </w:rPr>
        <w:t>one</w:t>
      </w:r>
      <w:r w:rsidR="0A8AC9EA" w:rsidRPr="3ED9416D">
        <w:rPr>
          <w:rFonts w:ascii="Garamond" w:eastAsia="Garamond" w:hAnsi="Garamond" w:cs="Garamond"/>
          <w:color w:val="000000" w:themeColor="text1"/>
        </w:rPr>
        <w:t xml:space="preserve"> academic year, my student notebooks were </w:t>
      </w:r>
      <w:r w:rsidR="5CFBDF0A" w:rsidRPr="3ED9416D">
        <w:rPr>
          <w:rFonts w:ascii="Garamond" w:eastAsia="Garamond" w:hAnsi="Garamond" w:cs="Garamond"/>
          <w:color w:val="000000" w:themeColor="text1"/>
        </w:rPr>
        <w:t>‘Book Looked’</w:t>
      </w:r>
      <w:r w:rsidR="0A8AC9EA" w:rsidRPr="3ED9416D">
        <w:rPr>
          <w:rFonts w:ascii="Garamond" w:eastAsia="Garamond" w:hAnsi="Garamond" w:cs="Garamond"/>
          <w:color w:val="000000" w:themeColor="text1"/>
        </w:rPr>
        <w:t xml:space="preserve"> by: Principal, Vice Principal, Head of Senior School, Assistant Head(s), Head of Department, English department colleagues and a handful of colleagues from other departments. </w:t>
      </w:r>
      <w:r w:rsidR="06D72948" w:rsidRPr="3ED9416D">
        <w:rPr>
          <w:rFonts w:ascii="Garamond" w:eastAsia="Garamond" w:hAnsi="Garamond" w:cs="Garamond"/>
          <w:color w:val="000000" w:themeColor="text1"/>
        </w:rPr>
        <w:t>Ironically i</w:t>
      </w:r>
      <w:r w:rsidR="75072C88" w:rsidRPr="3ED9416D">
        <w:rPr>
          <w:rFonts w:ascii="Garamond" w:eastAsia="Garamond" w:hAnsi="Garamond" w:cs="Garamond"/>
          <w:color w:val="000000" w:themeColor="text1"/>
        </w:rPr>
        <w:t xml:space="preserve">n that same year, I was given no marking, </w:t>
      </w:r>
      <w:r w:rsidR="6238B004" w:rsidRPr="3ED9416D">
        <w:rPr>
          <w:rFonts w:ascii="Garamond" w:eastAsia="Garamond" w:hAnsi="Garamond" w:cs="Garamond"/>
          <w:color w:val="000000" w:themeColor="text1"/>
        </w:rPr>
        <w:t>assessment,</w:t>
      </w:r>
      <w:r w:rsidR="75072C88" w:rsidRPr="3ED9416D">
        <w:rPr>
          <w:rFonts w:ascii="Garamond" w:eastAsia="Garamond" w:hAnsi="Garamond" w:cs="Garamond"/>
          <w:color w:val="000000" w:themeColor="text1"/>
        </w:rPr>
        <w:t xml:space="preserve"> or book policy to </w:t>
      </w:r>
      <w:r w:rsidR="1754DD28" w:rsidRPr="3ED9416D">
        <w:rPr>
          <w:rFonts w:ascii="Garamond" w:eastAsia="Garamond" w:hAnsi="Garamond" w:cs="Garamond"/>
          <w:color w:val="000000" w:themeColor="text1"/>
        </w:rPr>
        <w:t>adhere to</w:t>
      </w:r>
      <w:r w:rsidR="3E9ECB1B" w:rsidRPr="3ED9416D">
        <w:rPr>
          <w:rFonts w:ascii="Garamond" w:eastAsia="Garamond" w:hAnsi="Garamond" w:cs="Garamond"/>
          <w:color w:val="000000" w:themeColor="text1"/>
        </w:rPr>
        <w:t xml:space="preserve">. </w:t>
      </w:r>
      <w:r w:rsidR="40EFF491" w:rsidRPr="3ED9416D">
        <w:rPr>
          <w:rFonts w:ascii="Garamond" w:eastAsia="Garamond" w:hAnsi="Garamond" w:cs="Garamond"/>
          <w:color w:val="000000" w:themeColor="text1"/>
        </w:rPr>
        <w:t>In this instance, t</w:t>
      </w:r>
      <w:r w:rsidR="3E9ECB1B" w:rsidRPr="3ED9416D">
        <w:rPr>
          <w:rFonts w:ascii="Garamond" w:eastAsia="Garamond" w:hAnsi="Garamond" w:cs="Garamond"/>
          <w:color w:val="000000" w:themeColor="text1"/>
        </w:rPr>
        <w:t>he inarticulation of a</w:t>
      </w:r>
      <w:r w:rsidR="363718FA" w:rsidRPr="3ED9416D">
        <w:rPr>
          <w:rFonts w:ascii="Garamond" w:eastAsia="Garamond" w:hAnsi="Garamond" w:cs="Garamond"/>
          <w:color w:val="000000" w:themeColor="text1"/>
        </w:rPr>
        <w:t>n internal</w:t>
      </w:r>
      <w:r w:rsidR="3E9ECB1B" w:rsidRPr="3ED9416D">
        <w:rPr>
          <w:rFonts w:ascii="Garamond" w:eastAsia="Garamond" w:hAnsi="Garamond" w:cs="Garamond"/>
          <w:color w:val="000000" w:themeColor="text1"/>
        </w:rPr>
        <w:t xml:space="preserve"> policy combined with persistent and invasive surveillance contributed to a </w:t>
      </w:r>
      <w:r w:rsidR="3EC4556B" w:rsidRPr="3ED9416D">
        <w:rPr>
          <w:rFonts w:ascii="Garamond" w:eastAsia="Garamond" w:hAnsi="Garamond" w:cs="Garamond"/>
          <w:color w:val="000000" w:themeColor="text1"/>
        </w:rPr>
        <w:t>profound</w:t>
      </w:r>
      <w:r w:rsidR="3E9ECB1B" w:rsidRPr="3ED9416D">
        <w:rPr>
          <w:rFonts w:ascii="Garamond" w:eastAsia="Garamond" w:hAnsi="Garamond" w:cs="Garamond"/>
          <w:color w:val="000000" w:themeColor="text1"/>
        </w:rPr>
        <w:t xml:space="preserve"> sense of anxiety. Whilst other institutions may</w:t>
      </w:r>
      <w:r w:rsidR="72CA4B57" w:rsidRPr="3ED9416D">
        <w:rPr>
          <w:rFonts w:ascii="Garamond" w:eastAsia="Garamond" w:hAnsi="Garamond" w:cs="Garamond"/>
          <w:color w:val="000000" w:themeColor="text1"/>
        </w:rPr>
        <w:t>, and indeed do</w:t>
      </w:r>
      <w:r w:rsidR="3E9ECB1B" w:rsidRPr="3ED9416D">
        <w:rPr>
          <w:rFonts w:ascii="Garamond" w:eastAsia="Garamond" w:hAnsi="Garamond" w:cs="Garamond"/>
          <w:color w:val="000000" w:themeColor="text1"/>
        </w:rPr>
        <w:t xml:space="preserve"> have</w:t>
      </w:r>
      <w:r w:rsidR="36D57328" w:rsidRPr="3ED9416D">
        <w:rPr>
          <w:rFonts w:ascii="Garamond" w:eastAsia="Garamond" w:hAnsi="Garamond" w:cs="Garamond"/>
          <w:color w:val="000000" w:themeColor="text1"/>
        </w:rPr>
        <w:t xml:space="preserve"> such</w:t>
      </w:r>
      <w:r w:rsidR="3E9ECB1B" w:rsidRPr="3ED9416D">
        <w:rPr>
          <w:rFonts w:ascii="Garamond" w:eastAsia="Garamond" w:hAnsi="Garamond" w:cs="Garamond"/>
          <w:color w:val="000000" w:themeColor="text1"/>
        </w:rPr>
        <w:t xml:space="preserve"> policies, the feeling</w:t>
      </w:r>
      <w:r w:rsidR="2826DC24" w:rsidRPr="3ED9416D">
        <w:rPr>
          <w:rFonts w:ascii="Garamond" w:eastAsia="Garamond" w:hAnsi="Garamond" w:cs="Garamond"/>
          <w:color w:val="000000" w:themeColor="text1"/>
        </w:rPr>
        <w:t xml:space="preserve"> of ineptitude</w:t>
      </w:r>
      <w:r w:rsidR="3E9ECB1B" w:rsidRPr="3ED9416D">
        <w:rPr>
          <w:rFonts w:ascii="Garamond" w:eastAsia="Garamond" w:hAnsi="Garamond" w:cs="Garamond"/>
          <w:color w:val="000000" w:themeColor="text1"/>
        </w:rPr>
        <w:t xml:space="preserve"> </w:t>
      </w:r>
      <w:bookmarkStart w:id="9" w:name="_Int_vknFFnPR"/>
      <w:r w:rsidR="20553182" w:rsidRPr="3ED9416D">
        <w:rPr>
          <w:rFonts w:ascii="Garamond" w:eastAsia="Garamond" w:hAnsi="Garamond" w:cs="Garamond"/>
          <w:color w:val="000000" w:themeColor="text1"/>
        </w:rPr>
        <w:t>emerges</w:t>
      </w:r>
      <w:bookmarkEnd w:id="9"/>
      <w:r w:rsidR="3E9ECB1B" w:rsidRPr="3ED9416D">
        <w:rPr>
          <w:rFonts w:ascii="Garamond" w:eastAsia="Garamond" w:hAnsi="Garamond" w:cs="Garamond"/>
          <w:color w:val="000000" w:themeColor="text1"/>
        </w:rPr>
        <w:t xml:space="preserve"> widespread</w:t>
      </w:r>
      <w:r w:rsidR="20553182" w:rsidRPr="3ED9416D">
        <w:rPr>
          <w:rFonts w:ascii="Garamond" w:eastAsia="Garamond" w:hAnsi="Garamond" w:cs="Garamond"/>
          <w:color w:val="000000" w:themeColor="text1"/>
        </w:rPr>
        <w:t xml:space="preserve"> within the industry</w:t>
      </w:r>
      <w:r w:rsidR="36F31086" w:rsidRPr="3ED9416D">
        <w:rPr>
          <w:rFonts w:ascii="Garamond" w:eastAsia="Garamond" w:hAnsi="Garamond" w:cs="Garamond"/>
          <w:color w:val="000000" w:themeColor="text1"/>
        </w:rPr>
        <w:t xml:space="preserve">. This is akin </w:t>
      </w:r>
      <w:r w:rsidR="1E87E719" w:rsidRPr="3ED9416D">
        <w:rPr>
          <w:rFonts w:ascii="Garamond" w:eastAsia="Garamond" w:hAnsi="Garamond" w:cs="Garamond"/>
          <w:color w:val="000000" w:themeColor="text1"/>
        </w:rPr>
        <w:t>to</w:t>
      </w:r>
      <w:r w:rsidR="36F31086" w:rsidRPr="3ED9416D">
        <w:rPr>
          <w:rFonts w:ascii="Garamond" w:eastAsia="Garamond" w:hAnsi="Garamond" w:cs="Garamond"/>
          <w:color w:val="000000" w:themeColor="text1"/>
        </w:rPr>
        <w:t xml:space="preserve"> what Perryman describes as</w:t>
      </w:r>
      <w:r w:rsidR="5AB2DBB9" w:rsidRPr="3ED9416D">
        <w:rPr>
          <w:rFonts w:ascii="Garamond" w:eastAsia="Garamond" w:hAnsi="Garamond" w:cs="Garamond"/>
          <w:color w:val="000000" w:themeColor="text1"/>
        </w:rPr>
        <w:t xml:space="preserve"> teachers</w:t>
      </w:r>
      <w:r w:rsidR="36F31086" w:rsidRPr="3ED9416D">
        <w:rPr>
          <w:rFonts w:ascii="Garamond" w:eastAsia="Garamond" w:hAnsi="Garamond" w:cs="Garamond"/>
          <w:color w:val="000000" w:themeColor="text1"/>
        </w:rPr>
        <w:t xml:space="preserve"> </w:t>
      </w:r>
      <w:r w:rsidR="306A5CED" w:rsidRPr="3ED9416D">
        <w:rPr>
          <w:rFonts w:ascii="Garamond" w:eastAsia="Garamond" w:hAnsi="Garamond" w:cs="Garamond"/>
          <w:color w:val="000000" w:themeColor="text1"/>
        </w:rPr>
        <w:t xml:space="preserve">increasingly </w:t>
      </w:r>
      <w:r w:rsidR="36F31086" w:rsidRPr="3ED9416D">
        <w:rPr>
          <w:rFonts w:ascii="Garamond" w:eastAsia="Garamond" w:hAnsi="Garamond" w:cs="Garamond"/>
          <w:color w:val="000000" w:themeColor="text1"/>
        </w:rPr>
        <w:t>feeling deskilled and experiencing a sense of inadequacy (20</w:t>
      </w:r>
      <w:r w:rsidR="1370CA9F" w:rsidRPr="3ED9416D">
        <w:rPr>
          <w:rFonts w:ascii="Garamond" w:eastAsia="Garamond" w:hAnsi="Garamond" w:cs="Garamond"/>
          <w:color w:val="000000" w:themeColor="text1"/>
        </w:rPr>
        <w:t>06</w:t>
      </w:r>
      <w:r w:rsidR="58FE4D85" w:rsidRPr="3ED9416D">
        <w:rPr>
          <w:rFonts w:ascii="Garamond" w:eastAsia="Garamond" w:hAnsi="Garamond" w:cs="Garamond"/>
          <w:color w:val="000000" w:themeColor="text1"/>
        </w:rPr>
        <w:t>)</w:t>
      </w:r>
      <w:r w:rsidR="36F31086" w:rsidRPr="3ED9416D">
        <w:rPr>
          <w:rFonts w:ascii="Garamond" w:eastAsia="Garamond" w:hAnsi="Garamond" w:cs="Garamond"/>
          <w:color w:val="000000" w:themeColor="text1"/>
        </w:rPr>
        <w:t xml:space="preserve"> or slightly more hyperbolic i</w:t>
      </w:r>
      <w:r w:rsidR="1E87E719" w:rsidRPr="3ED9416D">
        <w:rPr>
          <w:rFonts w:ascii="Garamond" w:eastAsia="Garamond" w:hAnsi="Garamond" w:cs="Garamond"/>
          <w:color w:val="000000" w:themeColor="text1"/>
        </w:rPr>
        <w:t>n tone is</w:t>
      </w:r>
      <w:r w:rsidR="36F31086" w:rsidRPr="3ED9416D">
        <w:rPr>
          <w:rFonts w:ascii="Garamond" w:eastAsia="Garamond" w:hAnsi="Garamond" w:cs="Garamond"/>
          <w:color w:val="000000" w:themeColor="text1"/>
        </w:rPr>
        <w:t xml:space="preserve"> Ball’s suggestion that the constant questioning of own judgement and capability leads</w:t>
      </w:r>
      <w:r w:rsidR="3654D979" w:rsidRPr="3ED9416D">
        <w:rPr>
          <w:rFonts w:ascii="Garamond" w:eastAsia="Garamond" w:hAnsi="Garamond" w:cs="Garamond"/>
          <w:color w:val="000000" w:themeColor="text1"/>
        </w:rPr>
        <w:t xml:space="preserve"> teachers</w:t>
      </w:r>
      <w:r w:rsidR="36F31086" w:rsidRPr="3ED9416D">
        <w:rPr>
          <w:rFonts w:ascii="Garamond" w:eastAsia="Garamond" w:hAnsi="Garamond" w:cs="Garamond"/>
          <w:color w:val="000000" w:themeColor="text1"/>
        </w:rPr>
        <w:t xml:space="preserve"> to “a kin</w:t>
      </w:r>
      <w:r w:rsidR="4267D196" w:rsidRPr="3ED9416D">
        <w:rPr>
          <w:rFonts w:ascii="Garamond" w:eastAsia="Garamond" w:hAnsi="Garamond" w:cs="Garamond"/>
          <w:color w:val="000000" w:themeColor="text1"/>
        </w:rPr>
        <w:t>d</w:t>
      </w:r>
      <w:r w:rsidR="36F31086" w:rsidRPr="3ED9416D">
        <w:rPr>
          <w:rFonts w:ascii="Garamond" w:eastAsia="Garamond" w:hAnsi="Garamond" w:cs="Garamond"/>
          <w:color w:val="000000" w:themeColor="text1"/>
        </w:rPr>
        <w:t xml:space="preserve"> of values schizophrenia” </w:t>
      </w:r>
      <w:r w:rsidR="20553182" w:rsidRPr="3ED9416D">
        <w:rPr>
          <w:rFonts w:ascii="Garamond" w:eastAsia="Garamond" w:hAnsi="Garamond" w:cs="Garamond"/>
          <w:color w:val="000000" w:themeColor="text1"/>
        </w:rPr>
        <w:t>(</w:t>
      </w:r>
      <w:r w:rsidR="36F31086" w:rsidRPr="3ED9416D">
        <w:rPr>
          <w:rFonts w:ascii="Garamond" w:eastAsia="Garamond" w:hAnsi="Garamond" w:cs="Garamond"/>
          <w:color w:val="000000" w:themeColor="text1"/>
        </w:rPr>
        <w:t>2003</w:t>
      </w:r>
      <w:r w:rsidR="70336092" w:rsidRPr="3ED9416D">
        <w:rPr>
          <w:rFonts w:ascii="Garamond" w:eastAsia="Garamond" w:hAnsi="Garamond" w:cs="Garamond"/>
          <w:color w:val="000000" w:themeColor="text1"/>
        </w:rPr>
        <w:t>, p. 221</w:t>
      </w:r>
      <w:r w:rsidR="20553182" w:rsidRPr="3ED9416D">
        <w:rPr>
          <w:rFonts w:ascii="Garamond" w:eastAsia="Garamond" w:hAnsi="Garamond" w:cs="Garamond"/>
          <w:color w:val="000000" w:themeColor="text1"/>
        </w:rPr>
        <w:t>)</w:t>
      </w:r>
      <w:r w:rsidR="3E9ECB1B" w:rsidRPr="3ED9416D">
        <w:rPr>
          <w:rFonts w:ascii="Garamond" w:eastAsia="Garamond" w:hAnsi="Garamond" w:cs="Garamond"/>
          <w:color w:val="000000" w:themeColor="text1"/>
        </w:rPr>
        <w:t xml:space="preserve">. Jeffrey and Woods relay this view in </w:t>
      </w:r>
      <w:r w:rsidR="3E9ECB1B" w:rsidRPr="3ED9416D">
        <w:rPr>
          <w:rFonts w:ascii="Garamond" w:eastAsia="Garamond" w:hAnsi="Garamond" w:cs="Garamond"/>
          <w:i/>
          <w:iCs/>
          <w:color w:val="000000" w:themeColor="text1"/>
        </w:rPr>
        <w:t>Testing Teachers,</w:t>
      </w:r>
      <w:r w:rsidR="3E9ECB1B" w:rsidRPr="3ED9416D">
        <w:rPr>
          <w:rFonts w:ascii="Garamond" w:eastAsia="Garamond" w:hAnsi="Garamond" w:cs="Garamond"/>
          <w:color w:val="000000" w:themeColor="text1"/>
        </w:rPr>
        <w:t xml:space="preserve"> when they record a teacher </w:t>
      </w:r>
      <w:r w:rsidR="0D7C2875" w:rsidRPr="3ED9416D">
        <w:rPr>
          <w:rFonts w:ascii="Garamond" w:eastAsia="Garamond" w:hAnsi="Garamond" w:cs="Garamond"/>
          <w:color w:val="000000" w:themeColor="text1"/>
        </w:rPr>
        <w:t>questioning</w:t>
      </w:r>
      <w:r w:rsidR="3E9ECB1B" w:rsidRPr="3ED9416D">
        <w:rPr>
          <w:rFonts w:ascii="Garamond" w:eastAsia="Garamond" w:hAnsi="Garamond" w:cs="Garamond"/>
          <w:color w:val="000000" w:themeColor="text1"/>
        </w:rPr>
        <w:t xml:space="preserve"> “Is this right; am I doing this the right way; does this cover what I am supposed to be covering; should I be doing something else; should I be more structured; should I have this in place; should I have done this? You start to query everything you are doing” (Jeffrey and Woods, 1998, p. 118). </w:t>
      </w:r>
      <w:r w:rsidR="02E4C21B" w:rsidRPr="3ED9416D">
        <w:rPr>
          <w:rFonts w:ascii="Garamond" w:eastAsia="Garamond" w:hAnsi="Garamond" w:cs="Garamond"/>
          <w:color w:val="000000" w:themeColor="text1"/>
        </w:rPr>
        <w:t>As my own personal experience and the following</w:t>
      </w:r>
      <w:r w:rsidR="4335E8A5" w:rsidRPr="3ED9416D">
        <w:rPr>
          <w:rFonts w:ascii="Garamond" w:eastAsia="Garamond" w:hAnsi="Garamond" w:cs="Garamond"/>
          <w:color w:val="000000" w:themeColor="text1"/>
        </w:rPr>
        <w:t xml:space="preserve"> blog article will demonstrate, surveillance under the guise of accountability in school is widespread. ‘Book Looks’ is an informal extension of the culture of surveillance.</w:t>
      </w:r>
      <w:r w:rsidR="38677DF4" w:rsidRPr="3ED9416D">
        <w:rPr>
          <w:rFonts w:ascii="Garamond" w:eastAsia="Garamond" w:hAnsi="Garamond" w:cs="Garamond"/>
          <w:color w:val="000000" w:themeColor="text1"/>
        </w:rPr>
        <w:t xml:space="preserve"> </w:t>
      </w:r>
      <w:r w:rsidR="062AA4E3" w:rsidRPr="3ED9416D">
        <w:rPr>
          <w:rFonts w:ascii="Garamond" w:eastAsia="Garamond" w:hAnsi="Garamond" w:cs="Garamond"/>
          <w:color w:val="000000" w:themeColor="text1"/>
        </w:rPr>
        <w:t>F</w:t>
      </w:r>
      <w:r w:rsidR="7543FACA" w:rsidRPr="3ED9416D">
        <w:rPr>
          <w:rFonts w:ascii="Garamond" w:eastAsia="Garamond" w:hAnsi="Garamond" w:cs="Garamond"/>
          <w:color w:val="000000" w:themeColor="text1"/>
        </w:rPr>
        <w:t>ound</w:t>
      </w:r>
      <w:r w:rsidR="38677DF4" w:rsidRPr="3ED9416D">
        <w:rPr>
          <w:rFonts w:ascii="Garamond" w:eastAsia="Garamond" w:hAnsi="Garamond" w:cs="Garamond"/>
          <w:color w:val="000000" w:themeColor="text1"/>
        </w:rPr>
        <w:t xml:space="preserve"> </w:t>
      </w:r>
      <w:r w:rsidR="4C6F8A8C" w:rsidRPr="3ED9416D">
        <w:rPr>
          <w:rFonts w:ascii="Garamond" w:eastAsia="Garamond" w:hAnsi="Garamond" w:cs="Garamond"/>
          <w:color w:val="000000" w:themeColor="text1"/>
        </w:rPr>
        <w:t xml:space="preserve">on The Foundation Stage Forum, an online community for early years educators, </w:t>
      </w:r>
      <w:r w:rsidR="65CF94CB" w:rsidRPr="3ED9416D">
        <w:rPr>
          <w:rFonts w:ascii="Garamond" w:eastAsia="Garamond" w:hAnsi="Garamond" w:cs="Garamond"/>
          <w:color w:val="000000" w:themeColor="text1"/>
        </w:rPr>
        <w:t>this</w:t>
      </w:r>
      <w:r w:rsidR="7ECC50E8" w:rsidRPr="3ED9416D">
        <w:rPr>
          <w:rFonts w:ascii="Garamond" w:eastAsia="Garamond" w:hAnsi="Garamond" w:cs="Garamond"/>
          <w:color w:val="000000" w:themeColor="text1"/>
        </w:rPr>
        <w:t xml:space="preserve"> blog conversation </w:t>
      </w:r>
      <w:r w:rsidR="38677DF4" w:rsidRPr="3ED9416D">
        <w:rPr>
          <w:rFonts w:ascii="Garamond" w:eastAsia="Garamond" w:hAnsi="Garamond" w:cs="Garamond"/>
          <w:color w:val="000000" w:themeColor="text1"/>
        </w:rPr>
        <w:t xml:space="preserve">between teaching </w:t>
      </w:r>
      <w:r w:rsidR="38677DF4" w:rsidRPr="3ED9416D">
        <w:rPr>
          <w:rFonts w:ascii="Garamond" w:eastAsia="Garamond" w:hAnsi="Garamond" w:cs="Garamond"/>
          <w:color w:val="000000" w:themeColor="text1"/>
        </w:rPr>
        <w:lastRenderedPageBreak/>
        <w:t xml:space="preserve">practitioners </w:t>
      </w:r>
      <w:r w:rsidR="15D1F98C" w:rsidRPr="3ED9416D">
        <w:rPr>
          <w:rFonts w:ascii="Garamond" w:eastAsia="Garamond" w:hAnsi="Garamond" w:cs="Garamond"/>
          <w:color w:val="000000" w:themeColor="text1"/>
        </w:rPr>
        <w:t>perfectly</w:t>
      </w:r>
      <w:r w:rsidR="38677DF4" w:rsidRPr="3ED9416D">
        <w:rPr>
          <w:rFonts w:ascii="Garamond" w:eastAsia="Garamond" w:hAnsi="Garamond" w:cs="Garamond"/>
          <w:color w:val="000000" w:themeColor="text1"/>
        </w:rPr>
        <w:t xml:space="preserve"> surmises current issues</w:t>
      </w:r>
      <w:r w:rsidR="430D1A58" w:rsidRPr="3ED9416D">
        <w:rPr>
          <w:rFonts w:ascii="Garamond" w:eastAsia="Garamond" w:hAnsi="Garamond" w:cs="Garamond"/>
          <w:color w:val="000000" w:themeColor="text1"/>
        </w:rPr>
        <w:t>. It encapsulates the palpable feeling</w:t>
      </w:r>
      <w:r w:rsidR="4276DA9E" w:rsidRPr="3ED9416D">
        <w:rPr>
          <w:rFonts w:ascii="Garamond" w:eastAsia="Garamond" w:hAnsi="Garamond" w:cs="Garamond"/>
          <w:color w:val="000000" w:themeColor="text1"/>
        </w:rPr>
        <w:t>(s)</w:t>
      </w:r>
      <w:r w:rsidR="430D1A58" w:rsidRPr="3ED9416D">
        <w:rPr>
          <w:rFonts w:ascii="Garamond" w:eastAsia="Garamond" w:hAnsi="Garamond" w:cs="Garamond"/>
          <w:color w:val="000000" w:themeColor="text1"/>
        </w:rPr>
        <w:t xml:space="preserve"> created through </w:t>
      </w:r>
      <w:r w:rsidR="04E71244" w:rsidRPr="3ED9416D">
        <w:rPr>
          <w:rFonts w:ascii="Garamond" w:eastAsia="Garamond" w:hAnsi="Garamond" w:cs="Garamond"/>
          <w:color w:val="000000" w:themeColor="text1"/>
        </w:rPr>
        <w:t xml:space="preserve">this mode of </w:t>
      </w:r>
      <w:r w:rsidR="430D1A58" w:rsidRPr="3ED9416D">
        <w:rPr>
          <w:rFonts w:ascii="Garamond" w:eastAsia="Garamond" w:hAnsi="Garamond" w:cs="Garamond"/>
          <w:color w:val="000000" w:themeColor="text1"/>
        </w:rPr>
        <w:t xml:space="preserve">surveillance as well as </w:t>
      </w:r>
      <w:r w:rsidR="04E71244" w:rsidRPr="3ED9416D">
        <w:rPr>
          <w:rFonts w:ascii="Garamond" w:eastAsia="Garamond" w:hAnsi="Garamond" w:cs="Garamond"/>
          <w:color w:val="000000" w:themeColor="text1"/>
        </w:rPr>
        <w:t>listing some of</w:t>
      </w:r>
      <w:r w:rsidR="430D1A58" w:rsidRPr="3ED9416D">
        <w:rPr>
          <w:rFonts w:ascii="Garamond" w:eastAsia="Garamond" w:hAnsi="Garamond" w:cs="Garamond"/>
          <w:color w:val="000000" w:themeColor="text1"/>
        </w:rPr>
        <w:t xml:space="preserve"> exorbitant </w:t>
      </w:r>
      <w:r w:rsidR="04E71244" w:rsidRPr="3ED9416D">
        <w:rPr>
          <w:rFonts w:ascii="Garamond" w:eastAsia="Garamond" w:hAnsi="Garamond" w:cs="Garamond"/>
          <w:color w:val="000000" w:themeColor="text1"/>
        </w:rPr>
        <w:t xml:space="preserve">facets of what is </w:t>
      </w:r>
      <w:bookmarkStart w:id="10" w:name="_Int_BYDxPPri"/>
      <w:r w:rsidR="04E71244" w:rsidRPr="3ED9416D">
        <w:rPr>
          <w:rFonts w:ascii="Garamond" w:eastAsia="Garamond" w:hAnsi="Garamond" w:cs="Garamond"/>
          <w:color w:val="000000" w:themeColor="text1"/>
        </w:rPr>
        <w:t>evidently a</w:t>
      </w:r>
      <w:bookmarkEnd w:id="10"/>
      <w:r w:rsidR="04E71244" w:rsidRPr="3ED9416D">
        <w:rPr>
          <w:rFonts w:ascii="Garamond" w:eastAsia="Garamond" w:hAnsi="Garamond" w:cs="Garamond"/>
          <w:color w:val="000000" w:themeColor="text1"/>
        </w:rPr>
        <w:t xml:space="preserve"> confusing and controlling mechanism:</w:t>
      </w:r>
    </w:p>
    <w:p w14:paraId="3619A3BA" w14:textId="77777777" w:rsidR="004C02DF" w:rsidRPr="00F83187" w:rsidRDefault="004C02DF" w:rsidP="3ED9416D">
      <w:pPr>
        <w:spacing w:line="360" w:lineRule="auto"/>
        <w:ind w:firstLine="720"/>
        <w:rPr>
          <w:rFonts w:ascii="Garamond" w:eastAsia="Garamond" w:hAnsi="Garamond" w:cs="Garamond"/>
          <w:color w:val="000000" w:themeColor="text1"/>
          <w:lang w:val="en-US"/>
        </w:rPr>
      </w:pPr>
    </w:p>
    <w:p w14:paraId="09BBB379" w14:textId="23498B4E" w:rsidR="004C02DF" w:rsidRPr="00F83187" w:rsidRDefault="38677DF4" w:rsidP="3ED9416D">
      <w:pPr>
        <w:spacing w:line="360" w:lineRule="auto"/>
        <w:ind w:left="720"/>
        <w:rPr>
          <w:rFonts w:ascii="Garamond" w:eastAsia="Garamond" w:hAnsi="Garamond" w:cs="Garamond"/>
          <w:color w:val="000000" w:themeColor="text1"/>
          <w:sz w:val="22"/>
          <w:szCs w:val="22"/>
          <w:lang w:val="en-US"/>
        </w:rPr>
      </w:pPr>
      <w:r w:rsidRPr="3ED9416D">
        <w:rPr>
          <w:rFonts w:ascii="Garamond" w:eastAsia="Garamond" w:hAnsi="Garamond" w:cs="Garamond"/>
          <w:b/>
          <w:bCs/>
          <w:color w:val="000000" w:themeColor="text1"/>
          <w:sz w:val="22"/>
          <w:szCs w:val="22"/>
        </w:rPr>
        <w:t>Guest</w:t>
      </w:r>
      <w:r w:rsidRPr="3ED9416D">
        <w:rPr>
          <w:rFonts w:ascii="Garamond" w:eastAsia="Garamond" w:hAnsi="Garamond" w:cs="Garamond"/>
          <w:color w:val="000000" w:themeColor="text1"/>
          <w:sz w:val="22"/>
          <w:szCs w:val="22"/>
        </w:rPr>
        <w:t>: “Next week the SMT will be doing a book scrutiny – does anyone have a proforma or ideas they would be willing to share with regards to looking at books (i.e. learning journeys) – we currently have the following points on our proforma:</w:t>
      </w:r>
    </w:p>
    <w:p w14:paraId="73477509" w14:textId="6FF72451" w:rsidR="004C02DF" w:rsidRPr="00F83187" w:rsidRDefault="38677DF4" w:rsidP="3ED9416D">
      <w:pPr>
        <w:spacing w:line="360" w:lineRule="auto"/>
        <w:ind w:firstLine="720"/>
        <w:rPr>
          <w:rFonts w:ascii="Garamond" w:eastAsia="Garamond" w:hAnsi="Garamond" w:cs="Garamond"/>
          <w:color w:val="000000" w:themeColor="text1"/>
          <w:sz w:val="22"/>
          <w:szCs w:val="22"/>
          <w:lang w:val="en-US"/>
        </w:rPr>
      </w:pPr>
      <w:r w:rsidRPr="3ED9416D">
        <w:rPr>
          <w:rFonts w:ascii="Garamond" w:eastAsia="Garamond" w:hAnsi="Garamond" w:cs="Garamond"/>
          <w:color w:val="000000" w:themeColor="text1"/>
          <w:sz w:val="22"/>
          <w:szCs w:val="22"/>
        </w:rPr>
        <w:t>related to L.O.</w:t>
      </w:r>
    </w:p>
    <w:p w14:paraId="14A162F6" w14:textId="6F5CE568" w:rsidR="004C02DF" w:rsidRPr="00F83187" w:rsidRDefault="38677DF4" w:rsidP="3ED9416D">
      <w:pPr>
        <w:spacing w:line="360" w:lineRule="auto"/>
        <w:ind w:firstLine="720"/>
        <w:rPr>
          <w:rFonts w:ascii="Garamond" w:eastAsia="Garamond" w:hAnsi="Garamond" w:cs="Garamond"/>
          <w:color w:val="000000" w:themeColor="text1"/>
          <w:sz w:val="22"/>
          <w:szCs w:val="22"/>
          <w:lang w:val="en-US"/>
        </w:rPr>
      </w:pPr>
      <w:r w:rsidRPr="3ED9416D">
        <w:rPr>
          <w:rFonts w:ascii="Garamond" w:eastAsia="Garamond" w:hAnsi="Garamond" w:cs="Garamond"/>
          <w:color w:val="000000" w:themeColor="text1"/>
          <w:sz w:val="22"/>
          <w:szCs w:val="22"/>
        </w:rPr>
        <w:t>constructive responses – next steps for learning</w:t>
      </w:r>
    </w:p>
    <w:p w14:paraId="0DF679DF" w14:textId="59941848" w:rsidR="004C02DF" w:rsidRPr="00F83187" w:rsidRDefault="38677DF4" w:rsidP="3ED9416D">
      <w:pPr>
        <w:spacing w:line="360" w:lineRule="auto"/>
        <w:ind w:firstLine="720"/>
        <w:rPr>
          <w:rFonts w:ascii="Garamond" w:eastAsia="Garamond" w:hAnsi="Garamond" w:cs="Garamond"/>
          <w:color w:val="000000" w:themeColor="text1"/>
          <w:sz w:val="22"/>
          <w:szCs w:val="22"/>
          <w:lang w:val="en-US"/>
        </w:rPr>
      </w:pPr>
      <w:r w:rsidRPr="3ED9416D">
        <w:rPr>
          <w:rFonts w:ascii="Garamond" w:eastAsia="Garamond" w:hAnsi="Garamond" w:cs="Garamond"/>
          <w:color w:val="000000" w:themeColor="text1"/>
          <w:sz w:val="22"/>
          <w:szCs w:val="22"/>
        </w:rPr>
        <w:t>communicated in a form understood by the child</w:t>
      </w:r>
    </w:p>
    <w:p w14:paraId="5C1B8579" w14:textId="020BE453" w:rsidR="004C02DF" w:rsidRPr="00F83187" w:rsidRDefault="38677DF4" w:rsidP="3ED9416D">
      <w:pPr>
        <w:spacing w:line="360" w:lineRule="auto"/>
        <w:ind w:firstLine="720"/>
        <w:rPr>
          <w:rFonts w:ascii="Garamond" w:eastAsia="Garamond" w:hAnsi="Garamond" w:cs="Garamond"/>
          <w:color w:val="000000" w:themeColor="text1"/>
          <w:sz w:val="22"/>
          <w:szCs w:val="22"/>
          <w:lang w:val="en-US"/>
        </w:rPr>
      </w:pPr>
      <w:r w:rsidRPr="3ED9416D">
        <w:rPr>
          <w:rFonts w:ascii="Garamond" w:eastAsia="Garamond" w:hAnsi="Garamond" w:cs="Garamond"/>
          <w:color w:val="000000" w:themeColor="text1"/>
          <w:sz w:val="22"/>
          <w:szCs w:val="22"/>
        </w:rPr>
        <w:t>self-evaluation by child/peer marking</w:t>
      </w:r>
    </w:p>
    <w:p w14:paraId="49CD94E7" w14:textId="3DE4A206" w:rsidR="004C02DF" w:rsidRPr="00F83187" w:rsidRDefault="38677DF4" w:rsidP="3ED9416D">
      <w:pPr>
        <w:spacing w:line="360" w:lineRule="auto"/>
        <w:ind w:firstLine="720"/>
        <w:rPr>
          <w:rFonts w:ascii="Garamond" w:eastAsia="Garamond" w:hAnsi="Garamond" w:cs="Garamond"/>
          <w:color w:val="000000" w:themeColor="text1"/>
          <w:sz w:val="22"/>
          <w:szCs w:val="22"/>
          <w:lang w:val="en-US"/>
        </w:rPr>
      </w:pPr>
      <w:r w:rsidRPr="3ED9416D">
        <w:rPr>
          <w:rFonts w:ascii="Garamond" w:eastAsia="Garamond" w:hAnsi="Garamond" w:cs="Garamond"/>
          <w:color w:val="000000" w:themeColor="text1"/>
          <w:sz w:val="22"/>
          <w:szCs w:val="22"/>
        </w:rPr>
        <w:t>rewards</w:t>
      </w:r>
    </w:p>
    <w:p w14:paraId="3DD44A87" w14:textId="0543CB81" w:rsidR="004C02DF" w:rsidRPr="00F83187" w:rsidRDefault="38677DF4" w:rsidP="3ED9416D">
      <w:pPr>
        <w:spacing w:line="360" w:lineRule="auto"/>
        <w:ind w:firstLine="720"/>
        <w:rPr>
          <w:rFonts w:ascii="Garamond" w:eastAsia="Garamond" w:hAnsi="Garamond" w:cs="Garamond"/>
          <w:color w:val="000000" w:themeColor="text1"/>
          <w:sz w:val="22"/>
          <w:szCs w:val="22"/>
          <w:lang w:val="en-US"/>
        </w:rPr>
      </w:pPr>
      <w:r w:rsidRPr="3ED9416D">
        <w:rPr>
          <w:rFonts w:ascii="Garamond" w:eastAsia="Garamond" w:hAnsi="Garamond" w:cs="Garamond"/>
          <w:color w:val="000000" w:themeColor="text1"/>
          <w:sz w:val="22"/>
          <w:szCs w:val="22"/>
        </w:rPr>
        <w:t xml:space="preserve">balance of children’s own work, written </w:t>
      </w:r>
      <w:proofErr w:type="spellStart"/>
      <w:r w:rsidRPr="3ED9416D">
        <w:rPr>
          <w:rFonts w:ascii="Garamond" w:eastAsia="Garamond" w:hAnsi="Garamond" w:cs="Garamond"/>
          <w:color w:val="000000" w:themeColor="text1"/>
          <w:sz w:val="22"/>
          <w:szCs w:val="22"/>
        </w:rPr>
        <w:t>obs</w:t>
      </w:r>
      <w:proofErr w:type="spellEnd"/>
      <w:r w:rsidRPr="3ED9416D">
        <w:rPr>
          <w:rFonts w:ascii="Garamond" w:eastAsia="Garamond" w:hAnsi="Garamond" w:cs="Garamond"/>
          <w:color w:val="000000" w:themeColor="text1"/>
          <w:sz w:val="22"/>
          <w:szCs w:val="22"/>
        </w:rPr>
        <w:t xml:space="preserve"> and photos</w:t>
      </w:r>
    </w:p>
    <w:p w14:paraId="5A1D50C0" w14:textId="371A979B" w:rsidR="004C02DF" w:rsidRPr="00F83187" w:rsidRDefault="38677DF4" w:rsidP="3ED9416D">
      <w:pPr>
        <w:spacing w:line="360" w:lineRule="auto"/>
        <w:ind w:firstLine="720"/>
        <w:rPr>
          <w:rFonts w:ascii="Garamond" w:eastAsia="Garamond" w:hAnsi="Garamond" w:cs="Garamond"/>
          <w:color w:val="000000" w:themeColor="text1"/>
          <w:sz w:val="22"/>
          <w:szCs w:val="22"/>
          <w:lang w:val="en-US"/>
        </w:rPr>
      </w:pPr>
      <w:r w:rsidRPr="3ED9416D">
        <w:rPr>
          <w:rFonts w:ascii="Garamond" w:eastAsia="Garamond" w:hAnsi="Garamond" w:cs="Garamond"/>
          <w:color w:val="000000" w:themeColor="text1"/>
          <w:sz w:val="22"/>
          <w:szCs w:val="22"/>
        </w:rPr>
        <w:t xml:space="preserve">support </w:t>
      </w:r>
      <w:bookmarkStart w:id="11" w:name="_Int_muhE91F1"/>
      <w:r w:rsidRPr="3ED9416D">
        <w:rPr>
          <w:rFonts w:ascii="Garamond" w:eastAsia="Garamond" w:hAnsi="Garamond" w:cs="Garamond"/>
          <w:color w:val="000000" w:themeColor="text1"/>
          <w:sz w:val="22"/>
          <w:szCs w:val="22"/>
        </w:rPr>
        <w:t>identified</w:t>
      </w:r>
      <w:bookmarkEnd w:id="11"/>
      <w:r w:rsidRPr="3ED9416D">
        <w:rPr>
          <w:rFonts w:ascii="Garamond" w:eastAsia="Garamond" w:hAnsi="Garamond" w:cs="Garamond"/>
          <w:color w:val="000000" w:themeColor="text1"/>
          <w:sz w:val="22"/>
          <w:szCs w:val="22"/>
        </w:rPr>
        <w:t>/or independent</w:t>
      </w:r>
    </w:p>
    <w:p w14:paraId="5C8AA421" w14:textId="4F9E2004" w:rsidR="004C02DF" w:rsidRPr="00F83187" w:rsidRDefault="38677DF4" w:rsidP="3ED9416D">
      <w:pPr>
        <w:spacing w:line="360" w:lineRule="auto"/>
        <w:ind w:firstLine="720"/>
        <w:rPr>
          <w:rFonts w:ascii="Garamond" w:eastAsia="Garamond" w:hAnsi="Garamond" w:cs="Garamond"/>
          <w:color w:val="000000" w:themeColor="text1"/>
          <w:sz w:val="22"/>
          <w:szCs w:val="22"/>
          <w:lang w:val="en-US"/>
        </w:rPr>
      </w:pPr>
      <w:r w:rsidRPr="3ED9416D">
        <w:rPr>
          <w:rFonts w:ascii="Garamond" w:eastAsia="Garamond" w:hAnsi="Garamond" w:cs="Garamond"/>
          <w:color w:val="000000" w:themeColor="text1"/>
          <w:sz w:val="22"/>
          <w:szCs w:val="22"/>
        </w:rPr>
        <w:t>supply indicated</w:t>
      </w:r>
    </w:p>
    <w:p w14:paraId="1251EDB3" w14:textId="0E89B056" w:rsidR="004C02DF" w:rsidRPr="00F83187" w:rsidRDefault="38677DF4" w:rsidP="3ED9416D">
      <w:pPr>
        <w:spacing w:line="360" w:lineRule="auto"/>
        <w:ind w:firstLine="720"/>
        <w:rPr>
          <w:rFonts w:ascii="Garamond" w:eastAsia="Garamond" w:hAnsi="Garamond" w:cs="Garamond"/>
          <w:color w:val="000000" w:themeColor="text1"/>
          <w:sz w:val="22"/>
          <w:szCs w:val="22"/>
          <w:lang w:val="en-US"/>
        </w:rPr>
      </w:pPr>
      <w:r w:rsidRPr="3ED9416D">
        <w:rPr>
          <w:rFonts w:ascii="Garamond" w:eastAsia="Garamond" w:hAnsi="Garamond" w:cs="Garamond"/>
          <w:color w:val="000000" w:themeColor="text1"/>
          <w:sz w:val="22"/>
          <w:szCs w:val="22"/>
        </w:rPr>
        <w:t>evidence annotated and labelled as either teacher directed or child initiated</w:t>
      </w:r>
    </w:p>
    <w:p w14:paraId="238BF272" w14:textId="25DE85E5" w:rsidR="004C02DF" w:rsidRPr="00F83187" w:rsidRDefault="38677DF4" w:rsidP="3ED9416D">
      <w:pPr>
        <w:spacing w:line="360" w:lineRule="auto"/>
        <w:ind w:firstLine="720"/>
        <w:rPr>
          <w:rFonts w:ascii="Garamond" w:eastAsia="Garamond" w:hAnsi="Garamond" w:cs="Garamond"/>
          <w:color w:val="000000" w:themeColor="text1"/>
          <w:sz w:val="22"/>
          <w:szCs w:val="22"/>
          <w:lang w:val="en-US"/>
        </w:rPr>
      </w:pPr>
      <w:r w:rsidRPr="3ED9416D">
        <w:rPr>
          <w:rFonts w:ascii="Garamond" w:eastAsia="Garamond" w:hAnsi="Garamond" w:cs="Garamond"/>
          <w:color w:val="000000" w:themeColor="text1"/>
          <w:sz w:val="22"/>
          <w:szCs w:val="22"/>
        </w:rPr>
        <w:t>areas of development/general comments</w:t>
      </w:r>
    </w:p>
    <w:p w14:paraId="3FF72A27" w14:textId="051FF8BA" w:rsidR="004C02DF" w:rsidRPr="00F83187" w:rsidRDefault="38677DF4" w:rsidP="3ED9416D">
      <w:pPr>
        <w:spacing w:line="360" w:lineRule="auto"/>
        <w:ind w:firstLine="720"/>
        <w:rPr>
          <w:rFonts w:ascii="Garamond" w:eastAsia="Garamond" w:hAnsi="Garamond" w:cs="Garamond"/>
          <w:color w:val="000000" w:themeColor="text1"/>
          <w:sz w:val="22"/>
          <w:szCs w:val="22"/>
          <w:lang w:val="en-US"/>
        </w:rPr>
      </w:pPr>
      <w:r w:rsidRPr="3ED9416D">
        <w:rPr>
          <w:rFonts w:ascii="Garamond" w:eastAsia="Garamond" w:hAnsi="Garamond" w:cs="Garamond"/>
          <w:color w:val="000000" w:themeColor="text1"/>
          <w:sz w:val="22"/>
          <w:szCs w:val="22"/>
        </w:rPr>
        <w:t>I would REALLY appreciate any comments!”</w:t>
      </w:r>
    </w:p>
    <w:p w14:paraId="58CB7BBA" w14:textId="77777777" w:rsidR="004C02DF" w:rsidRPr="00F83187" w:rsidRDefault="004C02DF" w:rsidP="3ED9416D">
      <w:pPr>
        <w:spacing w:line="360" w:lineRule="auto"/>
        <w:ind w:firstLine="720"/>
        <w:rPr>
          <w:rFonts w:ascii="Garamond" w:eastAsia="Garamond" w:hAnsi="Garamond" w:cs="Garamond"/>
          <w:color w:val="000000" w:themeColor="text1"/>
          <w:sz w:val="22"/>
          <w:szCs w:val="22"/>
          <w:lang w:val="en-US"/>
        </w:rPr>
      </w:pPr>
    </w:p>
    <w:p w14:paraId="1DCC37AD" w14:textId="67854FCF" w:rsidR="38677DF4" w:rsidRDefault="38677DF4" w:rsidP="3ED9416D">
      <w:pPr>
        <w:spacing w:line="360" w:lineRule="auto"/>
        <w:ind w:left="720"/>
        <w:rPr>
          <w:rFonts w:ascii="Garamond" w:eastAsia="Garamond" w:hAnsi="Garamond" w:cs="Garamond"/>
          <w:color w:val="000000" w:themeColor="text1"/>
          <w:sz w:val="22"/>
          <w:szCs w:val="22"/>
        </w:rPr>
      </w:pPr>
      <w:r w:rsidRPr="3ED9416D">
        <w:rPr>
          <w:rFonts w:ascii="Garamond" w:eastAsia="Garamond" w:hAnsi="Garamond" w:cs="Garamond"/>
          <w:b/>
          <w:bCs/>
          <w:color w:val="000000" w:themeColor="text1"/>
          <w:sz w:val="22"/>
          <w:szCs w:val="22"/>
        </w:rPr>
        <w:t>Apple</w:t>
      </w:r>
      <w:r w:rsidRPr="3ED9416D">
        <w:rPr>
          <w:rFonts w:ascii="Garamond" w:eastAsia="Garamond" w:hAnsi="Garamond" w:cs="Garamond"/>
          <w:color w:val="000000" w:themeColor="text1"/>
          <w:sz w:val="22"/>
          <w:szCs w:val="22"/>
        </w:rPr>
        <w:t xml:space="preserve">: “gosh… that looks very comprehensive and a bit daunting! sorry no comments to add other than that I am so glad we </w:t>
      </w:r>
      <w:bookmarkStart w:id="12" w:name="_Int_hYtKoAaJ"/>
      <w:r w:rsidRPr="3ED9416D">
        <w:rPr>
          <w:rFonts w:ascii="Garamond" w:eastAsia="Garamond" w:hAnsi="Garamond" w:cs="Garamond"/>
          <w:color w:val="000000" w:themeColor="text1"/>
          <w:sz w:val="22"/>
          <w:szCs w:val="22"/>
        </w:rPr>
        <w:t>don’t</w:t>
      </w:r>
      <w:bookmarkEnd w:id="12"/>
      <w:r w:rsidRPr="3ED9416D">
        <w:rPr>
          <w:rFonts w:ascii="Garamond" w:eastAsia="Garamond" w:hAnsi="Garamond" w:cs="Garamond"/>
          <w:color w:val="000000" w:themeColor="text1"/>
          <w:sz w:val="22"/>
          <w:szCs w:val="22"/>
        </w:rPr>
        <w:t xml:space="preserve"> have this in our setting! Best keep this quiet otherwise our SMT will be wanting to do it!”</w:t>
      </w:r>
    </w:p>
    <w:p w14:paraId="44131D2F" w14:textId="1769C7E9" w:rsidR="5B450D06" w:rsidRDefault="5B450D06" w:rsidP="3ED9416D">
      <w:pPr>
        <w:spacing w:line="360" w:lineRule="auto"/>
        <w:ind w:left="720"/>
        <w:rPr>
          <w:rFonts w:ascii="Garamond" w:eastAsia="Garamond" w:hAnsi="Garamond" w:cs="Garamond"/>
          <w:color w:val="000000" w:themeColor="text1"/>
          <w:sz w:val="22"/>
          <w:szCs w:val="22"/>
          <w:lang w:val="en-US"/>
        </w:rPr>
      </w:pPr>
      <w:r w:rsidRPr="3ED9416D">
        <w:rPr>
          <w:rFonts w:ascii="Garamond" w:eastAsia="Garamond" w:hAnsi="Garamond" w:cs="Garamond"/>
          <w:color w:val="000000" w:themeColor="text1"/>
          <w:sz w:val="22"/>
          <w:szCs w:val="22"/>
          <w:lang w:val="en-US"/>
        </w:rPr>
        <w:t>...</w:t>
      </w:r>
    </w:p>
    <w:p w14:paraId="7F51BCCF" w14:textId="33E51F8D" w:rsidR="004C02DF" w:rsidRPr="00F83187" w:rsidRDefault="38677DF4" w:rsidP="3ED9416D">
      <w:pPr>
        <w:spacing w:line="360" w:lineRule="auto"/>
        <w:ind w:left="720"/>
        <w:rPr>
          <w:rFonts w:ascii="Garamond" w:eastAsia="Garamond" w:hAnsi="Garamond" w:cs="Garamond"/>
          <w:color w:val="000000" w:themeColor="text1"/>
          <w:sz w:val="22"/>
          <w:szCs w:val="22"/>
          <w:lang w:val="en-US"/>
        </w:rPr>
      </w:pPr>
      <w:r w:rsidRPr="3ED9416D">
        <w:rPr>
          <w:rFonts w:ascii="Garamond" w:eastAsia="Garamond" w:hAnsi="Garamond" w:cs="Garamond"/>
          <w:b/>
          <w:bCs/>
          <w:color w:val="000000" w:themeColor="text1"/>
          <w:sz w:val="22"/>
          <w:szCs w:val="22"/>
        </w:rPr>
        <w:t>Guest</w:t>
      </w:r>
      <w:r w:rsidRPr="3ED9416D">
        <w:rPr>
          <w:rFonts w:ascii="Garamond" w:eastAsia="Garamond" w:hAnsi="Garamond" w:cs="Garamond"/>
          <w:color w:val="000000" w:themeColor="text1"/>
          <w:sz w:val="22"/>
          <w:szCs w:val="22"/>
        </w:rPr>
        <w:t>: “Wow!</w:t>
      </w:r>
    </w:p>
    <w:p w14:paraId="005943E4" w14:textId="375B3A46" w:rsidR="004C02DF" w:rsidRPr="00F83187" w:rsidRDefault="38677DF4" w:rsidP="3ED9416D">
      <w:pPr>
        <w:spacing w:line="360" w:lineRule="auto"/>
        <w:ind w:left="720"/>
        <w:rPr>
          <w:rFonts w:ascii="Garamond" w:eastAsia="Garamond" w:hAnsi="Garamond" w:cs="Garamond"/>
          <w:color w:val="000000" w:themeColor="text1"/>
          <w:sz w:val="22"/>
          <w:szCs w:val="22"/>
          <w:lang w:val="en-US"/>
        </w:rPr>
      </w:pPr>
      <w:r w:rsidRPr="3ED9416D">
        <w:rPr>
          <w:rFonts w:ascii="Garamond" w:eastAsia="Garamond" w:hAnsi="Garamond" w:cs="Garamond"/>
          <w:color w:val="000000" w:themeColor="text1"/>
          <w:sz w:val="22"/>
          <w:szCs w:val="22"/>
        </w:rPr>
        <w:t xml:space="preserve">We don’t have a proforma as such but each piece of evidence in a learning journey must be dated and </w:t>
      </w:r>
      <w:proofErr w:type="gramStart"/>
      <w:r w:rsidRPr="3ED9416D">
        <w:rPr>
          <w:rFonts w:ascii="Garamond" w:eastAsia="Garamond" w:hAnsi="Garamond" w:cs="Garamond"/>
          <w:color w:val="000000" w:themeColor="text1"/>
          <w:sz w:val="22"/>
          <w:szCs w:val="22"/>
        </w:rPr>
        <w:t>initialled, and</w:t>
      </w:r>
      <w:proofErr w:type="gramEnd"/>
      <w:r w:rsidRPr="3ED9416D">
        <w:rPr>
          <w:rFonts w:ascii="Garamond" w:eastAsia="Garamond" w:hAnsi="Garamond" w:cs="Garamond"/>
          <w:color w:val="000000" w:themeColor="text1"/>
          <w:sz w:val="22"/>
          <w:szCs w:val="22"/>
        </w:rPr>
        <w:t xml:space="preserve"> annotated with </w:t>
      </w:r>
      <w:bookmarkStart w:id="13" w:name="_Int_Rj092Yms"/>
      <w:r w:rsidRPr="3ED9416D">
        <w:rPr>
          <w:rFonts w:ascii="Garamond" w:eastAsia="Garamond" w:hAnsi="Garamond" w:cs="Garamond"/>
          <w:color w:val="000000" w:themeColor="text1"/>
          <w:sz w:val="22"/>
          <w:szCs w:val="22"/>
        </w:rPr>
        <w:t>appropriate comments</w:t>
      </w:r>
      <w:bookmarkEnd w:id="13"/>
      <w:r w:rsidRPr="3ED9416D">
        <w:rPr>
          <w:rFonts w:ascii="Garamond" w:eastAsia="Garamond" w:hAnsi="Garamond" w:cs="Garamond"/>
          <w:color w:val="000000" w:themeColor="text1"/>
          <w:sz w:val="22"/>
          <w:szCs w:val="22"/>
        </w:rPr>
        <w:t xml:space="preserve"> linking whatever it is to the developmental matters. </w:t>
      </w:r>
    </w:p>
    <w:p w14:paraId="535FA9D6" w14:textId="4973EE72" w:rsidR="004C02DF" w:rsidRPr="00F83187" w:rsidRDefault="38677DF4" w:rsidP="3ED9416D">
      <w:pPr>
        <w:spacing w:line="360" w:lineRule="auto"/>
        <w:ind w:left="720"/>
        <w:rPr>
          <w:rFonts w:ascii="Garamond" w:eastAsia="Garamond" w:hAnsi="Garamond" w:cs="Garamond"/>
          <w:color w:val="000000" w:themeColor="text1"/>
          <w:sz w:val="22"/>
          <w:szCs w:val="22"/>
          <w:lang w:val="en-US"/>
        </w:rPr>
      </w:pPr>
      <w:r w:rsidRPr="3ED9416D">
        <w:rPr>
          <w:rFonts w:ascii="Garamond" w:eastAsia="Garamond" w:hAnsi="Garamond" w:cs="Garamond"/>
          <w:color w:val="000000" w:themeColor="text1"/>
          <w:sz w:val="22"/>
          <w:szCs w:val="22"/>
        </w:rPr>
        <w:t xml:space="preserve">A next step is </w:t>
      </w:r>
      <w:bookmarkStart w:id="14" w:name="_Int_xdzFDHPZ"/>
      <w:r w:rsidRPr="3ED9416D">
        <w:rPr>
          <w:rFonts w:ascii="Garamond" w:eastAsia="Garamond" w:hAnsi="Garamond" w:cs="Garamond"/>
          <w:color w:val="000000" w:themeColor="text1"/>
          <w:sz w:val="22"/>
          <w:szCs w:val="22"/>
        </w:rPr>
        <w:t>required</w:t>
      </w:r>
      <w:bookmarkEnd w:id="14"/>
      <w:r w:rsidRPr="3ED9416D">
        <w:rPr>
          <w:rFonts w:ascii="Garamond" w:eastAsia="Garamond" w:hAnsi="Garamond" w:cs="Garamond"/>
          <w:color w:val="000000" w:themeColor="text1"/>
          <w:sz w:val="22"/>
          <w:szCs w:val="22"/>
        </w:rPr>
        <w:t xml:space="preserve"> and often is worked on straight away, especially if </w:t>
      </w:r>
      <w:bookmarkStart w:id="15" w:name="_Int_MofV6Xe4"/>
      <w:r w:rsidRPr="3ED9416D">
        <w:rPr>
          <w:rFonts w:ascii="Garamond" w:eastAsia="Garamond" w:hAnsi="Garamond" w:cs="Garamond"/>
          <w:color w:val="000000" w:themeColor="text1"/>
          <w:sz w:val="22"/>
          <w:szCs w:val="22"/>
        </w:rPr>
        <w:t>it’s</w:t>
      </w:r>
      <w:bookmarkEnd w:id="15"/>
      <w:r w:rsidRPr="3ED9416D">
        <w:rPr>
          <w:rFonts w:ascii="Garamond" w:eastAsia="Garamond" w:hAnsi="Garamond" w:cs="Garamond"/>
          <w:color w:val="000000" w:themeColor="text1"/>
          <w:sz w:val="22"/>
          <w:szCs w:val="22"/>
        </w:rPr>
        <w:t xml:space="preserve"> something like letter formation. We use a differently coloured pen for this to make it clear. </w:t>
      </w:r>
    </w:p>
    <w:p w14:paraId="396C6C07" w14:textId="219D6E8B" w:rsidR="004C02DF" w:rsidRPr="00F83187" w:rsidRDefault="38677DF4" w:rsidP="3ED9416D">
      <w:pPr>
        <w:spacing w:line="360" w:lineRule="auto"/>
        <w:ind w:firstLine="720"/>
        <w:rPr>
          <w:rFonts w:ascii="Garamond" w:eastAsia="Garamond" w:hAnsi="Garamond" w:cs="Garamond"/>
          <w:color w:val="000000" w:themeColor="text1"/>
          <w:sz w:val="22"/>
          <w:szCs w:val="22"/>
          <w:lang w:val="en-US"/>
        </w:rPr>
      </w:pPr>
      <w:r w:rsidRPr="3ED9416D">
        <w:rPr>
          <w:rFonts w:ascii="Garamond" w:eastAsia="Garamond" w:hAnsi="Garamond" w:cs="Garamond"/>
          <w:color w:val="000000" w:themeColor="text1"/>
          <w:sz w:val="22"/>
          <w:szCs w:val="22"/>
        </w:rPr>
        <w:t>What is on your school marking policy? We make sure we follow that.</w:t>
      </w:r>
      <w:r w:rsidR="01857863" w:rsidRPr="3ED9416D">
        <w:rPr>
          <w:rFonts w:ascii="Garamond" w:eastAsia="Garamond" w:hAnsi="Garamond" w:cs="Garamond"/>
          <w:color w:val="000000" w:themeColor="text1"/>
          <w:sz w:val="22"/>
          <w:szCs w:val="22"/>
        </w:rPr>
        <w:t>”</w:t>
      </w:r>
      <w:r w:rsidRPr="3ED9416D">
        <w:rPr>
          <w:rFonts w:ascii="Garamond" w:eastAsia="Garamond" w:hAnsi="Garamond" w:cs="Garamond"/>
          <w:color w:val="000000" w:themeColor="text1"/>
          <w:sz w:val="22"/>
          <w:szCs w:val="22"/>
        </w:rPr>
        <w:t xml:space="preserve"> </w:t>
      </w:r>
    </w:p>
    <w:p w14:paraId="3C477E4B" w14:textId="3D7BEFDD" w:rsidR="004C02DF" w:rsidRPr="00F83187" w:rsidRDefault="004C02DF" w:rsidP="3ED9416D">
      <w:pPr>
        <w:spacing w:line="360" w:lineRule="auto"/>
        <w:ind w:firstLine="720"/>
        <w:rPr>
          <w:rFonts w:ascii="Garamond" w:eastAsia="Garamond" w:hAnsi="Garamond" w:cs="Garamond"/>
          <w:color w:val="000000" w:themeColor="text1"/>
          <w:sz w:val="22"/>
          <w:szCs w:val="22"/>
          <w:lang w:val="en-US"/>
        </w:rPr>
      </w:pPr>
    </w:p>
    <w:p w14:paraId="24E3C0D9" w14:textId="15D8A26E" w:rsidR="004C02DF" w:rsidRPr="00F83187" w:rsidRDefault="38677DF4" w:rsidP="3ED9416D">
      <w:pPr>
        <w:spacing w:line="360" w:lineRule="auto"/>
        <w:ind w:left="720"/>
        <w:rPr>
          <w:rFonts w:ascii="Garamond" w:eastAsia="Garamond" w:hAnsi="Garamond" w:cs="Garamond"/>
          <w:color w:val="000000" w:themeColor="text1"/>
          <w:sz w:val="22"/>
          <w:szCs w:val="22"/>
          <w:lang w:val="en-US"/>
        </w:rPr>
      </w:pPr>
      <w:r w:rsidRPr="3ED9416D">
        <w:rPr>
          <w:rFonts w:ascii="Garamond" w:eastAsia="Garamond" w:hAnsi="Garamond" w:cs="Garamond"/>
          <w:b/>
          <w:bCs/>
          <w:color w:val="000000" w:themeColor="text1"/>
          <w:sz w:val="22"/>
          <w:szCs w:val="22"/>
        </w:rPr>
        <w:t>Guest</w:t>
      </w:r>
      <w:r w:rsidRPr="3ED9416D">
        <w:rPr>
          <w:rFonts w:ascii="Garamond" w:eastAsia="Garamond" w:hAnsi="Garamond" w:cs="Garamond"/>
          <w:color w:val="000000" w:themeColor="text1"/>
          <w:sz w:val="22"/>
          <w:szCs w:val="22"/>
        </w:rPr>
        <w:t xml:space="preserve">: “Thank you!... Yes, everything is annotated with links to DM and </w:t>
      </w:r>
      <w:bookmarkStart w:id="16" w:name="_Int_AtHcPqy7"/>
      <w:proofErr w:type="spellStart"/>
      <w:r w:rsidRPr="3ED9416D">
        <w:rPr>
          <w:rFonts w:ascii="Garamond" w:eastAsia="Garamond" w:hAnsi="Garamond" w:cs="Garamond"/>
          <w:color w:val="000000" w:themeColor="text1"/>
          <w:sz w:val="22"/>
          <w:szCs w:val="22"/>
        </w:rPr>
        <w:t>CoEL</w:t>
      </w:r>
      <w:bookmarkEnd w:id="16"/>
      <w:proofErr w:type="spellEnd"/>
      <w:r w:rsidRPr="3ED9416D">
        <w:rPr>
          <w:rFonts w:ascii="Garamond" w:eastAsia="Garamond" w:hAnsi="Garamond" w:cs="Garamond"/>
          <w:color w:val="000000" w:themeColor="text1"/>
          <w:sz w:val="22"/>
          <w:szCs w:val="22"/>
        </w:rPr>
        <w:t>…</w:t>
      </w:r>
      <w:r w:rsidR="56C8417B" w:rsidRPr="3ED9416D">
        <w:rPr>
          <w:rFonts w:ascii="Garamond" w:eastAsia="Garamond" w:hAnsi="Garamond" w:cs="Garamond"/>
          <w:color w:val="000000" w:themeColor="text1"/>
          <w:sz w:val="22"/>
          <w:szCs w:val="22"/>
        </w:rPr>
        <w:t xml:space="preserve"> </w:t>
      </w:r>
      <w:r w:rsidRPr="3ED9416D">
        <w:rPr>
          <w:rFonts w:ascii="Garamond" w:eastAsia="Garamond" w:hAnsi="Garamond" w:cs="Garamond"/>
          <w:color w:val="000000" w:themeColor="text1"/>
          <w:sz w:val="22"/>
          <w:szCs w:val="22"/>
        </w:rPr>
        <w:t>evidence of learning in the LJ does not always have an ‘objective’ as it is often CI play but will show where they are in their learning”</w:t>
      </w:r>
    </w:p>
    <w:p w14:paraId="276EF606" w14:textId="77777777" w:rsidR="004C02DF" w:rsidRPr="00F83187" w:rsidRDefault="004C02DF" w:rsidP="3ED9416D">
      <w:pPr>
        <w:spacing w:line="360" w:lineRule="auto"/>
        <w:ind w:left="720"/>
        <w:rPr>
          <w:rFonts w:ascii="Garamond" w:eastAsia="Garamond" w:hAnsi="Garamond" w:cs="Garamond"/>
          <w:color w:val="000000" w:themeColor="text1"/>
          <w:sz w:val="22"/>
          <w:szCs w:val="22"/>
          <w:lang w:val="en-US"/>
        </w:rPr>
      </w:pPr>
    </w:p>
    <w:p w14:paraId="612B1D1C" w14:textId="0AEF080A" w:rsidR="004C02DF" w:rsidRPr="00F83187" w:rsidRDefault="38677DF4" w:rsidP="3ED9416D">
      <w:pPr>
        <w:spacing w:line="360" w:lineRule="auto"/>
        <w:ind w:left="720"/>
        <w:rPr>
          <w:rFonts w:ascii="Garamond" w:eastAsia="Garamond" w:hAnsi="Garamond" w:cs="Garamond"/>
          <w:color w:val="000000" w:themeColor="text1"/>
          <w:sz w:val="22"/>
          <w:szCs w:val="22"/>
          <w:lang w:val="en-US"/>
        </w:rPr>
      </w:pPr>
      <w:r w:rsidRPr="3ED9416D">
        <w:rPr>
          <w:rFonts w:ascii="Garamond" w:eastAsia="Garamond" w:hAnsi="Garamond" w:cs="Garamond"/>
          <w:b/>
          <w:bCs/>
          <w:color w:val="000000" w:themeColor="text1"/>
          <w:sz w:val="22"/>
          <w:szCs w:val="22"/>
        </w:rPr>
        <w:t>Green Hippo</w:t>
      </w:r>
      <w:r w:rsidRPr="3ED9416D">
        <w:rPr>
          <w:rFonts w:ascii="Garamond" w:eastAsia="Garamond" w:hAnsi="Garamond" w:cs="Garamond"/>
          <w:color w:val="000000" w:themeColor="text1"/>
          <w:sz w:val="22"/>
          <w:szCs w:val="22"/>
        </w:rPr>
        <w:t>: “</w:t>
      </w:r>
      <w:r w:rsidR="2F304572" w:rsidRPr="3ED9416D">
        <w:rPr>
          <w:rFonts w:ascii="Garamond" w:eastAsia="Garamond" w:hAnsi="Garamond" w:cs="Garamond"/>
          <w:color w:val="000000" w:themeColor="text1"/>
          <w:sz w:val="22"/>
          <w:szCs w:val="22"/>
        </w:rPr>
        <w:t>...</w:t>
      </w:r>
      <w:r w:rsidRPr="3ED9416D">
        <w:rPr>
          <w:rFonts w:ascii="Garamond" w:eastAsia="Garamond" w:hAnsi="Garamond" w:cs="Garamond"/>
          <w:color w:val="000000" w:themeColor="text1"/>
          <w:sz w:val="22"/>
          <w:szCs w:val="22"/>
        </w:rPr>
        <w:t>You are scaring me with your next steps!</w:t>
      </w:r>
    </w:p>
    <w:p w14:paraId="26819FC3" w14:textId="3C7FBFA9" w:rsidR="004C02DF" w:rsidRPr="00F83187" w:rsidRDefault="38677DF4" w:rsidP="3ED9416D">
      <w:pPr>
        <w:spacing w:line="360" w:lineRule="auto"/>
        <w:ind w:left="720"/>
        <w:rPr>
          <w:rFonts w:ascii="Garamond" w:eastAsia="Garamond" w:hAnsi="Garamond" w:cs="Garamond"/>
          <w:color w:val="000000" w:themeColor="text1"/>
          <w:sz w:val="22"/>
          <w:szCs w:val="22"/>
          <w:lang w:val="en-US"/>
        </w:rPr>
      </w:pPr>
      <w:r w:rsidRPr="3ED9416D">
        <w:rPr>
          <w:rFonts w:ascii="Garamond" w:eastAsia="Garamond" w:hAnsi="Garamond" w:cs="Garamond"/>
          <w:color w:val="000000" w:themeColor="text1"/>
          <w:sz w:val="22"/>
          <w:szCs w:val="22"/>
        </w:rPr>
        <w:lastRenderedPageBreak/>
        <w:t>… I hope we’re doing enough but I can’t imagine the look on my TAs’ faces if I asked them to add next steps as well!!!</w:t>
      </w:r>
    </w:p>
    <w:p w14:paraId="74651A4B" w14:textId="271818DE" w:rsidR="004C02DF" w:rsidRPr="00F83187" w:rsidRDefault="38677DF4" w:rsidP="3ED9416D">
      <w:pPr>
        <w:spacing w:line="360" w:lineRule="auto"/>
        <w:ind w:left="720"/>
        <w:rPr>
          <w:rFonts w:ascii="Garamond" w:eastAsia="Garamond" w:hAnsi="Garamond" w:cs="Garamond"/>
          <w:color w:val="000000" w:themeColor="text1"/>
          <w:sz w:val="22"/>
          <w:szCs w:val="22"/>
          <w:lang w:val="en-US"/>
        </w:rPr>
      </w:pPr>
      <w:r w:rsidRPr="3ED9416D">
        <w:rPr>
          <w:rFonts w:ascii="Garamond" w:eastAsia="Garamond" w:hAnsi="Garamond" w:cs="Garamond"/>
          <w:color w:val="000000" w:themeColor="text1"/>
          <w:sz w:val="22"/>
          <w:szCs w:val="22"/>
        </w:rPr>
        <w:t xml:space="preserve">… </w:t>
      </w:r>
      <w:proofErr w:type="spellStart"/>
      <w:r w:rsidRPr="3ED9416D">
        <w:rPr>
          <w:rFonts w:ascii="Garamond" w:eastAsia="Garamond" w:hAnsi="Garamond" w:cs="Garamond"/>
          <w:color w:val="000000" w:themeColor="text1"/>
          <w:sz w:val="22"/>
          <w:szCs w:val="22"/>
        </w:rPr>
        <w:t>Eeeek</w:t>
      </w:r>
      <w:proofErr w:type="spellEnd"/>
      <w:r w:rsidRPr="3ED9416D">
        <w:rPr>
          <w:rFonts w:ascii="Garamond" w:eastAsia="Garamond" w:hAnsi="Garamond" w:cs="Garamond"/>
          <w:color w:val="000000" w:themeColor="text1"/>
          <w:sz w:val="22"/>
          <w:szCs w:val="22"/>
        </w:rPr>
        <w:t>! xxx”</w:t>
      </w:r>
    </w:p>
    <w:p w14:paraId="60D2C96D" w14:textId="77777777" w:rsidR="004C02DF" w:rsidRPr="00F83187" w:rsidRDefault="004C02DF" w:rsidP="3ED9416D">
      <w:pPr>
        <w:spacing w:line="360" w:lineRule="auto"/>
        <w:ind w:left="720"/>
        <w:rPr>
          <w:rFonts w:ascii="Garamond" w:eastAsia="Garamond" w:hAnsi="Garamond" w:cs="Garamond"/>
          <w:color w:val="000000" w:themeColor="text1"/>
          <w:sz w:val="22"/>
          <w:szCs w:val="22"/>
          <w:lang w:val="en-US"/>
        </w:rPr>
      </w:pPr>
    </w:p>
    <w:p w14:paraId="6584AE4A" w14:textId="57DF9C66" w:rsidR="004C02DF" w:rsidRPr="00F83187" w:rsidRDefault="38677DF4" w:rsidP="3ED9416D">
      <w:pPr>
        <w:spacing w:line="360" w:lineRule="auto"/>
        <w:ind w:left="720"/>
        <w:rPr>
          <w:rFonts w:ascii="Garamond" w:eastAsia="Garamond" w:hAnsi="Garamond" w:cs="Garamond"/>
          <w:color w:val="000000" w:themeColor="text1"/>
          <w:sz w:val="22"/>
          <w:szCs w:val="22"/>
          <w:lang w:val="en-US"/>
        </w:rPr>
      </w:pPr>
      <w:r w:rsidRPr="3ED9416D">
        <w:rPr>
          <w:rFonts w:ascii="Garamond" w:eastAsia="Garamond" w:hAnsi="Garamond" w:cs="Garamond"/>
          <w:b/>
          <w:bCs/>
          <w:color w:val="000000" w:themeColor="text1"/>
          <w:sz w:val="22"/>
          <w:szCs w:val="22"/>
        </w:rPr>
        <w:t>Guest</w:t>
      </w:r>
      <w:r w:rsidRPr="3ED9416D">
        <w:rPr>
          <w:rFonts w:ascii="Garamond" w:eastAsia="Garamond" w:hAnsi="Garamond" w:cs="Garamond"/>
          <w:color w:val="000000" w:themeColor="text1"/>
          <w:sz w:val="22"/>
          <w:szCs w:val="22"/>
        </w:rPr>
        <w:t>: “</w:t>
      </w:r>
      <w:r w:rsidR="316B4BA0" w:rsidRPr="3ED9416D">
        <w:rPr>
          <w:rFonts w:ascii="Garamond" w:eastAsia="Garamond" w:hAnsi="Garamond" w:cs="Garamond"/>
          <w:color w:val="000000" w:themeColor="text1"/>
          <w:sz w:val="22"/>
          <w:szCs w:val="22"/>
        </w:rPr>
        <w:t>...</w:t>
      </w:r>
      <w:r w:rsidRPr="3ED9416D">
        <w:rPr>
          <w:rFonts w:ascii="Garamond" w:eastAsia="Garamond" w:hAnsi="Garamond" w:cs="Garamond"/>
          <w:color w:val="000000" w:themeColor="text1"/>
          <w:sz w:val="22"/>
          <w:szCs w:val="22"/>
        </w:rPr>
        <w:t xml:space="preserve">Next steps are not always added – but it has been included on the proforma as something we need to look at, so now I worry that they will be expected on every observation. The list is not mine – it has been given to me by the deputy head/foundation leader. </w:t>
      </w:r>
      <w:proofErr w:type="spellStart"/>
      <w:r w:rsidRPr="3ED9416D">
        <w:rPr>
          <w:rFonts w:ascii="Garamond" w:eastAsia="Garamond" w:hAnsi="Garamond" w:cs="Garamond"/>
          <w:color w:val="000000" w:themeColor="text1"/>
          <w:sz w:val="22"/>
          <w:szCs w:val="22"/>
        </w:rPr>
        <w:t>Eeeek</w:t>
      </w:r>
      <w:proofErr w:type="spellEnd"/>
      <w:r w:rsidRPr="3ED9416D">
        <w:rPr>
          <w:rFonts w:ascii="Garamond" w:eastAsia="Garamond" w:hAnsi="Garamond" w:cs="Garamond"/>
          <w:color w:val="000000" w:themeColor="text1"/>
          <w:sz w:val="22"/>
          <w:szCs w:val="22"/>
        </w:rPr>
        <w:t xml:space="preserve"> – too right!!”</w:t>
      </w:r>
    </w:p>
    <w:p w14:paraId="3FB60292" w14:textId="77777777" w:rsidR="00717B94" w:rsidRPr="00F83187" w:rsidRDefault="00717B94" w:rsidP="3ED9416D">
      <w:pPr>
        <w:spacing w:line="360" w:lineRule="auto"/>
        <w:ind w:left="720"/>
        <w:rPr>
          <w:rFonts w:ascii="Garamond" w:eastAsia="Garamond" w:hAnsi="Garamond" w:cs="Garamond"/>
          <w:color w:val="000000" w:themeColor="text1"/>
          <w:sz w:val="22"/>
          <w:szCs w:val="22"/>
          <w:lang w:val="en-US"/>
        </w:rPr>
      </w:pPr>
    </w:p>
    <w:p w14:paraId="03703A67" w14:textId="0951E4C0" w:rsidR="00717B94" w:rsidRPr="00F83187" w:rsidRDefault="14B4814A" w:rsidP="3ED9416D">
      <w:pPr>
        <w:spacing w:line="360" w:lineRule="auto"/>
        <w:ind w:left="720"/>
        <w:rPr>
          <w:rFonts w:ascii="Garamond" w:eastAsia="Garamond" w:hAnsi="Garamond" w:cs="Garamond"/>
          <w:color w:val="000000" w:themeColor="text1"/>
          <w:sz w:val="22"/>
          <w:szCs w:val="22"/>
          <w:lang w:val="en-US"/>
        </w:rPr>
      </w:pPr>
      <w:r w:rsidRPr="3ED9416D">
        <w:rPr>
          <w:rFonts w:ascii="Garamond" w:eastAsia="Garamond" w:hAnsi="Garamond" w:cs="Garamond"/>
          <w:color w:val="000000" w:themeColor="text1"/>
          <w:sz w:val="22"/>
          <w:szCs w:val="22"/>
        </w:rPr>
        <w:t>(</w:t>
      </w:r>
      <w:r w:rsidR="7D908C8A" w:rsidRPr="3ED9416D">
        <w:rPr>
          <w:rFonts w:ascii="Garamond" w:eastAsia="Garamond" w:hAnsi="Garamond" w:cs="Garamond"/>
          <w:color w:val="000000" w:themeColor="text1"/>
          <w:sz w:val="22"/>
          <w:szCs w:val="22"/>
        </w:rPr>
        <w:t>EYFS</w:t>
      </w:r>
      <w:r w:rsidR="68946AD9" w:rsidRPr="3ED9416D">
        <w:rPr>
          <w:rFonts w:ascii="Garamond" w:eastAsia="Garamond" w:hAnsi="Garamond" w:cs="Garamond"/>
          <w:color w:val="000000" w:themeColor="text1"/>
          <w:sz w:val="22"/>
          <w:szCs w:val="22"/>
        </w:rPr>
        <w:t>.info, n.d.)</w:t>
      </w:r>
    </w:p>
    <w:p w14:paraId="64860780" w14:textId="77777777" w:rsidR="004C02DF" w:rsidRPr="00F83187" w:rsidRDefault="004C02DF" w:rsidP="3ED9416D">
      <w:pPr>
        <w:spacing w:line="360" w:lineRule="auto"/>
        <w:ind w:left="720"/>
        <w:rPr>
          <w:rFonts w:ascii="Garamond" w:eastAsia="Garamond" w:hAnsi="Garamond" w:cs="Garamond"/>
          <w:color w:val="000000" w:themeColor="text1"/>
          <w:sz w:val="22"/>
          <w:szCs w:val="22"/>
          <w:lang w:val="en-US"/>
        </w:rPr>
      </w:pPr>
    </w:p>
    <w:p w14:paraId="5858EF58" w14:textId="77777777" w:rsidR="00C04765" w:rsidRPr="00F83187" w:rsidRDefault="00C04765" w:rsidP="3ED9416D">
      <w:pPr>
        <w:spacing w:line="360" w:lineRule="auto"/>
        <w:rPr>
          <w:rFonts w:ascii="Garamond" w:eastAsia="Garamond" w:hAnsi="Garamond" w:cs="Garamond"/>
          <w:color w:val="000000" w:themeColor="text1"/>
        </w:rPr>
      </w:pPr>
    </w:p>
    <w:p w14:paraId="58421183" w14:textId="305339BA" w:rsidR="001F325E" w:rsidRPr="00F83187" w:rsidRDefault="678EB471" w:rsidP="3ED9416D">
      <w:pPr>
        <w:spacing w:line="360" w:lineRule="auto"/>
        <w:rPr>
          <w:rFonts w:ascii="Garamond" w:eastAsia="Garamond" w:hAnsi="Garamond" w:cs="Garamond"/>
          <w:color w:val="000000" w:themeColor="text1"/>
        </w:rPr>
      </w:pPr>
      <w:r w:rsidRPr="3ED9416D">
        <w:rPr>
          <w:rFonts w:ascii="Garamond" w:eastAsia="Garamond" w:hAnsi="Garamond" w:cs="Garamond"/>
          <w:color w:val="000000" w:themeColor="text1"/>
        </w:rPr>
        <w:t>H</w:t>
      </w:r>
      <w:r w:rsidR="062E6B6C" w:rsidRPr="3ED9416D">
        <w:rPr>
          <w:rFonts w:ascii="Garamond" w:eastAsia="Garamond" w:hAnsi="Garamond" w:cs="Garamond"/>
          <w:color w:val="000000" w:themeColor="text1"/>
        </w:rPr>
        <w:t xml:space="preserve">ow, when, or indeed why a system of workbook scrutiny takes place is idiosyncratic to an individual organisation. </w:t>
      </w:r>
      <w:r w:rsidR="510D1BB9" w:rsidRPr="3ED9416D">
        <w:rPr>
          <w:rFonts w:ascii="Garamond" w:eastAsia="Garamond" w:hAnsi="Garamond" w:cs="Garamond"/>
          <w:color w:val="000000" w:themeColor="text1"/>
        </w:rPr>
        <w:t xml:space="preserve">What is </w:t>
      </w:r>
      <w:r w:rsidR="62A55C87" w:rsidRPr="3ED9416D">
        <w:rPr>
          <w:rFonts w:ascii="Garamond" w:eastAsia="Garamond" w:hAnsi="Garamond" w:cs="Garamond"/>
          <w:color w:val="000000" w:themeColor="text1"/>
        </w:rPr>
        <w:t xml:space="preserve">abundantly </w:t>
      </w:r>
      <w:r w:rsidR="510D1BB9" w:rsidRPr="3ED9416D">
        <w:rPr>
          <w:rFonts w:ascii="Garamond" w:eastAsia="Garamond" w:hAnsi="Garamond" w:cs="Garamond"/>
          <w:color w:val="000000" w:themeColor="text1"/>
        </w:rPr>
        <w:t xml:space="preserve">clear, is that </w:t>
      </w:r>
      <w:r w:rsidR="31431011" w:rsidRPr="3ED9416D">
        <w:rPr>
          <w:rFonts w:ascii="Garamond" w:eastAsia="Garamond" w:hAnsi="Garamond" w:cs="Garamond"/>
          <w:color w:val="000000" w:themeColor="text1"/>
        </w:rPr>
        <w:t>‘Book Looks’</w:t>
      </w:r>
      <w:r w:rsidR="510D1BB9" w:rsidRPr="3ED9416D">
        <w:rPr>
          <w:rFonts w:ascii="Garamond" w:eastAsia="Garamond" w:hAnsi="Garamond" w:cs="Garamond"/>
          <w:color w:val="000000" w:themeColor="text1"/>
        </w:rPr>
        <w:t xml:space="preserve"> are being used as a mode of surveillance, a cog within a complex assemblage of control</w:t>
      </w:r>
      <w:r w:rsidR="3903D220" w:rsidRPr="3ED9416D">
        <w:rPr>
          <w:rFonts w:ascii="Garamond" w:eastAsia="Garamond" w:hAnsi="Garamond" w:cs="Garamond"/>
          <w:color w:val="000000" w:themeColor="text1"/>
        </w:rPr>
        <w:t xml:space="preserve"> which requires exploration</w:t>
      </w:r>
      <w:r w:rsidR="510D1BB9" w:rsidRPr="3ED9416D">
        <w:rPr>
          <w:rFonts w:ascii="Garamond" w:eastAsia="Garamond" w:hAnsi="Garamond" w:cs="Garamond"/>
          <w:color w:val="000000" w:themeColor="text1"/>
        </w:rPr>
        <w:t xml:space="preserve">. </w:t>
      </w:r>
    </w:p>
    <w:p w14:paraId="749DA199" w14:textId="77777777" w:rsidR="00D05BDA" w:rsidRPr="00F83187" w:rsidRDefault="00D05BDA" w:rsidP="3ED9416D">
      <w:pPr>
        <w:rPr>
          <w:rFonts w:ascii="Garamond" w:eastAsia="Garamond" w:hAnsi="Garamond" w:cs="Garamond"/>
          <w:color w:val="000000" w:themeColor="text1"/>
          <w:u w:val="single"/>
        </w:rPr>
      </w:pPr>
    </w:p>
    <w:p w14:paraId="58F2AA9E" w14:textId="77777777" w:rsidR="00D05BDA" w:rsidRPr="00F83187" w:rsidRDefault="00D05BDA" w:rsidP="3ED9416D">
      <w:pPr>
        <w:rPr>
          <w:rFonts w:ascii="Garamond" w:eastAsia="Garamond" w:hAnsi="Garamond" w:cs="Garamond"/>
          <w:color w:val="000000" w:themeColor="text1"/>
          <w:u w:val="single"/>
        </w:rPr>
      </w:pPr>
    </w:p>
    <w:p w14:paraId="0E41DF4E" w14:textId="77777777" w:rsidR="00AE6AE4" w:rsidRPr="00F83187" w:rsidRDefault="00AE6AE4" w:rsidP="3ED9416D">
      <w:pPr>
        <w:rPr>
          <w:rFonts w:ascii="Garamond" w:eastAsia="Garamond" w:hAnsi="Garamond" w:cs="Garamond"/>
          <w:color w:val="000000" w:themeColor="text1"/>
          <w:u w:val="single"/>
        </w:rPr>
      </w:pPr>
    </w:p>
    <w:p w14:paraId="44D039D9" w14:textId="10E0E55B" w:rsidR="00AE6AE4" w:rsidRPr="00F83187" w:rsidRDefault="1488F298" w:rsidP="3ED9416D">
      <w:pPr>
        <w:spacing w:line="259" w:lineRule="auto"/>
        <w:rPr>
          <w:rFonts w:ascii="Garamond" w:eastAsia="Garamond" w:hAnsi="Garamond" w:cs="Garamond"/>
          <w:b/>
          <w:bCs/>
          <w:color w:val="000000" w:themeColor="text1"/>
          <w:u w:val="single"/>
        </w:rPr>
      </w:pPr>
      <w:r w:rsidRPr="3ED9416D">
        <w:rPr>
          <w:rFonts w:ascii="Garamond" w:eastAsia="Garamond" w:hAnsi="Garamond" w:cs="Garamond"/>
          <w:b/>
          <w:bCs/>
          <w:color w:val="000000" w:themeColor="text1"/>
          <w:u w:val="single"/>
        </w:rPr>
        <w:t>The political and policy context: neo-liberalism</w:t>
      </w:r>
      <w:r w:rsidR="7668C67D" w:rsidRPr="3ED9416D">
        <w:rPr>
          <w:rFonts w:ascii="Garamond" w:eastAsia="Garamond" w:hAnsi="Garamond" w:cs="Garamond"/>
          <w:b/>
          <w:bCs/>
          <w:color w:val="000000" w:themeColor="text1"/>
          <w:u w:val="single"/>
        </w:rPr>
        <w:t xml:space="preserve">, New Public </w:t>
      </w:r>
      <w:r w:rsidR="64109872" w:rsidRPr="3ED9416D">
        <w:rPr>
          <w:rFonts w:ascii="Garamond" w:eastAsia="Garamond" w:hAnsi="Garamond" w:cs="Garamond"/>
          <w:b/>
          <w:bCs/>
          <w:color w:val="000000" w:themeColor="text1"/>
          <w:u w:val="single"/>
        </w:rPr>
        <w:t>Management,</w:t>
      </w:r>
      <w:r w:rsidRPr="3ED9416D">
        <w:rPr>
          <w:rFonts w:ascii="Garamond" w:eastAsia="Garamond" w:hAnsi="Garamond" w:cs="Garamond"/>
          <w:b/>
          <w:bCs/>
          <w:color w:val="000000" w:themeColor="text1"/>
          <w:u w:val="single"/>
        </w:rPr>
        <w:t xml:space="preserve"> and accountability</w:t>
      </w:r>
    </w:p>
    <w:p w14:paraId="309B4E11" w14:textId="77777777" w:rsidR="00E419F6" w:rsidRPr="00F83187" w:rsidRDefault="00E419F6" w:rsidP="3ED9416D">
      <w:pPr>
        <w:rPr>
          <w:rFonts w:ascii="Garamond" w:eastAsia="Garamond" w:hAnsi="Garamond" w:cs="Garamond"/>
          <w:color w:val="000000" w:themeColor="text1"/>
          <w:u w:val="single"/>
        </w:rPr>
      </w:pPr>
    </w:p>
    <w:p w14:paraId="3A520EF8" w14:textId="77777777" w:rsidR="0029763A" w:rsidRPr="00F83187" w:rsidRDefault="0029763A" w:rsidP="3ED9416D">
      <w:pPr>
        <w:rPr>
          <w:rFonts w:ascii="Garamond" w:eastAsia="Garamond" w:hAnsi="Garamond" w:cs="Garamond"/>
          <w:color w:val="000000" w:themeColor="text1"/>
          <w:u w:val="single"/>
        </w:rPr>
      </w:pPr>
    </w:p>
    <w:p w14:paraId="224BD037" w14:textId="2566DA29" w:rsidR="0029763A" w:rsidRPr="00F83187" w:rsidRDefault="69CA44B5" w:rsidP="3ED9416D">
      <w:pPr>
        <w:spacing w:line="360" w:lineRule="auto"/>
        <w:rPr>
          <w:rFonts w:ascii="Garamond" w:eastAsia="Garamond" w:hAnsi="Garamond" w:cs="Garamond"/>
          <w:color w:val="000000" w:themeColor="text1"/>
        </w:rPr>
      </w:pPr>
      <w:r w:rsidRPr="3ED9416D">
        <w:rPr>
          <w:rFonts w:ascii="Garamond" w:eastAsia="Garamond" w:hAnsi="Garamond" w:cs="Garamond"/>
          <w:color w:val="000000" w:themeColor="text1"/>
        </w:rPr>
        <w:t>Neo</w:t>
      </w:r>
      <w:r w:rsidR="2CACC7D4" w:rsidRPr="3ED9416D">
        <w:rPr>
          <w:rFonts w:ascii="Garamond" w:eastAsia="Garamond" w:hAnsi="Garamond" w:cs="Garamond"/>
          <w:color w:val="000000" w:themeColor="text1"/>
        </w:rPr>
        <w:t>-</w:t>
      </w:r>
      <w:r w:rsidRPr="3ED9416D">
        <w:rPr>
          <w:rFonts w:ascii="Garamond" w:eastAsia="Garamond" w:hAnsi="Garamond" w:cs="Garamond"/>
          <w:color w:val="000000" w:themeColor="text1"/>
        </w:rPr>
        <w:t>liberalism refe</w:t>
      </w:r>
      <w:r w:rsidR="538BB8BF" w:rsidRPr="3ED9416D">
        <w:rPr>
          <w:rFonts w:ascii="Garamond" w:eastAsia="Garamond" w:hAnsi="Garamond" w:cs="Garamond"/>
          <w:color w:val="000000" w:themeColor="text1"/>
        </w:rPr>
        <w:t>r</w:t>
      </w:r>
      <w:r w:rsidRPr="3ED9416D">
        <w:rPr>
          <w:rFonts w:ascii="Garamond" w:eastAsia="Garamond" w:hAnsi="Garamond" w:cs="Garamond"/>
          <w:color w:val="000000" w:themeColor="text1"/>
        </w:rPr>
        <w:t xml:space="preserve">s to a political and economic ideology that promotes free-market capitalism, competition, individual </w:t>
      </w:r>
      <w:r w:rsidR="4BCA34BB" w:rsidRPr="3ED9416D">
        <w:rPr>
          <w:rFonts w:ascii="Garamond" w:eastAsia="Garamond" w:hAnsi="Garamond" w:cs="Garamond"/>
          <w:color w:val="000000" w:themeColor="text1"/>
        </w:rPr>
        <w:t>responsibility,</w:t>
      </w:r>
      <w:r w:rsidRPr="3ED9416D">
        <w:rPr>
          <w:rFonts w:ascii="Garamond" w:eastAsia="Garamond" w:hAnsi="Garamond" w:cs="Garamond"/>
          <w:color w:val="000000" w:themeColor="text1"/>
        </w:rPr>
        <w:t xml:space="preserve"> and minimal state intervention. Originating in the late 20</w:t>
      </w:r>
      <w:r w:rsidRPr="3ED9416D">
        <w:rPr>
          <w:rFonts w:ascii="Garamond" w:eastAsia="Garamond" w:hAnsi="Garamond" w:cs="Garamond"/>
          <w:color w:val="000000" w:themeColor="text1"/>
          <w:vertAlign w:val="superscript"/>
        </w:rPr>
        <w:t>th</w:t>
      </w:r>
      <w:r w:rsidRPr="3ED9416D">
        <w:rPr>
          <w:rFonts w:ascii="Garamond" w:eastAsia="Garamond" w:hAnsi="Garamond" w:cs="Garamond"/>
          <w:color w:val="000000" w:themeColor="text1"/>
        </w:rPr>
        <w:t xml:space="preserve"> century, it </w:t>
      </w:r>
      <w:r w:rsidR="49B7D1BD" w:rsidRPr="3ED9416D">
        <w:rPr>
          <w:rFonts w:ascii="Garamond" w:eastAsia="Garamond" w:hAnsi="Garamond" w:cs="Garamond"/>
          <w:color w:val="000000" w:themeColor="text1"/>
        </w:rPr>
        <w:t>reconfigured the role of the state, advocating for consumer choice and measurability (Harvey, 200</w:t>
      </w:r>
      <w:r w:rsidR="401A1102" w:rsidRPr="3ED9416D">
        <w:rPr>
          <w:rFonts w:ascii="Garamond" w:eastAsia="Garamond" w:hAnsi="Garamond" w:cs="Garamond"/>
          <w:color w:val="000000" w:themeColor="text1"/>
        </w:rPr>
        <w:t>5). In education, this is most visible through the dramatic rise of privatisation and dependency upon performativity, as well as the use of market l</w:t>
      </w:r>
      <w:r w:rsidR="5E3EF5CD" w:rsidRPr="3ED9416D">
        <w:rPr>
          <w:rFonts w:ascii="Garamond" w:eastAsia="Garamond" w:hAnsi="Garamond" w:cs="Garamond"/>
          <w:color w:val="000000" w:themeColor="text1"/>
        </w:rPr>
        <w:t xml:space="preserve">ogics to assess and adjudge teachers, </w:t>
      </w:r>
      <w:r w:rsidR="655AF797" w:rsidRPr="3ED9416D">
        <w:rPr>
          <w:rFonts w:ascii="Garamond" w:eastAsia="Garamond" w:hAnsi="Garamond" w:cs="Garamond"/>
          <w:color w:val="000000" w:themeColor="text1"/>
        </w:rPr>
        <w:t>schools,</w:t>
      </w:r>
      <w:r w:rsidR="5E3EF5CD" w:rsidRPr="3ED9416D">
        <w:rPr>
          <w:rFonts w:ascii="Garamond" w:eastAsia="Garamond" w:hAnsi="Garamond" w:cs="Garamond"/>
          <w:color w:val="000000" w:themeColor="text1"/>
        </w:rPr>
        <w:t xml:space="preserve"> and learners alike (Ball, 2003). </w:t>
      </w:r>
      <w:r w:rsidR="4C1DCA4E" w:rsidRPr="3ED9416D">
        <w:rPr>
          <w:rFonts w:ascii="Garamond" w:eastAsia="Garamond" w:hAnsi="Garamond" w:cs="Garamond"/>
          <w:color w:val="000000" w:themeColor="text1"/>
        </w:rPr>
        <w:t>Intricately linked</w:t>
      </w:r>
      <w:r w:rsidR="5E3EF5CD" w:rsidRPr="3ED9416D">
        <w:rPr>
          <w:rFonts w:ascii="Garamond" w:eastAsia="Garamond" w:hAnsi="Garamond" w:cs="Garamond"/>
          <w:color w:val="000000" w:themeColor="text1"/>
        </w:rPr>
        <w:t xml:space="preserve"> to neo</w:t>
      </w:r>
      <w:r w:rsidR="0269C9F5" w:rsidRPr="3ED9416D">
        <w:rPr>
          <w:rFonts w:ascii="Garamond" w:eastAsia="Garamond" w:hAnsi="Garamond" w:cs="Garamond"/>
          <w:color w:val="000000" w:themeColor="text1"/>
        </w:rPr>
        <w:t>-</w:t>
      </w:r>
      <w:r w:rsidR="5E3EF5CD" w:rsidRPr="3ED9416D">
        <w:rPr>
          <w:rFonts w:ascii="Garamond" w:eastAsia="Garamond" w:hAnsi="Garamond" w:cs="Garamond"/>
          <w:color w:val="000000" w:themeColor="text1"/>
        </w:rPr>
        <w:t xml:space="preserve">liberalism </w:t>
      </w:r>
      <w:r w:rsidR="00B6ACE8" w:rsidRPr="3ED9416D">
        <w:rPr>
          <w:rFonts w:ascii="Garamond" w:eastAsia="Garamond" w:hAnsi="Garamond" w:cs="Garamond"/>
          <w:color w:val="000000" w:themeColor="text1"/>
        </w:rPr>
        <w:t xml:space="preserve">is the rise of New Public Management (NPM), a governance model that borrows managerial techniques from the private sector and applies them to public services. </w:t>
      </w:r>
      <w:r w:rsidR="0194458B" w:rsidRPr="3ED9416D">
        <w:rPr>
          <w:rFonts w:ascii="Garamond" w:eastAsia="Garamond" w:hAnsi="Garamond" w:cs="Garamond"/>
          <w:color w:val="000000" w:themeColor="text1"/>
        </w:rPr>
        <w:t>NPM has introduced business-</w:t>
      </w:r>
      <w:proofErr w:type="spellStart"/>
      <w:r w:rsidR="0194458B" w:rsidRPr="3ED9416D">
        <w:rPr>
          <w:rFonts w:ascii="Garamond" w:eastAsia="Garamond" w:hAnsi="Garamond" w:cs="Garamond"/>
          <w:color w:val="000000" w:themeColor="text1"/>
        </w:rPr>
        <w:t>esque</w:t>
      </w:r>
      <w:proofErr w:type="spellEnd"/>
      <w:r w:rsidR="0194458B" w:rsidRPr="3ED9416D">
        <w:rPr>
          <w:rFonts w:ascii="Garamond" w:eastAsia="Garamond" w:hAnsi="Garamond" w:cs="Garamond"/>
          <w:color w:val="000000" w:themeColor="text1"/>
        </w:rPr>
        <w:t xml:space="preserve"> practices into education, for example target setting, performance indicators, inspections, </w:t>
      </w:r>
      <w:r w:rsidR="3E424E1E" w:rsidRPr="3ED9416D">
        <w:rPr>
          <w:rFonts w:ascii="Garamond" w:eastAsia="Garamond" w:hAnsi="Garamond" w:cs="Garamond"/>
          <w:color w:val="000000" w:themeColor="text1"/>
        </w:rPr>
        <w:t>audits,</w:t>
      </w:r>
      <w:r w:rsidR="0194458B" w:rsidRPr="3ED9416D">
        <w:rPr>
          <w:rFonts w:ascii="Garamond" w:eastAsia="Garamond" w:hAnsi="Garamond" w:cs="Garamond"/>
          <w:color w:val="000000" w:themeColor="text1"/>
        </w:rPr>
        <w:t xml:space="preserve"> and ever-increasing managerial oversight (Clarke &amp; Newman, 1997; </w:t>
      </w:r>
      <w:r w:rsidR="0C2D96F5" w:rsidRPr="3ED9416D">
        <w:rPr>
          <w:rFonts w:ascii="Garamond" w:eastAsia="Garamond" w:hAnsi="Garamond" w:cs="Garamond"/>
          <w:color w:val="000000" w:themeColor="text1"/>
        </w:rPr>
        <w:t xml:space="preserve">Hood, 1991). Teachers are no longer viewed as </w:t>
      </w:r>
      <w:r w:rsidR="294280CC" w:rsidRPr="3ED9416D">
        <w:rPr>
          <w:rFonts w:ascii="Garamond" w:eastAsia="Garamond" w:hAnsi="Garamond" w:cs="Garamond"/>
          <w:color w:val="000000" w:themeColor="text1"/>
        </w:rPr>
        <w:t xml:space="preserve">trusted </w:t>
      </w:r>
      <w:r w:rsidR="0C2D96F5" w:rsidRPr="3ED9416D">
        <w:rPr>
          <w:rFonts w:ascii="Garamond" w:eastAsia="Garamond" w:hAnsi="Garamond" w:cs="Garamond"/>
          <w:color w:val="000000" w:themeColor="text1"/>
        </w:rPr>
        <w:t xml:space="preserve">professionals, but as </w:t>
      </w:r>
      <w:r w:rsidR="6C744C95" w:rsidRPr="3ED9416D">
        <w:rPr>
          <w:rFonts w:ascii="Garamond" w:eastAsia="Garamond" w:hAnsi="Garamond" w:cs="Garamond"/>
          <w:color w:val="000000" w:themeColor="text1"/>
        </w:rPr>
        <w:t xml:space="preserve">company </w:t>
      </w:r>
      <w:r w:rsidR="0C2D96F5" w:rsidRPr="3ED9416D">
        <w:rPr>
          <w:rFonts w:ascii="Garamond" w:eastAsia="Garamond" w:hAnsi="Garamond" w:cs="Garamond"/>
          <w:color w:val="000000" w:themeColor="text1"/>
        </w:rPr>
        <w:t xml:space="preserve">employees who are accountable to measurable outputs, and therefore subject to </w:t>
      </w:r>
      <w:r w:rsidR="653B82E8" w:rsidRPr="3ED9416D">
        <w:rPr>
          <w:rFonts w:ascii="Garamond" w:eastAsia="Garamond" w:hAnsi="Garamond" w:cs="Garamond"/>
          <w:color w:val="000000" w:themeColor="text1"/>
        </w:rPr>
        <w:t>ongoing and multitudinous methods</w:t>
      </w:r>
      <w:r w:rsidR="0C2D96F5" w:rsidRPr="3ED9416D">
        <w:rPr>
          <w:rFonts w:ascii="Garamond" w:eastAsia="Garamond" w:hAnsi="Garamond" w:cs="Garamond"/>
          <w:color w:val="000000" w:themeColor="text1"/>
        </w:rPr>
        <w:t xml:space="preserve"> of mo</w:t>
      </w:r>
      <w:r w:rsidR="6BB02891" w:rsidRPr="3ED9416D">
        <w:rPr>
          <w:rFonts w:ascii="Garamond" w:eastAsia="Garamond" w:hAnsi="Garamond" w:cs="Garamond"/>
          <w:color w:val="000000" w:themeColor="text1"/>
        </w:rPr>
        <w:t xml:space="preserve">nitoring and surveillance. </w:t>
      </w:r>
    </w:p>
    <w:p w14:paraId="7CFA99F6" w14:textId="6EDEFA59" w:rsidR="74569248" w:rsidRDefault="74569248" w:rsidP="3ED9416D">
      <w:pPr>
        <w:spacing w:line="360" w:lineRule="auto"/>
        <w:ind w:firstLine="720"/>
        <w:rPr>
          <w:rFonts w:ascii="Garamond" w:eastAsia="Garamond" w:hAnsi="Garamond" w:cs="Garamond"/>
          <w:color w:val="000000" w:themeColor="text1"/>
        </w:rPr>
      </w:pPr>
      <w:r w:rsidRPr="3ED9416D">
        <w:rPr>
          <w:rFonts w:ascii="Garamond" w:eastAsia="Garamond" w:hAnsi="Garamond" w:cs="Garamond"/>
          <w:color w:val="000000" w:themeColor="text1"/>
        </w:rPr>
        <w:t>Together, neoliberalism and NPM have changed the</w:t>
      </w:r>
      <w:r w:rsidR="48BE8C72" w:rsidRPr="3ED9416D">
        <w:rPr>
          <w:rFonts w:ascii="Garamond" w:eastAsia="Garamond" w:hAnsi="Garamond" w:cs="Garamond"/>
          <w:color w:val="000000" w:themeColor="text1"/>
        </w:rPr>
        <w:t xml:space="preserve"> very</w:t>
      </w:r>
      <w:r w:rsidRPr="3ED9416D">
        <w:rPr>
          <w:rFonts w:ascii="Garamond" w:eastAsia="Garamond" w:hAnsi="Garamond" w:cs="Garamond"/>
          <w:color w:val="000000" w:themeColor="text1"/>
        </w:rPr>
        <w:t xml:space="preserve"> nature of </w:t>
      </w:r>
      <w:r w:rsidR="38303B07" w:rsidRPr="3ED9416D">
        <w:rPr>
          <w:rFonts w:ascii="Garamond" w:eastAsia="Garamond" w:hAnsi="Garamond" w:cs="Garamond"/>
          <w:color w:val="000000" w:themeColor="text1"/>
        </w:rPr>
        <w:t xml:space="preserve">the </w:t>
      </w:r>
      <w:r w:rsidRPr="3ED9416D">
        <w:rPr>
          <w:rFonts w:ascii="Garamond" w:eastAsia="Garamond" w:hAnsi="Garamond" w:cs="Garamond"/>
          <w:color w:val="000000" w:themeColor="text1"/>
        </w:rPr>
        <w:t xml:space="preserve">governance of schools, uprooting trust-based professionalism and replacing </w:t>
      </w:r>
      <w:r w:rsidR="56845F5C" w:rsidRPr="3ED9416D">
        <w:rPr>
          <w:rFonts w:ascii="Garamond" w:eastAsia="Garamond" w:hAnsi="Garamond" w:cs="Garamond"/>
          <w:color w:val="000000" w:themeColor="text1"/>
        </w:rPr>
        <w:t xml:space="preserve">it </w:t>
      </w:r>
      <w:r w:rsidRPr="3ED9416D">
        <w:rPr>
          <w:rFonts w:ascii="Garamond" w:eastAsia="Garamond" w:hAnsi="Garamond" w:cs="Garamond"/>
          <w:color w:val="000000" w:themeColor="text1"/>
        </w:rPr>
        <w:t>with a</w:t>
      </w:r>
      <w:r w:rsidR="40910429" w:rsidRPr="3ED9416D">
        <w:rPr>
          <w:rFonts w:ascii="Garamond" w:eastAsia="Garamond" w:hAnsi="Garamond" w:cs="Garamond"/>
          <w:color w:val="000000" w:themeColor="text1"/>
        </w:rPr>
        <w:t xml:space="preserve"> corrosive</w:t>
      </w:r>
      <w:r w:rsidRPr="3ED9416D">
        <w:rPr>
          <w:rFonts w:ascii="Garamond" w:eastAsia="Garamond" w:hAnsi="Garamond" w:cs="Garamond"/>
          <w:color w:val="000000" w:themeColor="text1"/>
        </w:rPr>
        <w:t xml:space="preserve"> cul</w:t>
      </w:r>
      <w:r w:rsidR="10F32520" w:rsidRPr="3ED9416D">
        <w:rPr>
          <w:rFonts w:ascii="Garamond" w:eastAsia="Garamond" w:hAnsi="Garamond" w:cs="Garamond"/>
          <w:color w:val="000000" w:themeColor="text1"/>
        </w:rPr>
        <w:t xml:space="preserve">ture of </w:t>
      </w:r>
      <w:r w:rsidR="10F32520" w:rsidRPr="3ED9416D">
        <w:rPr>
          <w:rFonts w:ascii="Garamond" w:eastAsia="Garamond" w:hAnsi="Garamond" w:cs="Garamond"/>
          <w:color w:val="000000" w:themeColor="text1"/>
        </w:rPr>
        <w:lastRenderedPageBreak/>
        <w:t xml:space="preserve">surveillance and compliance. Practices such as ‘Book Looks’ emerge as one example from this context, </w:t>
      </w:r>
      <w:r w:rsidR="5DAB9AD6" w:rsidRPr="3ED9416D">
        <w:rPr>
          <w:rFonts w:ascii="Garamond" w:eastAsia="Garamond" w:hAnsi="Garamond" w:cs="Garamond"/>
          <w:color w:val="000000" w:themeColor="text1"/>
        </w:rPr>
        <w:t>oft positioned as</w:t>
      </w:r>
      <w:r w:rsidR="10F32520" w:rsidRPr="3ED9416D">
        <w:rPr>
          <w:rFonts w:ascii="Garamond" w:eastAsia="Garamond" w:hAnsi="Garamond" w:cs="Garamond"/>
          <w:color w:val="000000" w:themeColor="text1"/>
        </w:rPr>
        <w:t xml:space="preserve"> </w:t>
      </w:r>
      <w:r w:rsidR="5295285F" w:rsidRPr="3ED9416D">
        <w:rPr>
          <w:rFonts w:ascii="Garamond" w:eastAsia="Garamond" w:hAnsi="Garamond" w:cs="Garamond"/>
          <w:color w:val="000000" w:themeColor="text1"/>
        </w:rPr>
        <w:t>a</w:t>
      </w:r>
      <w:r w:rsidR="10F32520" w:rsidRPr="3ED9416D">
        <w:rPr>
          <w:rFonts w:ascii="Garamond" w:eastAsia="Garamond" w:hAnsi="Garamond" w:cs="Garamond"/>
          <w:color w:val="000000" w:themeColor="text1"/>
        </w:rPr>
        <w:t xml:space="preserve"> </w:t>
      </w:r>
      <w:r w:rsidR="44C9F701" w:rsidRPr="3ED9416D">
        <w:rPr>
          <w:rFonts w:ascii="Garamond" w:eastAsia="Garamond" w:hAnsi="Garamond" w:cs="Garamond"/>
          <w:color w:val="000000" w:themeColor="text1"/>
        </w:rPr>
        <w:t>neutral</w:t>
      </w:r>
      <w:r w:rsidR="10F32520" w:rsidRPr="3ED9416D">
        <w:rPr>
          <w:rFonts w:ascii="Garamond" w:eastAsia="Garamond" w:hAnsi="Garamond" w:cs="Garamond"/>
          <w:color w:val="000000" w:themeColor="text1"/>
        </w:rPr>
        <w:t xml:space="preserve"> tool for improvement but</w:t>
      </w:r>
      <w:r w:rsidR="415FC937" w:rsidRPr="3ED9416D">
        <w:rPr>
          <w:rFonts w:ascii="Garamond" w:eastAsia="Garamond" w:hAnsi="Garamond" w:cs="Garamond"/>
          <w:color w:val="000000" w:themeColor="text1"/>
        </w:rPr>
        <w:t xml:space="preserve"> instead</w:t>
      </w:r>
      <w:r w:rsidR="10F32520" w:rsidRPr="3ED9416D">
        <w:rPr>
          <w:rFonts w:ascii="Garamond" w:eastAsia="Garamond" w:hAnsi="Garamond" w:cs="Garamond"/>
          <w:color w:val="000000" w:themeColor="text1"/>
        </w:rPr>
        <w:t xml:space="preserve"> an instrument of </w:t>
      </w:r>
      <w:r w:rsidR="2B378142" w:rsidRPr="3ED9416D">
        <w:rPr>
          <w:rFonts w:ascii="Garamond" w:eastAsia="Garamond" w:hAnsi="Garamond" w:cs="Garamond"/>
          <w:color w:val="000000" w:themeColor="text1"/>
        </w:rPr>
        <w:t>accountability</w:t>
      </w:r>
      <w:r w:rsidR="10F32520" w:rsidRPr="3ED9416D">
        <w:rPr>
          <w:rFonts w:ascii="Garamond" w:eastAsia="Garamond" w:hAnsi="Garamond" w:cs="Garamond"/>
          <w:color w:val="000000" w:themeColor="text1"/>
        </w:rPr>
        <w:t xml:space="preserve"> that </w:t>
      </w:r>
      <w:r w:rsidR="5483B2C0" w:rsidRPr="3ED9416D">
        <w:rPr>
          <w:rFonts w:ascii="Garamond" w:eastAsia="Garamond" w:hAnsi="Garamond" w:cs="Garamond"/>
          <w:color w:val="000000" w:themeColor="text1"/>
        </w:rPr>
        <w:t xml:space="preserve">reflect systemic commitments to a controlling ideology. They function to monitor behaviour and </w:t>
      </w:r>
      <w:r w:rsidR="2525531A" w:rsidRPr="3ED9416D">
        <w:rPr>
          <w:rFonts w:ascii="Garamond" w:eastAsia="Garamond" w:hAnsi="Garamond" w:cs="Garamond"/>
          <w:color w:val="000000" w:themeColor="text1"/>
        </w:rPr>
        <w:t xml:space="preserve">ensure consistency, thus serving the twin goals of neoliberal governance: control and visibility. </w:t>
      </w:r>
    </w:p>
    <w:p w14:paraId="7F5B2919" w14:textId="71377B75" w:rsidR="3ED9416D" w:rsidRDefault="3ED9416D" w:rsidP="3ED9416D">
      <w:pPr>
        <w:spacing w:line="360" w:lineRule="auto"/>
        <w:rPr>
          <w:rFonts w:ascii="Garamond" w:eastAsia="Garamond" w:hAnsi="Garamond" w:cs="Garamond"/>
          <w:color w:val="000000" w:themeColor="text1"/>
        </w:rPr>
      </w:pPr>
    </w:p>
    <w:p w14:paraId="163C7B84" w14:textId="2CE93AC5" w:rsidR="0003398E" w:rsidRPr="00F83187" w:rsidRDefault="5F12BFA3" w:rsidP="3ED9416D">
      <w:pPr>
        <w:spacing w:line="360" w:lineRule="auto"/>
        <w:rPr>
          <w:rFonts w:ascii="Garamond" w:eastAsia="Garamond" w:hAnsi="Garamond" w:cs="Garamond"/>
          <w:color w:val="000000" w:themeColor="text1"/>
        </w:rPr>
      </w:pPr>
      <w:r w:rsidRPr="3ED9416D">
        <w:rPr>
          <w:rFonts w:ascii="Garamond" w:eastAsia="Garamond" w:hAnsi="Garamond" w:cs="Garamond"/>
          <w:color w:val="000000" w:themeColor="text1"/>
        </w:rPr>
        <w:t>Within this context, t</w:t>
      </w:r>
      <w:r w:rsidR="69CD4CB1" w:rsidRPr="3ED9416D">
        <w:rPr>
          <w:rFonts w:ascii="Garamond" w:eastAsia="Garamond" w:hAnsi="Garamond" w:cs="Garamond"/>
          <w:color w:val="000000" w:themeColor="text1"/>
        </w:rPr>
        <w:t>he</w:t>
      </w:r>
      <w:r w:rsidR="6830E0BC" w:rsidRPr="3ED9416D">
        <w:rPr>
          <w:rFonts w:ascii="Garamond" w:eastAsia="Garamond" w:hAnsi="Garamond" w:cs="Garamond"/>
          <w:color w:val="000000" w:themeColor="text1"/>
        </w:rPr>
        <w:t xml:space="preserve"> </w:t>
      </w:r>
      <w:r w:rsidR="69CD4CB1" w:rsidRPr="3ED9416D">
        <w:rPr>
          <w:rFonts w:ascii="Garamond" w:eastAsia="Garamond" w:hAnsi="Garamond" w:cs="Garamond"/>
          <w:color w:val="000000" w:themeColor="text1"/>
        </w:rPr>
        <w:t>question</w:t>
      </w:r>
      <w:r w:rsidR="2F2F8E03" w:rsidRPr="3ED9416D">
        <w:rPr>
          <w:rFonts w:ascii="Garamond" w:eastAsia="Garamond" w:hAnsi="Garamond" w:cs="Garamond"/>
          <w:color w:val="000000" w:themeColor="text1"/>
        </w:rPr>
        <w:t xml:space="preserve"> at this juncture</w:t>
      </w:r>
      <w:r w:rsidR="69CD4CB1" w:rsidRPr="3ED9416D">
        <w:rPr>
          <w:rFonts w:ascii="Garamond" w:eastAsia="Garamond" w:hAnsi="Garamond" w:cs="Garamond"/>
          <w:color w:val="000000" w:themeColor="text1"/>
        </w:rPr>
        <w:t xml:space="preserve"> is whether </w:t>
      </w:r>
      <w:r w:rsidR="231E72D4" w:rsidRPr="3ED9416D">
        <w:rPr>
          <w:rFonts w:ascii="Garamond" w:eastAsia="Garamond" w:hAnsi="Garamond" w:cs="Garamond"/>
          <w:color w:val="000000" w:themeColor="text1"/>
        </w:rPr>
        <w:t>a</w:t>
      </w:r>
      <w:r w:rsidR="103B582A" w:rsidRPr="3ED9416D">
        <w:rPr>
          <w:rFonts w:ascii="Garamond" w:eastAsia="Garamond" w:hAnsi="Garamond" w:cs="Garamond"/>
          <w:color w:val="000000" w:themeColor="text1"/>
        </w:rPr>
        <w:t xml:space="preserve"> broad</w:t>
      </w:r>
      <w:r w:rsidR="67284435" w:rsidRPr="3ED9416D">
        <w:rPr>
          <w:rFonts w:ascii="Garamond" w:eastAsia="Garamond" w:hAnsi="Garamond" w:cs="Garamond"/>
          <w:color w:val="000000" w:themeColor="text1"/>
        </w:rPr>
        <w:t xml:space="preserve"> surveillance </w:t>
      </w:r>
      <w:r w:rsidR="5F4D6385" w:rsidRPr="3ED9416D">
        <w:rPr>
          <w:rFonts w:ascii="Garamond" w:eastAsia="Garamond" w:hAnsi="Garamond" w:cs="Garamond"/>
          <w:color w:val="000000" w:themeColor="text1"/>
        </w:rPr>
        <w:t>culture</w:t>
      </w:r>
      <w:r w:rsidR="67284435" w:rsidRPr="3ED9416D">
        <w:rPr>
          <w:rFonts w:ascii="Garamond" w:eastAsia="Garamond" w:hAnsi="Garamond" w:cs="Garamond"/>
          <w:color w:val="000000" w:themeColor="text1"/>
        </w:rPr>
        <w:t xml:space="preserve"> has created surveillance schooling, an omnipresent, omniscient</w:t>
      </w:r>
      <w:r w:rsidR="7DDB1EDD" w:rsidRPr="3ED9416D">
        <w:rPr>
          <w:rFonts w:ascii="Garamond" w:eastAsia="Garamond" w:hAnsi="Garamond" w:cs="Garamond"/>
          <w:color w:val="000000" w:themeColor="text1"/>
        </w:rPr>
        <w:t>,</w:t>
      </w:r>
      <w:r w:rsidR="67284435" w:rsidRPr="3ED9416D">
        <w:rPr>
          <w:rFonts w:ascii="Garamond" w:eastAsia="Garamond" w:hAnsi="Garamond" w:cs="Garamond"/>
          <w:color w:val="000000" w:themeColor="text1"/>
        </w:rPr>
        <w:t xml:space="preserve"> and omnipotent </w:t>
      </w:r>
      <w:r w:rsidR="4C44B5D5" w:rsidRPr="3ED9416D">
        <w:rPr>
          <w:rFonts w:ascii="Garamond" w:eastAsia="Garamond" w:hAnsi="Garamond" w:cs="Garamond"/>
          <w:color w:val="000000" w:themeColor="text1"/>
        </w:rPr>
        <w:t>machinery</w:t>
      </w:r>
      <w:r w:rsidR="3B6B23C8" w:rsidRPr="3ED9416D">
        <w:rPr>
          <w:rFonts w:ascii="Garamond" w:eastAsia="Garamond" w:hAnsi="Garamond" w:cs="Garamond"/>
          <w:color w:val="000000" w:themeColor="text1"/>
        </w:rPr>
        <w:t xml:space="preserve"> </w:t>
      </w:r>
      <w:r w:rsidR="67284435" w:rsidRPr="3ED9416D">
        <w:rPr>
          <w:rFonts w:ascii="Garamond" w:eastAsia="Garamond" w:hAnsi="Garamond" w:cs="Garamond"/>
          <w:color w:val="000000" w:themeColor="text1"/>
        </w:rPr>
        <w:t xml:space="preserve">of control </w:t>
      </w:r>
      <w:r w:rsidR="1A27418C" w:rsidRPr="3ED9416D">
        <w:rPr>
          <w:rFonts w:ascii="Garamond" w:eastAsia="Garamond" w:hAnsi="Garamond" w:cs="Garamond"/>
          <w:color w:val="000000" w:themeColor="text1"/>
        </w:rPr>
        <w:t>which</w:t>
      </w:r>
      <w:r w:rsidR="67284435" w:rsidRPr="3ED9416D">
        <w:rPr>
          <w:rFonts w:ascii="Garamond" w:eastAsia="Garamond" w:hAnsi="Garamond" w:cs="Garamond"/>
          <w:color w:val="000000" w:themeColor="text1"/>
        </w:rPr>
        <w:t xml:space="preserve"> both continually subjugates and disenfranchises teachers on the ‘chalkface’ of education.</w:t>
      </w:r>
      <w:r w:rsidR="6AF2DEAB" w:rsidRPr="3ED9416D">
        <w:rPr>
          <w:rFonts w:ascii="Garamond" w:eastAsia="Garamond" w:hAnsi="Garamond" w:cs="Garamond"/>
          <w:color w:val="000000" w:themeColor="text1"/>
        </w:rPr>
        <w:t xml:space="preserve"> Surveillance is</w:t>
      </w:r>
      <w:r w:rsidR="6F18095E" w:rsidRPr="3ED9416D">
        <w:rPr>
          <w:rFonts w:ascii="Garamond" w:eastAsia="Garamond" w:hAnsi="Garamond" w:cs="Garamond"/>
          <w:color w:val="000000" w:themeColor="text1"/>
        </w:rPr>
        <w:t xml:space="preserve"> </w:t>
      </w:r>
      <w:r w:rsidR="3DE5DFCE" w:rsidRPr="3ED9416D">
        <w:rPr>
          <w:rFonts w:ascii="Garamond" w:eastAsia="Garamond" w:hAnsi="Garamond" w:cs="Garamond"/>
          <w:color w:val="000000" w:themeColor="text1"/>
        </w:rPr>
        <w:t xml:space="preserve">now </w:t>
      </w:r>
      <w:bookmarkStart w:id="17" w:name="_Int_fe4lKjvJ"/>
      <w:r w:rsidR="6AF2DEAB" w:rsidRPr="3ED9416D">
        <w:rPr>
          <w:rFonts w:ascii="Garamond" w:eastAsia="Garamond" w:hAnsi="Garamond" w:cs="Garamond"/>
          <w:color w:val="000000" w:themeColor="text1"/>
        </w:rPr>
        <w:t>a fact of life</w:t>
      </w:r>
      <w:bookmarkEnd w:id="17"/>
      <w:r w:rsidR="6AF2DEAB" w:rsidRPr="3ED9416D">
        <w:rPr>
          <w:rFonts w:ascii="Garamond" w:eastAsia="Garamond" w:hAnsi="Garamond" w:cs="Garamond"/>
          <w:color w:val="000000" w:themeColor="text1"/>
        </w:rPr>
        <w:t xml:space="preserve"> rather than a subject of debate. The UK is one of the most </w:t>
      </w:r>
      <w:proofErr w:type="spellStart"/>
      <w:r w:rsidR="6AF2DEAB" w:rsidRPr="3ED9416D">
        <w:rPr>
          <w:rFonts w:ascii="Garamond" w:eastAsia="Garamond" w:hAnsi="Garamond" w:cs="Garamond"/>
          <w:color w:val="000000" w:themeColor="text1"/>
        </w:rPr>
        <w:t>surveilled</w:t>
      </w:r>
      <w:proofErr w:type="spellEnd"/>
      <w:r w:rsidR="6AF2DEAB" w:rsidRPr="3ED9416D">
        <w:rPr>
          <w:rFonts w:ascii="Garamond" w:eastAsia="Garamond" w:hAnsi="Garamond" w:cs="Garamond"/>
          <w:color w:val="000000" w:themeColor="text1"/>
        </w:rPr>
        <w:t xml:space="preserve"> countries</w:t>
      </w:r>
      <w:r w:rsidR="0FE7E4CB" w:rsidRPr="3ED9416D">
        <w:rPr>
          <w:rFonts w:ascii="Garamond" w:eastAsia="Garamond" w:hAnsi="Garamond" w:cs="Garamond"/>
          <w:color w:val="000000" w:themeColor="text1"/>
        </w:rPr>
        <w:t xml:space="preserve"> in the world</w:t>
      </w:r>
      <w:r w:rsidR="6AF2DEAB" w:rsidRPr="3ED9416D">
        <w:rPr>
          <w:rFonts w:ascii="Garamond" w:eastAsia="Garamond" w:hAnsi="Garamond" w:cs="Garamond"/>
          <w:color w:val="000000" w:themeColor="text1"/>
        </w:rPr>
        <w:t>, placing 4</w:t>
      </w:r>
      <w:r w:rsidR="6AF2DEAB" w:rsidRPr="3ED9416D">
        <w:rPr>
          <w:rFonts w:ascii="Garamond" w:eastAsia="Garamond" w:hAnsi="Garamond" w:cs="Garamond"/>
          <w:color w:val="000000" w:themeColor="text1"/>
          <w:vertAlign w:val="superscript"/>
        </w:rPr>
        <w:t>th</w:t>
      </w:r>
      <w:r w:rsidR="1AAC472F" w:rsidRPr="3ED9416D">
        <w:rPr>
          <w:rFonts w:ascii="Garamond" w:eastAsia="Garamond" w:hAnsi="Garamond" w:cs="Garamond"/>
          <w:color w:val="000000" w:themeColor="text1"/>
          <w:vertAlign w:val="superscript"/>
        </w:rPr>
        <w:t xml:space="preserve"> </w:t>
      </w:r>
      <w:r w:rsidR="1AAC472F" w:rsidRPr="3ED9416D">
        <w:rPr>
          <w:rFonts w:ascii="Garamond" w:eastAsia="Garamond" w:hAnsi="Garamond" w:cs="Garamond"/>
          <w:color w:val="000000" w:themeColor="text1"/>
        </w:rPr>
        <w:t>overall.</w:t>
      </w:r>
      <w:r w:rsidR="6AF2DEAB" w:rsidRPr="3ED9416D">
        <w:rPr>
          <w:rFonts w:ascii="Garamond" w:eastAsia="Garamond" w:hAnsi="Garamond" w:cs="Garamond"/>
          <w:color w:val="000000" w:themeColor="text1"/>
        </w:rPr>
        <w:t xml:space="preserve"> London ranks 3</w:t>
      </w:r>
      <w:r w:rsidR="6AF2DEAB" w:rsidRPr="3ED9416D">
        <w:rPr>
          <w:rFonts w:ascii="Garamond" w:eastAsia="Garamond" w:hAnsi="Garamond" w:cs="Garamond"/>
          <w:color w:val="000000" w:themeColor="text1"/>
          <w:vertAlign w:val="superscript"/>
        </w:rPr>
        <w:t>rd</w:t>
      </w:r>
      <w:r w:rsidR="6AF2DEAB" w:rsidRPr="3ED9416D">
        <w:rPr>
          <w:rFonts w:ascii="Garamond" w:eastAsia="Garamond" w:hAnsi="Garamond" w:cs="Garamond"/>
          <w:color w:val="000000" w:themeColor="text1"/>
        </w:rPr>
        <w:t xml:space="preserve"> in a list of most </w:t>
      </w:r>
      <w:proofErr w:type="spellStart"/>
      <w:r w:rsidR="6AF2DEAB" w:rsidRPr="3ED9416D">
        <w:rPr>
          <w:rFonts w:ascii="Garamond" w:eastAsia="Garamond" w:hAnsi="Garamond" w:cs="Garamond"/>
          <w:color w:val="000000" w:themeColor="text1"/>
        </w:rPr>
        <w:t>surveilled</w:t>
      </w:r>
      <w:proofErr w:type="spellEnd"/>
      <w:r w:rsidR="6AF2DEAB" w:rsidRPr="3ED9416D">
        <w:rPr>
          <w:rFonts w:ascii="Garamond" w:eastAsia="Garamond" w:hAnsi="Garamond" w:cs="Garamond"/>
          <w:color w:val="000000" w:themeColor="text1"/>
        </w:rPr>
        <w:t xml:space="preserve"> cities </w:t>
      </w:r>
      <w:r w:rsidR="59AC03E7" w:rsidRPr="3ED9416D">
        <w:rPr>
          <w:rFonts w:ascii="Garamond" w:eastAsia="Garamond" w:hAnsi="Garamond" w:cs="Garamond"/>
          <w:color w:val="000000" w:themeColor="text1"/>
        </w:rPr>
        <w:t>globally</w:t>
      </w:r>
      <w:r w:rsidR="6AF2DEAB" w:rsidRPr="3ED9416D">
        <w:rPr>
          <w:rFonts w:ascii="Garamond" w:eastAsia="Garamond" w:hAnsi="Garamond" w:cs="Garamond"/>
          <w:color w:val="000000" w:themeColor="text1"/>
        </w:rPr>
        <w:t>. All the other</w:t>
      </w:r>
      <w:r w:rsidR="6D59CAF7" w:rsidRPr="3ED9416D">
        <w:rPr>
          <w:rFonts w:ascii="Garamond" w:eastAsia="Garamond" w:hAnsi="Garamond" w:cs="Garamond"/>
          <w:color w:val="000000" w:themeColor="text1"/>
        </w:rPr>
        <w:t xml:space="preserve"> nine</w:t>
      </w:r>
      <w:r w:rsidR="6AF2DEAB" w:rsidRPr="3ED9416D">
        <w:rPr>
          <w:rFonts w:ascii="Garamond" w:eastAsia="Garamond" w:hAnsi="Garamond" w:cs="Garamond"/>
          <w:color w:val="000000" w:themeColor="text1"/>
        </w:rPr>
        <w:t xml:space="preserve"> cities in that list are found in China</w:t>
      </w:r>
      <w:r w:rsidR="0003398E" w:rsidRPr="3ED9416D">
        <w:rPr>
          <w:rStyle w:val="FootnoteReference"/>
          <w:rFonts w:ascii="Garamond" w:eastAsia="Garamond" w:hAnsi="Garamond" w:cs="Garamond"/>
          <w:color w:val="000000" w:themeColor="text1"/>
        </w:rPr>
        <w:footnoteReference w:id="1"/>
      </w:r>
      <w:r w:rsidR="6AF2DEAB" w:rsidRPr="3ED9416D">
        <w:rPr>
          <w:rFonts w:ascii="Garamond" w:eastAsia="Garamond" w:hAnsi="Garamond" w:cs="Garamond"/>
          <w:color w:val="000000" w:themeColor="text1"/>
        </w:rPr>
        <w:t>. As an aide-mémoire, the UK is the 80</w:t>
      </w:r>
      <w:r w:rsidR="6AF2DEAB" w:rsidRPr="3ED9416D">
        <w:rPr>
          <w:rFonts w:ascii="Garamond" w:eastAsia="Garamond" w:hAnsi="Garamond" w:cs="Garamond"/>
          <w:color w:val="000000" w:themeColor="text1"/>
          <w:vertAlign w:val="superscript"/>
        </w:rPr>
        <w:t>th</w:t>
      </w:r>
      <w:r w:rsidR="6AF2DEAB" w:rsidRPr="3ED9416D">
        <w:rPr>
          <w:rFonts w:ascii="Garamond" w:eastAsia="Garamond" w:hAnsi="Garamond" w:cs="Garamond"/>
          <w:color w:val="000000" w:themeColor="text1"/>
        </w:rPr>
        <w:t xml:space="preserve"> biggest country </w:t>
      </w:r>
      <w:r w:rsidR="3FEA181E" w:rsidRPr="3ED9416D">
        <w:rPr>
          <w:rFonts w:ascii="Garamond" w:eastAsia="Garamond" w:hAnsi="Garamond" w:cs="Garamond"/>
          <w:color w:val="000000" w:themeColor="text1"/>
        </w:rPr>
        <w:t xml:space="preserve">by landmass </w:t>
      </w:r>
      <w:r w:rsidR="6AF2DEAB" w:rsidRPr="3ED9416D">
        <w:rPr>
          <w:rFonts w:ascii="Garamond" w:eastAsia="Garamond" w:hAnsi="Garamond" w:cs="Garamond"/>
          <w:color w:val="000000" w:themeColor="text1"/>
        </w:rPr>
        <w:t xml:space="preserve">in the world. </w:t>
      </w:r>
      <w:r w:rsidR="46D1B1AB" w:rsidRPr="3ED9416D">
        <w:rPr>
          <w:rFonts w:ascii="Garamond" w:eastAsia="Garamond" w:hAnsi="Garamond" w:cs="Garamond"/>
          <w:color w:val="000000" w:themeColor="text1"/>
        </w:rPr>
        <w:t>Ergo</w:t>
      </w:r>
      <w:r w:rsidR="6AF2DEAB" w:rsidRPr="3ED9416D">
        <w:rPr>
          <w:rFonts w:ascii="Garamond" w:eastAsia="Garamond" w:hAnsi="Garamond" w:cs="Garamond"/>
          <w:color w:val="000000" w:themeColor="text1"/>
        </w:rPr>
        <w:t xml:space="preserve">, if the UK is being watched so intensely, it makes both logical and worrying sense that this will transmit into UK education. </w:t>
      </w:r>
      <w:r w:rsidR="3425DCED" w:rsidRPr="3ED9416D">
        <w:rPr>
          <w:rFonts w:ascii="Garamond" w:eastAsia="Garamond" w:hAnsi="Garamond" w:cs="Garamond"/>
          <w:color w:val="000000" w:themeColor="text1"/>
        </w:rPr>
        <w:t xml:space="preserve">This aligns with Foucault’s (1977) concept of disciplinary power, whereby individuals are rendered visible and governable through pervasive mechanisms of observation. </w:t>
      </w:r>
      <w:r w:rsidR="553EADD2" w:rsidRPr="3ED9416D">
        <w:rPr>
          <w:rFonts w:ascii="Garamond" w:eastAsia="Garamond" w:hAnsi="Garamond" w:cs="Garamond"/>
          <w:color w:val="000000" w:themeColor="text1"/>
        </w:rPr>
        <w:t>In schools, this manifests through practices such as ‘Book Looks</w:t>
      </w:r>
      <w:bookmarkStart w:id="18" w:name="_Int_msuGKarK"/>
      <w:r w:rsidR="553EADD2" w:rsidRPr="3ED9416D">
        <w:rPr>
          <w:rFonts w:ascii="Garamond" w:eastAsia="Garamond" w:hAnsi="Garamond" w:cs="Garamond"/>
          <w:color w:val="000000" w:themeColor="text1"/>
        </w:rPr>
        <w:t>’,</w:t>
      </w:r>
      <w:bookmarkEnd w:id="18"/>
      <w:r w:rsidR="553EADD2" w:rsidRPr="3ED9416D">
        <w:rPr>
          <w:rFonts w:ascii="Garamond" w:eastAsia="Garamond" w:hAnsi="Garamond" w:cs="Garamond"/>
          <w:color w:val="000000" w:themeColor="text1"/>
        </w:rPr>
        <w:t xml:space="preserve"> reflecting a social shift towards</w:t>
      </w:r>
      <w:r w:rsidR="65ACA0DE" w:rsidRPr="3ED9416D">
        <w:rPr>
          <w:rFonts w:ascii="Garamond" w:eastAsia="Garamond" w:hAnsi="Garamond" w:cs="Garamond"/>
          <w:color w:val="000000" w:themeColor="text1"/>
        </w:rPr>
        <w:t xml:space="preserve"> surveillance and self-regulation. </w:t>
      </w:r>
      <w:r w:rsidR="11EE999E" w:rsidRPr="3ED9416D">
        <w:rPr>
          <w:rFonts w:ascii="Garamond" w:eastAsia="Garamond" w:hAnsi="Garamond" w:cs="Garamond"/>
          <w:color w:val="000000" w:themeColor="text1"/>
        </w:rPr>
        <w:t xml:space="preserve">At risk of sounding </w:t>
      </w:r>
      <w:r w:rsidR="6F0E7AF8" w:rsidRPr="3ED9416D">
        <w:rPr>
          <w:rFonts w:ascii="Garamond" w:eastAsia="Garamond" w:hAnsi="Garamond" w:cs="Garamond"/>
          <w:color w:val="000000" w:themeColor="text1"/>
        </w:rPr>
        <w:t>dystopian,</w:t>
      </w:r>
      <w:r w:rsidR="11EE999E" w:rsidRPr="3ED9416D">
        <w:rPr>
          <w:rFonts w:ascii="Garamond" w:eastAsia="Garamond" w:hAnsi="Garamond" w:cs="Garamond"/>
          <w:color w:val="000000" w:themeColor="text1"/>
        </w:rPr>
        <w:t xml:space="preserve"> f</w:t>
      </w:r>
      <w:r w:rsidR="1885B3A3" w:rsidRPr="3ED9416D">
        <w:rPr>
          <w:rFonts w:ascii="Garamond" w:eastAsia="Garamond" w:hAnsi="Garamond" w:cs="Garamond"/>
          <w:color w:val="000000" w:themeColor="text1"/>
        </w:rPr>
        <w:t xml:space="preserve">or many </w:t>
      </w:r>
      <w:r w:rsidR="17059FB9" w:rsidRPr="3ED9416D">
        <w:rPr>
          <w:rFonts w:ascii="Garamond" w:eastAsia="Garamond" w:hAnsi="Garamond" w:cs="Garamond"/>
          <w:color w:val="000000" w:themeColor="text1"/>
        </w:rPr>
        <w:t>teachers</w:t>
      </w:r>
      <w:r w:rsidR="75A9CF2B" w:rsidRPr="3ED9416D">
        <w:rPr>
          <w:rFonts w:ascii="Garamond" w:eastAsia="Garamond" w:hAnsi="Garamond" w:cs="Garamond"/>
          <w:color w:val="000000" w:themeColor="text1"/>
        </w:rPr>
        <w:t>,</w:t>
      </w:r>
      <w:r w:rsidR="1885B3A3" w:rsidRPr="3ED9416D">
        <w:rPr>
          <w:rFonts w:ascii="Garamond" w:eastAsia="Garamond" w:hAnsi="Garamond" w:cs="Garamond"/>
          <w:color w:val="000000" w:themeColor="text1"/>
        </w:rPr>
        <w:t xml:space="preserve"> </w:t>
      </w:r>
      <w:r w:rsidR="6AF2DEAB" w:rsidRPr="3ED9416D">
        <w:rPr>
          <w:rFonts w:ascii="Garamond" w:eastAsia="Garamond" w:hAnsi="Garamond" w:cs="Garamond"/>
          <w:color w:val="000000" w:themeColor="text1"/>
        </w:rPr>
        <w:t xml:space="preserve">surveillance </w:t>
      </w:r>
      <w:r w:rsidR="16E64D00" w:rsidRPr="3ED9416D">
        <w:rPr>
          <w:rFonts w:ascii="Garamond" w:eastAsia="Garamond" w:hAnsi="Garamond" w:cs="Garamond"/>
          <w:color w:val="000000" w:themeColor="text1"/>
        </w:rPr>
        <w:t>has become</w:t>
      </w:r>
      <w:r w:rsidR="6AF2DEAB" w:rsidRPr="3ED9416D">
        <w:rPr>
          <w:rFonts w:ascii="Garamond" w:eastAsia="Garamond" w:hAnsi="Garamond" w:cs="Garamond"/>
          <w:color w:val="000000" w:themeColor="text1"/>
        </w:rPr>
        <w:t xml:space="preserve"> ubiquitous.</w:t>
      </w:r>
      <w:r w:rsidR="0707E487" w:rsidRPr="3ED9416D">
        <w:rPr>
          <w:rFonts w:ascii="Garamond" w:eastAsia="Garamond" w:hAnsi="Garamond" w:cs="Garamond"/>
          <w:color w:val="000000" w:themeColor="text1"/>
        </w:rPr>
        <w:t xml:space="preserve"> Whilst not all count</w:t>
      </w:r>
      <w:r w:rsidR="1B42DE64" w:rsidRPr="3ED9416D">
        <w:rPr>
          <w:rFonts w:ascii="Garamond" w:eastAsia="Garamond" w:hAnsi="Garamond" w:cs="Garamond"/>
          <w:color w:val="000000" w:themeColor="text1"/>
        </w:rPr>
        <w:t xml:space="preserve">ries who perform ‘Book Looks’ have the same levels of surveillance in society, it is </w:t>
      </w:r>
      <w:r w:rsidR="19F3141D" w:rsidRPr="3ED9416D">
        <w:rPr>
          <w:rFonts w:ascii="Garamond" w:eastAsia="Garamond" w:hAnsi="Garamond" w:cs="Garamond"/>
          <w:color w:val="000000" w:themeColor="text1"/>
        </w:rPr>
        <w:t>essential</w:t>
      </w:r>
      <w:r w:rsidR="1B42DE64" w:rsidRPr="3ED9416D">
        <w:rPr>
          <w:rFonts w:ascii="Garamond" w:eastAsia="Garamond" w:hAnsi="Garamond" w:cs="Garamond"/>
          <w:color w:val="000000" w:themeColor="text1"/>
        </w:rPr>
        <w:t xml:space="preserve"> to </w:t>
      </w:r>
      <w:r w:rsidR="02E36E91" w:rsidRPr="3ED9416D">
        <w:rPr>
          <w:rFonts w:ascii="Garamond" w:eastAsia="Garamond" w:hAnsi="Garamond" w:cs="Garamond"/>
          <w:color w:val="000000" w:themeColor="text1"/>
        </w:rPr>
        <w:t>consider</w:t>
      </w:r>
      <w:r w:rsidR="1B42DE64" w:rsidRPr="3ED9416D">
        <w:rPr>
          <w:rFonts w:ascii="Garamond" w:eastAsia="Garamond" w:hAnsi="Garamond" w:cs="Garamond"/>
          <w:color w:val="000000" w:themeColor="text1"/>
        </w:rPr>
        <w:t xml:space="preserve"> the cultur</w:t>
      </w:r>
      <w:r w:rsidR="2A4924D6" w:rsidRPr="3ED9416D">
        <w:rPr>
          <w:rFonts w:ascii="Garamond" w:eastAsia="Garamond" w:hAnsi="Garamond" w:cs="Garamond"/>
          <w:color w:val="000000" w:themeColor="text1"/>
        </w:rPr>
        <w:t>al and political context</w:t>
      </w:r>
      <w:r w:rsidR="1B42DE64" w:rsidRPr="3ED9416D">
        <w:rPr>
          <w:rFonts w:ascii="Garamond" w:eastAsia="Garamond" w:hAnsi="Garamond" w:cs="Garamond"/>
          <w:color w:val="000000" w:themeColor="text1"/>
        </w:rPr>
        <w:t xml:space="preserve"> from which such policies emanate from, </w:t>
      </w:r>
      <w:r w:rsidR="3277188C" w:rsidRPr="3ED9416D">
        <w:rPr>
          <w:rFonts w:ascii="Garamond" w:eastAsia="Garamond" w:hAnsi="Garamond" w:cs="Garamond"/>
          <w:color w:val="000000" w:themeColor="text1"/>
        </w:rPr>
        <w:t xml:space="preserve">particularly as they are increasingly enacted globally under neoliberal logics of accountability and control. </w:t>
      </w:r>
    </w:p>
    <w:p w14:paraId="495FC499" w14:textId="77777777" w:rsidR="0003398E" w:rsidRPr="00F83187" w:rsidRDefault="0003398E" w:rsidP="3ED9416D">
      <w:pPr>
        <w:spacing w:line="360" w:lineRule="auto"/>
        <w:rPr>
          <w:rFonts w:ascii="Garamond" w:eastAsia="Garamond" w:hAnsi="Garamond" w:cs="Garamond"/>
          <w:color w:val="000000" w:themeColor="text1"/>
        </w:rPr>
      </w:pPr>
    </w:p>
    <w:p w14:paraId="616DD19F" w14:textId="37F0F5CB" w:rsidR="0029763A" w:rsidRPr="00F83187" w:rsidRDefault="5A40ADAE" w:rsidP="3ED9416D">
      <w:pPr>
        <w:spacing w:line="360" w:lineRule="auto"/>
        <w:rPr>
          <w:rFonts w:ascii="Garamond" w:eastAsia="Garamond" w:hAnsi="Garamond" w:cs="Garamond"/>
          <w:color w:val="000000" w:themeColor="text1"/>
        </w:rPr>
      </w:pPr>
      <w:r w:rsidRPr="3ED9416D">
        <w:rPr>
          <w:rFonts w:ascii="Garamond" w:eastAsia="Garamond" w:hAnsi="Garamond" w:cs="Garamond"/>
          <w:color w:val="000000" w:themeColor="text1"/>
        </w:rPr>
        <w:t>Although</w:t>
      </w:r>
      <w:r w:rsidR="67284435" w:rsidRPr="3ED9416D">
        <w:rPr>
          <w:rFonts w:ascii="Garamond" w:eastAsia="Garamond" w:hAnsi="Garamond" w:cs="Garamond"/>
          <w:color w:val="000000" w:themeColor="text1"/>
        </w:rPr>
        <w:t xml:space="preserve"> the emphasis</w:t>
      </w:r>
      <w:r w:rsidR="7744894A" w:rsidRPr="3ED9416D">
        <w:rPr>
          <w:rFonts w:ascii="Garamond" w:eastAsia="Garamond" w:hAnsi="Garamond" w:cs="Garamond"/>
          <w:color w:val="000000" w:themeColor="text1"/>
        </w:rPr>
        <w:t xml:space="preserve"> in this investigation</w:t>
      </w:r>
      <w:r w:rsidR="67284435" w:rsidRPr="3ED9416D">
        <w:rPr>
          <w:rFonts w:ascii="Garamond" w:eastAsia="Garamond" w:hAnsi="Garamond" w:cs="Garamond"/>
          <w:color w:val="000000" w:themeColor="text1"/>
        </w:rPr>
        <w:t xml:space="preserve"> will </w:t>
      </w:r>
      <w:r w:rsidR="074C631D" w:rsidRPr="3ED9416D">
        <w:rPr>
          <w:rFonts w:ascii="Garamond" w:eastAsia="Garamond" w:hAnsi="Garamond" w:cs="Garamond"/>
          <w:color w:val="000000" w:themeColor="text1"/>
        </w:rPr>
        <w:t>anchor around</w:t>
      </w:r>
      <w:r w:rsidR="67284435" w:rsidRPr="3ED9416D">
        <w:rPr>
          <w:rFonts w:ascii="Garamond" w:eastAsia="Garamond" w:hAnsi="Garamond" w:cs="Garamond"/>
          <w:color w:val="000000" w:themeColor="text1"/>
        </w:rPr>
        <w:t xml:space="preserve"> the particulars and ramifications of ‘Book Looks’, it is important to note that this acts as a singular mechanism in a wider assemblage of control. The primacy of this assemblage helps to “keep teachers in line” (Lauder et al, </w:t>
      </w:r>
      <w:r w:rsidR="6CED1CF3" w:rsidRPr="3ED9416D">
        <w:rPr>
          <w:rFonts w:ascii="Garamond" w:eastAsia="Garamond" w:hAnsi="Garamond" w:cs="Garamond"/>
          <w:color w:val="000000" w:themeColor="text1"/>
        </w:rPr>
        <w:t xml:space="preserve">2006, p. </w:t>
      </w:r>
      <w:r w:rsidR="3610BCE8" w:rsidRPr="3ED9416D">
        <w:rPr>
          <w:rFonts w:ascii="Garamond" w:eastAsia="Garamond" w:hAnsi="Garamond" w:cs="Garamond"/>
          <w:color w:val="000000" w:themeColor="text1"/>
        </w:rPr>
        <w:t>51</w:t>
      </w:r>
      <w:r w:rsidR="67284435" w:rsidRPr="3ED9416D">
        <w:rPr>
          <w:rFonts w:ascii="Garamond" w:eastAsia="Garamond" w:hAnsi="Garamond" w:cs="Garamond"/>
          <w:color w:val="000000" w:themeColor="text1"/>
        </w:rPr>
        <w:t xml:space="preserve">), it is </w:t>
      </w:r>
      <w:r w:rsidR="42132092" w:rsidRPr="3ED9416D">
        <w:rPr>
          <w:rFonts w:ascii="Garamond" w:eastAsia="Garamond" w:hAnsi="Garamond" w:cs="Garamond"/>
          <w:color w:val="000000" w:themeColor="text1"/>
        </w:rPr>
        <w:t xml:space="preserve">often </w:t>
      </w:r>
      <w:r w:rsidR="67284435" w:rsidRPr="3ED9416D">
        <w:rPr>
          <w:rFonts w:ascii="Garamond" w:eastAsia="Garamond" w:hAnsi="Garamond" w:cs="Garamond"/>
          <w:color w:val="000000" w:themeColor="text1"/>
        </w:rPr>
        <w:t>so discreet and multitudinous that it cannot help but amalgamate teachers within it, who then become passive reciprocators “complicit in a system of surveillance and control” (</w:t>
      </w:r>
      <w:r w:rsidR="6CED1CF3" w:rsidRPr="3ED9416D">
        <w:rPr>
          <w:rFonts w:ascii="Garamond" w:eastAsia="Garamond" w:hAnsi="Garamond" w:cs="Garamond"/>
          <w:color w:val="000000" w:themeColor="text1"/>
        </w:rPr>
        <w:t xml:space="preserve">p. </w:t>
      </w:r>
      <w:r w:rsidR="3610BCE8" w:rsidRPr="3ED9416D">
        <w:rPr>
          <w:rFonts w:ascii="Garamond" w:eastAsia="Garamond" w:hAnsi="Garamond" w:cs="Garamond"/>
          <w:color w:val="000000" w:themeColor="text1"/>
        </w:rPr>
        <w:t>57</w:t>
      </w:r>
      <w:r w:rsidR="67284435" w:rsidRPr="3ED9416D">
        <w:rPr>
          <w:rFonts w:ascii="Garamond" w:eastAsia="Garamond" w:hAnsi="Garamond" w:cs="Garamond"/>
          <w:color w:val="000000" w:themeColor="text1"/>
        </w:rPr>
        <w:t xml:space="preserve">). </w:t>
      </w:r>
      <w:r w:rsidR="52DA3C4C" w:rsidRPr="3ED9416D">
        <w:rPr>
          <w:rFonts w:ascii="Garamond" w:eastAsia="Garamond" w:hAnsi="Garamond" w:cs="Garamond"/>
          <w:color w:val="000000" w:themeColor="text1"/>
        </w:rPr>
        <w:t xml:space="preserve">This is a </w:t>
      </w:r>
      <w:bookmarkStart w:id="19" w:name="_Int_Z8yu7g8o"/>
      <w:r w:rsidR="52DA3C4C" w:rsidRPr="3ED9416D">
        <w:rPr>
          <w:rFonts w:ascii="Garamond" w:eastAsia="Garamond" w:hAnsi="Garamond" w:cs="Garamond"/>
          <w:color w:val="000000" w:themeColor="text1"/>
        </w:rPr>
        <w:t>component</w:t>
      </w:r>
      <w:bookmarkEnd w:id="19"/>
      <w:r w:rsidR="52DA3C4C" w:rsidRPr="3ED9416D">
        <w:rPr>
          <w:rFonts w:ascii="Garamond" w:eastAsia="Garamond" w:hAnsi="Garamond" w:cs="Garamond"/>
          <w:color w:val="000000" w:themeColor="text1"/>
        </w:rPr>
        <w:t xml:space="preserve"> part of the neoliberal agenda, one which p</w:t>
      </w:r>
      <w:r w:rsidR="4CB9DCA0" w:rsidRPr="3ED9416D">
        <w:rPr>
          <w:rFonts w:ascii="Garamond" w:eastAsia="Garamond" w:hAnsi="Garamond" w:cs="Garamond"/>
          <w:color w:val="000000" w:themeColor="text1"/>
        </w:rPr>
        <w:t>roffers</w:t>
      </w:r>
      <w:r w:rsidR="52DA3C4C" w:rsidRPr="3ED9416D">
        <w:rPr>
          <w:rFonts w:ascii="Garamond" w:eastAsia="Garamond" w:hAnsi="Garamond" w:cs="Garamond"/>
          <w:color w:val="000000" w:themeColor="text1"/>
        </w:rPr>
        <w:t xml:space="preserve"> a lack of trust in teachers, indeed </w:t>
      </w:r>
      <w:r w:rsidR="4668DA83" w:rsidRPr="3ED9416D">
        <w:rPr>
          <w:rFonts w:ascii="Garamond" w:eastAsia="Garamond" w:hAnsi="Garamond" w:cs="Garamond"/>
          <w:color w:val="000000" w:themeColor="text1"/>
        </w:rPr>
        <w:t xml:space="preserve">seemingly </w:t>
      </w:r>
      <w:r w:rsidR="46BF93E1" w:rsidRPr="3ED9416D">
        <w:rPr>
          <w:rFonts w:ascii="Garamond" w:eastAsia="Garamond" w:hAnsi="Garamond" w:cs="Garamond"/>
          <w:color w:val="000000" w:themeColor="text1"/>
        </w:rPr>
        <w:t>all professionals under the name of accountability.</w:t>
      </w:r>
      <w:r w:rsidR="759BA3D0" w:rsidRPr="3ED9416D">
        <w:rPr>
          <w:rFonts w:ascii="Garamond" w:eastAsia="Garamond" w:hAnsi="Garamond" w:cs="Garamond"/>
          <w:color w:val="000000" w:themeColor="text1"/>
        </w:rPr>
        <w:t xml:space="preserve"> Instead of teachers acting in their own ethical</w:t>
      </w:r>
      <w:r w:rsidR="3223212B" w:rsidRPr="3ED9416D">
        <w:rPr>
          <w:rFonts w:ascii="Garamond" w:eastAsia="Garamond" w:hAnsi="Garamond" w:cs="Garamond"/>
          <w:color w:val="000000" w:themeColor="text1"/>
        </w:rPr>
        <w:t xml:space="preserve">, </w:t>
      </w:r>
      <w:r w:rsidR="1230ECA1" w:rsidRPr="3ED9416D">
        <w:rPr>
          <w:rFonts w:ascii="Garamond" w:eastAsia="Garamond" w:hAnsi="Garamond" w:cs="Garamond"/>
          <w:color w:val="000000" w:themeColor="text1"/>
        </w:rPr>
        <w:t>autonomous,</w:t>
      </w:r>
      <w:r w:rsidR="3223212B" w:rsidRPr="3ED9416D">
        <w:rPr>
          <w:rFonts w:ascii="Garamond" w:eastAsia="Garamond" w:hAnsi="Garamond" w:cs="Garamond"/>
          <w:color w:val="000000" w:themeColor="text1"/>
        </w:rPr>
        <w:t xml:space="preserve"> and </w:t>
      </w:r>
      <w:r w:rsidR="759BA3D0" w:rsidRPr="3ED9416D">
        <w:rPr>
          <w:rFonts w:ascii="Garamond" w:eastAsia="Garamond" w:hAnsi="Garamond" w:cs="Garamond"/>
          <w:color w:val="000000" w:themeColor="text1"/>
        </w:rPr>
        <w:t>competent way, they are driven by market-</w:t>
      </w:r>
      <w:r w:rsidR="4B680BED" w:rsidRPr="3ED9416D">
        <w:rPr>
          <w:rFonts w:ascii="Garamond" w:eastAsia="Garamond" w:hAnsi="Garamond" w:cs="Garamond"/>
          <w:color w:val="000000" w:themeColor="text1"/>
        </w:rPr>
        <w:t xml:space="preserve">informed and </w:t>
      </w:r>
      <w:r w:rsidR="759BA3D0" w:rsidRPr="3ED9416D">
        <w:rPr>
          <w:rFonts w:ascii="Garamond" w:eastAsia="Garamond" w:hAnsi="Garamond" w:cs="Garamond"/>
          <w:color w:val="000000" w:themeColor="text1"/>
        </w:rPr>
        <w:t>performance-base</w:t>
      </w:r>
      <w:r w:rsidR="66A0FB9E" w:rsidRPr="3ED9416D">
        <w:rPr>
          <w:rFonts w:ascii="Garamond" w:eastAsia="Garamond" w:hAnsi="Garamond" w:cs="Garamond"/>
          <w:color w:val="000000" w:themeColor="text1"/>
        </w:rPr>
        <w:t xml:space="preserve">d metrics that act as proxies for quality. </w:t>
      </w:r>
    </w:p>
    <w:p w14:paraId="3416B5F9" w14:textId="21684923" w:rsidR="00AD1646" w:rsidRPr="00F83187" w:rsidRDefault="3F185941" w:rsidP="3ED9416D">
      <w:pPr>
        <w:spacing w:line="360" w:lineRule="auto"/>
        <w:ind w:firstLine="720"/>
        <w:rPr>
          <w:rFonts w:ascii="Garamond" w:eastAsia="Garamond" w:hAnsi="Garamond" w:cs="Garamond"/>
          <w:color w:val="000000" w:themeColor="text1"/>
        </w:rPr>
      </w:pPr>
      <w:r w:rsidRPr="3ED9416D">
        <w:rPr>
          <w:rFonts w:ascii="Garamond" w:eastAsia="Garamond" w:hAnsi="Garamond" w:cs="Garamond"/>
          <w:color w:val="000000" w:themeColor="text1"/>
        </w:rPr>
        <w:lastRenderedPageBreak/>
        <w:t xml:space="preserve">Starting </w:t>
      </w:r>
      <w:r w:rsidR="61BDE2CD" w:rsidRPr="3ED9416D">
        <w:rPr>
          <w:rFonts w:ascii="Garamond" w:eastAsia="Garamond" w:hAnsi="Garamond" w:cs="Garamond"/>
          <w:color w:val="000000" w:themeColor="text1"/>
        </w:rPr>
        <w:t xml:space="preserve">from a holistic view of </w:t>
      </w:r>
      <w:r w:rsidR="24C8CE21" w:rsidRPr="3ED9416D">
        <w:rPr>
          <w:rFonts w:ascii="Garamond" w:eastAsia="Garamond" w:hAnsi="Garamond" w:cs="Garamond"/>
          <w:color w:val="000000" w:themeColor="text1"/>
        </w:rPr>
        <w:t>the</w:t>
      </w:r>
      <w:r w:rsidRPr="3ED9416D">
        <w:rPr>
          <w:rFonts w:ascii="Garamond" w:eastAsia="Garamond" w:hAnsi="Garamond" w:cs="Garamond"/>
          <w:color w:val="000000" w:themeColor="text1"/>
        </w:rPr>
        <w:t xml:space="preserve"> wider</w:t>
      </w:r>
      <w:r w:rsidR="24C8CE21" w:rsidRPr="3ED9416D">
        <w:rPr>
          <w:rFonts w:ascii="Garamond" w:eastAsia="Garamond" w:hAnsi="Garamond" w:cs="Garamond"/>
          <w:color w:val="000000" w:themeColor="text1"/>
        </w:rPr>
        <w:t xml:space="preserve"> education landscape, t</w:t>
      </w:r>
      <w:r w:rsidR="6BE78824" w:rsidRPr="3ED9416D">
        <w:rPr>
          <w:rFonts w:ascii="Garamond" w:eastAsia="Garamond" w:hAnsi="Garamond" w:cs="Garamond"/>
          <w:color w:val="000000" w:themeColor="text1"/>
        </w:rPr>
        <w:t>he erosion of teacher autonomy continues</w:t>
      </w:r>
      <w:r w:rsidR="250C88B8" w:rsidRPr="3ED9416D">
        <w:rPr>
          <w:rFonts w:ascii="Garamond" w:eastAsia="Garamond" w:hAnsi="Garamond" w:cs="Garamond"/>
          <w:color w:val="000000" w:themeColor="text1"/>
        </w:rPr>
        <w:t xml:space="preserve"> at pace</w:t>
      </w:r>
      <w:r w:rsidR="6BE78824" w:rsidRPr="3ED9416D">
        <w:rPr>
          <w:rFonts w:ascii="Garamond" w:eastAsia="Garamond" w:hAnsi="Garamond" w:cs="Garamond"/>
          <w:color w:val="000000" w:themeColor="text1"/>
        </w:rPr>
        <w:t xml:space="preserve"> alongside the growth of </w:t>
      </w:r>
      <w:r w:rsidR="12FDFCD2" w:rsidRPr="3ED9416D">
        <w:rPr>
          <w:rFonts w:ascii="Garamond" w:eastAsia="Garamond" w:hAnsi="Garamond" w:cs="Garamond"/>
          <w:color w:val="000000" w:themeColor="text1"/>
        </w:rPr>
        <w:t xml:space="preserve">credentialism and evolution of </w:t>
      </w:r>
      <w:r w:rsidR="6BE78824" w:rsidRPr="3ED9416D">
        <w:rPr>
          <w:rFonts w:ascii="Garamond" w:eastAsia="Garamond" w:hAnsi="Garamond" w:cs="Garamond"/>
          <w:color w:val="000000" w:themeColor="text1"/>
        </w:rPr>
        <w:t>managerialism</w:t>
      </w:r>
      <w:r w:rsidR="27D80B90" w:rsidRPr="3ED9416D">
        <w:rPr>
          <w:rFonts w:ascii="Garamond" w:eastAsia="Garamond" w:hAnsi="Garamond" w:cs="Garamond"/>
          <w:color w:val="000000" w:themeColor="text1"/>
        </w:rPr>
        <w:t>.</w:t>
      </w:r>
      <w:r w:rsidR="6BE78824" w:rsidRPr="3ED9416D">
        <w:rPr>
          <w:rFonts w:ascii="Garamond" w:eastAsia="Garamond" w:hAnsi="Garamond" w:cs="Garamond"/>
          <w:color w:val="000000" w:themeColor="text1"/>
        </w:rPr>
        <w:t xml:space="preserve"> </w:t>
      </w:r>
      <w:r w:rsidR="44B0A3A7" w:rsidRPr="3ED9416D">
        <w:rPr>
          <w:rFonts w:ascii="Garamond" w:eastAsia="Garamond" w:hAnsi="Garamond" w:cs="Garamond"/>
          <w:color w:val="000000" w:themeColor="text1"/>
        </w:rPr>
        <w:t xml:space="preserve">Heightened by the need to attain </w:t>
      </w:r>
      <w:r w:rsidR="5531E252" w:rsidRPr="3ED9416D">
        <w:rPr>
          <w:rFonts w:ascii="Garamond" w:eastAsia="Garamond" w:hAnsi="Garamond" w:cs="Garamond"/>
          <w:color w:val="000000" w:themeColor="text1"/>
        </w:rPr>
        <w:t xml:space="preserve">and keep up with </w:t>
      </w:r>
      <w:r w:rsidR="44B0A3A7" w:rsidRPr="3ED9416D">
        <w:rPr>
          <w:rFonts w:ascii="Garamond" w:eastAsia="Garamond" w:hAnsi="Garamond" w:cs="Garamond"/>
          <w:color w:val="000000" w:themeColor="text1"/>
        </w:rPr>
        <w:t xml:space="preserve">ever increasing and hyper-competitive credentials, </w:t>
      </w:r>
      <w:r w:rsidR="7A3C1EE3" w:rsidRPr="3ED9416D">
        <w:rPr>
          <w:rFonts w:ascii="Garamond" w:eastAsia="Garamond" w:hAnsi="Garamond" w:cs="Garamond"/>
          <w:color w:val="000000" w:themeColor="text1"/>
        </w:rPr>
        <w:t xml:space="preserve">the </w:t>
      </w:r>
      <w:r w:rsidR="44B0A3A7" w:rsidRPr="3ED9416D">
        <w:rPr>
          <w:rFonts w:ascii="Garamond" w:eastAsia="Garamond" w:hAnsi="Garamond" w:cs="Garamond"/>
          <w:color w:val="000000" w:themeColor="text1"/>
        </w:rPr>
        <w:t>education</w:t>
      </w:r>
      <w:r w:rsidR="7A3C1EE3" w:rsidRPr="3ED9416D">
        <w:rPr>
          <w:rFonts w:ascii="Garamond" w:eastAsia="Garamond" w:hAnsi="Garamond" w:cs="Garamond"/>
          <w:color w:val="000000" w:themeColor="text1"/>
        </w:rPr>
        <w:t xml:space="preserve"> goalposts have shifted</w:t>
      </w:r>
      <w:r w:rsidR="39E5E0AF" w:rsidRPr="3ED9416D">
        <w:rPr>
          <w:rFonts w:ascii="Garamond" w:eastAsia="Garamond" w:hAnsi="Garamond" w:cs="Garamond"/>
          <w:color w:val="000000" w:themeColor="text1"/>
        </w:rPr>
        <w:t xml:space="preserve"> towards measurability</w:t>
      </w:r>
      <w:r w:rsidR="7A3C1EE3" w:rsidRPr="3ED9416D">
        <w:rPr>
          <w:rFonts w:ascii="Garamond" w:eastAsia="Garamond" w:hAnsi="Garamond" w:cs="Garamond"/>
          <w:color w:val="000000" w:themeColor="text1"/>
        </w:rPr>
        <w:t>.</w:t>
      </w:r>
      <w:r w:rsidR="0B4D89A4" w:rsidRPr="3ED9416D">
        <w:rPr>
          <w:rFonts w:ascii="Garamond" w:eastAsia="Garamond" w:hAnsi="Garamond" w:cs="Garamond"/>
          <w:color w:val="000000" w:themeColor="text1"/>
        </w:rPr>
        <w:t xml:space="preserve"> As Lauder et al suggest</w:t>
      </w:r>
      <w:r w:rsidR="44B0A3A7" w:rsidRPr="3ED9416D">
        <w:rPr>
          <w:rFonts w:ascii="Garamond" w:eastAsia="Garamond" w:hAnsi="Garamond" w:cs="Garamond"/>
          <w:color w:val="000000" w:themeColor="text1"/>
        </w:rPr>
        <w:t xml:space="preserve"> </w:t>
      </w:r>
      <w:r w:rsidR="02BF9B8B" w:rsidRPr="3ED9416D">
        <w:rPr>
          <w:rFonts w:ascii="Garamond" w:eastAsia="Garamond" w:hAnsi="Garamond" w:cs="Garamond"/>
          <w:color w:val="000000" w:themeColor="text1"/>
        </w:rPr>
        <w:t>“Clearly, by focusing so intensely on student performance we can see that there is a dimension of the state theory of learning that is about social control: keeping students focused on the positional competition for credentials rather than searching for the key questions that are raised by contemporary life”</w:t>
      </w:r>
      <w:r w:rsidR="3610BCE8" w:rsidRPr="3ED9416D">
        <w:rPr>
          <w:rFonts w:ascii="Garamond" w:eastAsia="Garamond" w:hAnsi="Garamond" w:cs="Garamond"/>
          <w:color w:val="000000" w:themeColor="text1"/>
        </w:rPr>
        <w:t xml:space="preserve"> (2006, p. 55)</w:t>
      </w:r>
      <w:r w:rsidR="145D4AA0" w:rsidRPr="3ED9416D">
        <w:rPr>
          <w:rFonts w:ascii="Garamond" w:eastAsia="Garamond" w:hAnsi="Garamond" w:cs="Garamond"/>
          <w:color w:val="000000" w:themeColor="text1"/>
        </w:rPr>
        <w:t>.</w:t>
      </w:r>
      <w:r w:rsidR="02BF9B8B" w:rsidRPr="3ED9416D">
        <w:rPr>
          <w:rFonts w:ascii="Garamond" w:eastAsia="Garamond" w:hAnsi="Garamond" w:cs="Garamond"/>
          <w:color w:val="000000" w:themeColor="text1"/>
        </w:rPr>
        <w:t xml:space="preserve"> </w:t>
      </w:r>
      <w:r w:rsidR="063B12C5" w:rsidRPr="3ED9416D">
        <w:rPr>
          <w:rFonts w:ascii="Garamond" w:eastAsia="Garamond" w:hAnsi="Garamond" w:cs="Garamond"/>
          <w:color w:val="000000" w:themeColor="text1"/>
        </w:rPr>
        <w:t xml:space="preserve">Education thus becomes competitive, </w:t>
      </w:r>
      <w:r w:rsidR="5DFBC59D" w:rsidRPr="3ED9416D">
        <w:rPr>
          <w:rFonts w:ascii="Garamond" w:eastAsia="Garamond" w:hAnsi="Garamond" w:cs="Garamond"/>
          <w:color w:val="000000" w:themeColor="text1"/>
        </w:rPr>
        <w:t xml:space="preserve">whereby education credentials act as positional </w:t>
      </w:r>
      <w:r w:rsidR="2E7D3373" w:rsidRPr="3ED9416D">
        <w:rPr>
          <w:rFonts w:ascii="Garamond" w:eastAsia="Garamond" w:hAnsi="Garamond" w:cs="Garamond"/>
          <w:color w:val="000000" w:themeColor="text1"/>
        </w:rPr>
        <w:t xml:space="preserve">goods to construct </w:t>
      </w:r>
      <w:r w:rsidR="5DFBC59D" w:rsidRPr="3ED9416D">
        <w:rPr>
          <w:rFonts w:ascii="Garamond" w:eastAsia="Garamond" w:hAnsi="Garamond" w:cs="Garamond"/>
          <w:color w:val="000000" w:themeColor="text1"/>
        </w:rPr>
        <w:t xml:space="preserve">advantage (Wu, 2008). </w:t>
      </w:r>
      <w:r w:rsidR="11A8A6D3" w:rsidRPr="3ED9416D">
        <w:rPr>
          <w:rFonts w:ascii="Garamond" w:eastAsia="Garamond" w:hAnsi="Garamond" w:cs="Garamond"/>
          <w:color w:val="000000" w:themeColor="text1"/>
        </w:rPr>
        <w:t>Inquisitive learning</w:t>
      </w:r>
      <w:r w:rsidR="553EF58E" w:rsidRPr="3ED9416D">
        <w:rPr>
          <w:rFonts w:ascii="Garamond" w:eastAsia="Garamond" w:hAnsi="Garamond" w:cs="Garamond"/>
          <w:color w:val="000000" w:themeColor="text1"/>
        </w:rPr>
        <w:t xml:space="preserve"> seemingly</w:t>
      </w:r>
      <w:r w:rsidR="11A8A6D3" w:rsidRPr="3ED9416D">
        <w:rPr>
          <w:rFonts w:ascii="Garamond" w:eastAsia="Garamond" w:hAnsi="Garamond" w:cs="Garamond"/>
          <w:color w:val="000000" w:themeColor="text1"/>
        </w:rPr>
        <w:t xml:space="preserve"> has little place in evolving systems of education, </w:t>
      </w:r>
      <w:r w:rsidR="392E0F5C" w:rsidRPr="3ED9416D">
        <w:rPr>
          <w:rFonts w:ascii="Garamond" w:eastAsia="Garamond" w:hAnsi="Garamond" w:cs="Garamond"/>
          <w:color w:val="000000" w:themeColor="text1"/>
        </w:rPr>
        <w:t xml:space="preserve">instead, </w:t>
      </w:r>
      <w:r w:rsidR="11A8A6D3" w:rsidRPr="3ED9416D">
        <w:rPr>
          <w:rFonts w:ascii="Garamond" w:eastAsia="Garamond" w:hAnsi="Garamond" w:cs="Garamond"/>
          <w:color w:val="000000" w:themeColor="text1"/>
        </w:rPr>
        <w:t>acquisitive learning is</w:t>
      </w:r>
      <w:r w:rsidR="450EF812" w:rsidRPr="3ED9416D">
        <w:rPr>
          <w:rFonts w:ascii="Garamond" w:eastAsia="Garamond" w:hAnsi="Garamond" w:cs="Garamond"/>
          <w:color w:val="000000" w:themeColor="text1"/>
        </w:rPr>
        <w:t xml:space="preserve"> </w:t>
      </w:r>
      <w:proofErr w:type="spellStart"/>
      <w:r w:rsidR="41F97908" w:rsidRPr="3ED9416D">
        <w:rPr>
          <w:rFonts w:ascii="Garamond" w:eastAsia="Garamond" w:hAnsi="Garamond" w:cs="Garamond"/>
          <w:color w:val="000000" w:themeColor="text1"/>
        </w:rPr>
        <w:t>favored</w:t>
      </w:r>
      <w:proofErr w:type="spellEnd"/>
      <w:r w:rsidR="450EF812" w:rsidRPr="3ED9416D">
        <w:rPr>
          <w:rFonts w:ascii="Garamond" w:eastAsia="Garamond" w:hAnsi="Garamond" w:cs="Garamond"/>
          <w:color w:val="000000" w:themeColor="text1"/>
        </w:rPr>
        <w:t xml:space="preserve"> as</w:t>
      </w:r>
      <w:r w:rsidR="5B446679" w:rsidRPr="3ED9416D">
        <w:rPr>
          <w:rFonts w:ascii="Garamond" w:eastAsia="Garamond" w:hAnsi="Garamond" w:cs="Garamond"/>
          <w:color w:val="000000" w:themeColor="text1"/>
        </w:rPr>
        <w:t xml:space="preserve"> </w:t>
      </w:r>
      <w:r w:rsidR="11A8A6D3" w:rsidRPr="3ED9416D">
        <w:rPr>
          <w:rFonts w:ascii="Garamond" w:eastAsia="Garamond" w:hAnsi="Garamond" w:cs="Garamond"/>
          <w:color w:val="000000" w:themeColor="text1"/>
        </w:rPr>
        <w:t>a transaction</w:t>
      </w:r>
      <w:r w:rsidR="10F79D27" w:rsidRPr="3ED9416D">
        <w:rPr>
          <w:rFonts w:ascii="Garamond" w:eastAsia="Garamond" w:hAnsi="Garamond" w:cs="Garamond"/>
          <w:color w:val="000000" w:themeColor="text1"/>
        </w:rPr>
        <w:t>al approach</w:t>
      </w:r>
      <w:r w:rsidR="11A8A6D3" w:rsidRPr="3ED9416D">
        <w:rPr>
          <w:rFonts w:ascii="Garamond" w:eastAsia="Garamond" w:hAnsi="Garamond" w:cs="Garamond"/>
          <w:color w:val="000000" w:themeColor="text1"/>
        </w:rPr>
        <w:t xml:space="preserve"> that serves the current model well</w:t>
      </w:r>
      <w:r w:rsidR="377F57ED" w:rsidRPr="3ED9416D">
        <w:rPr>
          <w:rFonts w:ascii="Garamond" w:eastAsia="Garamond" w:hAnsi="Garamond" w:cs="Garamond"/>
          <w:color w:val="000000" w:themeColor="text1"/>
        </w:rPr>
        <w:t>, epitomized by the terminal measuring sticks students are forced to attain</w:t>
      </w:r>
      <w:r w:rsidR="11A8A6D3" w:rsidRPr="3ED9416D">
        <w:rPr>
          <w:rFonts w:ascii="Garamond" w:eastAsia="Garamond" w:hAnsi="Garamond" w:cs="Garamond"/>
          <w:color w:val="000000" w:themeColor="text1"/>
        </w:rPr>
        <w:t xml:space="preserve">. </w:t>
      </w:r>
      <w:r w:rsidR="3A9A4F0E" w:rsidRPr="3ED9416D">
        <w:rPr>
          <w:rFonts w:ascii="Garamond" w:eastAsia="Garamond" w:hAnsi="Garamond" w:cs="Garamond"/>
          <w:color w:val="000000" w:themeColor="text1"/>
        </w:rPr>
        <w:t xml:space="preserve">This may suit those in control who seek to use credentialism </w:t>
      </w:r>
      <w:r w:rsidR="77DA8C16" w:rsidRPr="3ED9416D">
        <w:rPr>
          <w:rFonts w:ascii="Garamond" w:eastAsia="Garamond" w:hAnsi="Garamond" w:cs="Garamond"/>
          <w:color w:val="000000" w:themeColor="text1"/>
        </w:rPr>
        <w:t>to</w:t>
      </w:r>
      <w:r w:rsidR="3A9A4F0E" w:rsidRPr="3ED9416D">
        <w:rPr>
          <w:rFonts w:ascii="Garamond" w:eastAsia="Garamond" w:hAnsi="Garamond" w:cs="Garamond"/>
          <w:color w:val="000000" w:themeColor="text1"/>
        </w:rPr>
        <w:t xml:space="preserve"> “control and monitor entry to key positions in the division of labour” (Parkin, 1979</w:t>
      </w:r>
      <w:r w:rsidR="2444BC9F" w:rsidRPr="3ED9416D">
        <w:rPr>
          <w:rFonts w:ascii="Garamond" w:eastAsia="Garamond" w:hAnsi="Garamond" w:cs="Garamond"/>
          <w:color w:val="000000" w:themeColor="text1"/>
        </w:rPr>
        <w:t xml:space="preserve">, p. </w:t>
      </w:r>
      <w:r w:rsidR="3A9A4F0E" w:rsidRPr="3ED9416D">
        <w:rPr>
          <w:rFonts w:ascii="Garamond" w:eastAsia="Garamond" w:hAnsi="Garamond" w:cs="Garamond"/>
          <w:color w:val="000000" w:themeColor="text1"/>
        </w:rPr>
        <w:t xml:space="preserve">48). </w:t>
      </w:r>
      <w:r w:rsidR="5DFBC59D" w:rsidRPr="3ED9416D">
        <w:rPr>
          <w:rFonts w:ascii="Garamond" w:eastAsia="Garamond" w:hAnsi="Garamond" w:cs="Garamond"/>
          <w:color w:val="000000" w:themeColor="text1"/>
        </w:rPr>
        <w:t>Th</w:t>
      </w:r>
      <w:r w:rsidR="377F57ED" w:rsidRPr="3ED9416D">
        <w:rPr>
          <w:rFonts w:ascii="Garamond" w:eastAsia="Garamond" w:hAnsi="Garamond" w:cs="Garamond"/>
          <w:color w:val="000000" w:themeColor="text1"/>
        </w:rPr>
        <w:t>ese issues</w:t>
      </w:r>
      <w:r w:rsidR="5DFBC59D" w:rsidRPr="3ED9416D">
        <w:rPr>
          <w:rFonts w:ascii="Garamond" w:eastAsia="Garamond" w:hAnsi="Garamond" w:cs="Garamond"/>
          <w:color w:val="000000" w:themeColor="text1"/>
        </w:rPr>
        <w:t xml:space="preserve"> ha</w:t>
      </w:r>
      <w:r w:rsidR="377F57ED" w:rsidRPr="3ED9416D">
        <w:rPr>
          <w:rFonts w:ascii="Garamond" w:eastAsia="Garamond" w:hAnsi="Garamond" w:cs="Garamond"/>
          <w:color w:val="000000" w:themeColor="text1"/>
        </w:rPr>
        <w:t>ve</w:t>
      </w:r>
      <w:r w:rsidR="5DFBC59D" w:rsidRPr="3ED9416D">
        <w:rPr>
          <w:rFonts w:ascii="Garamond" w:eastAsia="Garamond" w:hAnsi="Garamond" w:cs="Garamond"/>
          <w:color w:val="000000" w:themeColor="text1"/>
        </w:rPr>
        <w:t xml:space="preserve"> led to ‘credential inflation</w:t>
      </w:r>
      <w:bookmarkStart w:id="20" w:name="_Int_XTchCEdZ"/>
      <w:r w:rsidR="5DFBC59D" w:rsidRPr="3ED9416D">
        <w:rPr>
          <w:rFonts w:ascii="Garamond" w:eastAsia="Garamond" w:hAnsi="Garamond" w:cs="Garamond"/>
          <w:color w:val="000000" w:themeColor="text1"/>
        </w:rPr>
        <w:t>’</w:t>
      </w:r>
      <w:r w:rsidR="066D0713" w:rsidRPr="3ED9416D">
        <w:rPr>
          <w:rFonts w:ascii="Garamond" w:eastAsia="Garamond" w:hAnsi="Garamond" w:cs="Garamond"/>
          <w:color w:val="000000" w:themeColor="text1"/>
        </w:rPr>
        <w:t>.</w:t>
      </w:r>
      <w:bookmarkEnd w:id="20"/>
      <w:r w:rsidR="066D0713" w:rsidRPr="3ED9416D">
        <w:rPr>
          <w:rFonts w:ascii="Garamond" w:eastAsia="Garamond" w:hAnsi="Garamond" w:cs="Garamond"/>
          <w:color w:val="000000" w:themeColor="text1"/>
        </w:rPr>
        <w:t xml:space="preserve"> As a simple analogy “the more people have access to university, the less a degree serves as a badge of distinction in the job market” (Lauder et al, </w:t>
      </w:r>
      <w:r w:rsidR="0C12DA3C" w:rsidRPr="3ED9416D">
        <w:rPr>
          <w:rFonts w:ascii="Garamond" w:eastAsia="Garamond" w:hAnsi="Garamond" w:cs="Garamond"/>
          <w:color w:val="000000" w:themeColor="text1"/>
        </w:rPr>
        <w:t xml:space="preserve">2006, </w:t>
      </w:r>
      <w:r w:rsidR="066D0713" w:rsidRPr="3ED9416D">
        <w:rPr>
          <w:rFonts w:ascii="Garamond" w:eastAsia="Garamond" w:hAnsi="Garamond" w:cs="Garamond"/>
          <w:color w:val="000000" w:themeColor="text1"/>
        </w:rPr>
        <w:t>p. 12)</w:t>
      </w:r>
      <w:r w:rsidR="14D51D6B" w:rsidRPr="3ED9416D">
        <w:rPr>
          <w:rFonts w:ascii="Garamond" w:eastAsia="Garamond" w:hAnsi="Garamond" w:cs="Garamond"/>
          <w:color w:val="000000" w:themeColor="text1"/>
        </w:rPr>
        <w:t>.</w:t>
      </w:r>
      <w:r w:rsidR="347356AA" w:rsidRPr="3ED9416D">
        <w:rPr>
          <w:rFonts w:ascii="Garamond" w:eastAsia="Garamond" w:hAnsi="Garamond" w:cs="Garamond"/>
          <w:color w:val="000000" w:themeColor="text1"/>
        </w:rPr>
        <w:t xml:space="preserve"> </w:t>
      </w:r>
      <w:r w:rsidR="12273230" w:rsidRPr="3ED9416D">
        <w:rPr>
          <w:rFonts w:ascii="Garamond" w:eastAsia="Garamond" w:hAnsi="Garamond" w:cs="Garamond"/>
          <w:color w:val="000000" w:themeColor="text1"/>
        </w:rPr>
        <w:t>With regards to</w:t>
      </w:r>
      <w:r w:rsidR="03955FA0" w:rsidRPr="3ED9416D">
        <w:rPr>
          <w:rFonts w:ascii="Garamond" w:eastAsia="Garamond" w:hAnsi="Garamond" w:cs="Garamond"/>
          <w:color w:val="000000" w:themeColor="text1"/>
        </w:rPr>
        <w:t xml:space="preserve"> managerialism, </w:t>
      </w:r>
      <w:r w:rsidR="4303B015" w:rsidRPr="3ED9416D">
        <w:rPr>
          <w:rFonts w:ascii="Garamond" w:eastAsia="Garamond" w:hAnsi="Garamond" w:cs="Garamond"/>
          <w:color w:val="000000" w:themeColor="text1"/>
        </w:rPr>
        <w:t>one</w:t>
      </w:r>
      <w:r w:rsidR="03955FA0" w:rsidRPr="3ED9416D">
        <w:rPr>
          <w:rFonts w:ascii="Garamond" w:eastAsia="Garamond" w:hAnsi="Garamond" w:cs="Garamond"/>
          <w:color w:val="000000" w:themeColor="text1"/>
        </w:rPr>
        <w:t xml:space="preserve"> can </w:t>
      </w:r>
      <w:r w:rsidR="565065E7" w:rsidRPr="3ED9416D">
        <w:rPr>
          <w:rFonts w:ascii="Garamond" w:eastAsia="Garamond" w:hAnsi="Garamond" w:cs="Garamond"/>
          <w:color w:val="000000" w:themeColor="text1"/>
        </w:rPr>
        <w:t>delineate</w:t>
      </w:r>
      <w:r w:rsidR="03955FA0" w:rsidRPr="3ED9416D">
        <w:rPr>
          <w:rFonts w:ascii="Garamond" w:eastAsia="Garamond" w:hAnsi="Garamond" w:cs="Garamond"/>
          <w:color w:val="000000" w:themeColor="text1"/>
        </w:rPr>
        <w:t xml:space="preserve"> an organi</w:t>
      </w:r>
      <w:r w:rsidR="0D37C040" w:rsidRPr="3ED9416D">
        <w:rPr>
          <w:rFonts w:ascii="Garamond" w:eastAsia="Garamond" w:hAnsi="Garamond" w:cs="Garamond"/>
          <w:color w:val="000000" w:themeColor="text1"/>
        </w:rPr>
        <w:t>s</w:t>
      </w:r>
      <w:r w:rsidR="03955FA0" w:rsidRPr="3ED9416D">
        <w:rPr>
          <w:rFonts w:ascii="Garamond" w:eastAsia="Garamond" w:hAnsi="Garamond" w:cs="Garamond"/>
          <w:color w:val="000000" w:themeColor="text1"/>
        </w:rPr>
        <w:t xml:space="preserve">ational philosophy </w:t>
      </w:r>
      <w:r w:rsidR="6457D05B" w:rsidRPr="3ED9416D">
        <w:rPr>
          <w:rFonts w:ascii="Garamond" w:eastAsia="Garamond" w:hAnsi="Garamond" w:cs="Garamond"/>
          <w:color w:val="000000" w:themeColor="text1"/>
        </w:rPr>
        <w:t>underscoring</w:t>
      </w:r>
      <w:r w:rsidR="03955FA0" w:rsidRPr="3ED9416D">
        <w:rPr>
          <w:rFonts w:ascii="Garamond" w:eastAsia="Garamond" w:hAnsi="Garamond" w:cs="Garamond"/>
          <w:color w:val="000000" w:themeColor="text1"/>
        </w:rPr>
        <w:t xml:space="preserve"> hierarchical oversight by a professional class of managers, characteri</w:t>
      </w:r>
      <w:r w:rsidR="0D37C040" w:rsidRPr="3ED9416D">
        <w:rPr>
          <w:rFonts w:ascii="Garamond" w:eastAsia="Garamond" w:hAnsi="Garamond" w:cs="Garamond"/>
          <w:color w:val="000000" w:themeColor="text1"/>
        </w:rPr>
        <w:t>s</w:t>
      </w:r>
      <w:r w:rsidR="03955FA0" w:rsidRPr="3ED9416D">
        <w:rPr>
          <w:rFonts w:ascii="Garamond" w:eastAsia="Garamond" w:hAnsi="Garamond" w:cs="Garamond"/>
          <w:color w:val="000000" w:themeColor="text1"/>
        </w:rPr>
        <w:t xml:space="preserve">ed by bureaucratic measurement, intensive accountability and controlling diktat (Proudfoot, </w:t>
      </w:r>
      <w:r w:rsidR="5FDCC42F" w:rsidRPr="3ED9416D">
        <w:rPr>
          <w:rFonts w:ascii="Garamond" w:eastAsia="Garamond" w:hAnsi="Garamond" w:cs="Garamond"/>
          <w:color w:val="000000" w:themeColor="text1"/>
        </w:rPr>
        <w:t>2021</w:t>
      </w:r>
      <w:r w:rsidR="03955FA0" w:rsidRPr="3ED9416D">
        <w:rPr>
          <w:rFonts w:ascii="Garamond" w:eastAsia="Garamond" w:hAnsi="Garamond" w:cs="Garamond"/>
          <w:color w:val="000000" w:themeColor="text1"/>
        </w:rPr>
        <w:t xml:space="preserve">). </w:t>
      </w:r>
      <w:r w:rsidR="799C5504" w:rsidRPr="3ED9416D">
        <w:rPr>
          <w:rFonts w:ascii="Garamond" w:eastAsia="Garamond" w:hAnsi="Garamond" w:cs="Garamond"/>
          <w:color w:val="000000" w:themeColor="text1"/>
        </w:rPr>
        <w:t xml:space="preserve">Their </w:t>
      </w:r>
      <w:r w:rsidR="7A5FD4E8" w:rsidRPr="3ED9416D">
        <w:rPr>
          <w:rFonts w:ascii="Garamond" w:eastAsia="Garamond" w:hAnsi="Garamond" w:cs="Garamond"/>
          <w:color w:val="000000" w:themeColor="text1"/>
        </w:rPr>
        <w:t>specific</w:t>
      </w:r>
      <w:r w:rsidR="799C5504" w:rsidRPr="3ED9416D">
        <w:rPr>
          <w:rFonts w:ascii="Garamond" w:eastAsia="Garamond" w:hAnsi="Garamond" w:cs="Garamond"/>
          <w:color w:val="000000" w:themeColor="text1"/>
        </w:rPr>
        <w:t xml:space="preserve"> </w:t>
      </w:r>
      <w:r w:rsidR="7A5FD4E8" w:rsidRPr="3ED9416D">
        <w:rPr>
          <w:rFonts w:ascii="Garamond" w:eastAsia="Garamond" w:hAnsi="Garamond" w:cs="Garamond"/>
          <w:color w:val="000000" w:themeColor="text1"/>
        </w:rPr>
        <w:t xml:space="preserve">role(s) </w:t>
      </w:r>
      <w:r w:rsidR="799C5504" w:rsidRPr="3ED9416D">
        <w:rPr>
          <w:rFonts w:ascii="Garamond" w:eastAsia="Garamond" w:hAnsi="Garamond" w:cs="Garamond"/>
          <w:color w:val="000000" w:themeColor="text1"/>
        </w:rPr>
        <w:t>in the rise</w:t>
      </w:r>
      <w:r w:rsidR="6C96D9BC" w:rsidRPr="3ED9416D">
        <w:rPr>
          <w:rFonts w:ascii="Garamond" w:eastAsia="Garamond" w:hAnsi="Garamond" w:cs="Garamond"/>
          <w:color w:val="000000" w:themeColor="text1"/>
        </w:rPr>
        <w:t xml:space="preserve"> and sustainment</w:t>
      </w:r>
      <w:r w:rsidR="799C5504" w:rsidRPr="3ED9416D">
        <w:rPr>
          <w:rFonts w:ascii="Garamond" w:eastAsia="Garamond" w:hAnsi="Garamond" w:cs="Garamond"/>
          <w:color w:val="000000" w:themeColor="text1"/>
        </w:rPr>
        <w:t xml:space="preserve"> of surveillance in education is a matter for further research, one not given the scope within this </w:t>
      </w:r>
      <w:r w:rsidR="458F1238" w:rsidRPr="3ED9416D">
        <w:rPr>
          <w:rFonts w:ascii="Garamond" w:eastAsia="Garamond" w:hAnsi="Garamond" w:cs="Garamond"/>
          <w:color w:val="000000" w:themeColor="text1"/>
        </w:rPr>
        <w:t>assignment</w:t>
      </w:r>
      <w:r w:rsidR="799C5504" w:rsidRPr="3ED9416D">
        <w:rPr>
          <w:rFonts w:ascii="Garamond" w:eastAsia="Garamond" w:hAnsi="Garamond" w:cs="Garamond"/>
          <w:color w:val="000000" w:themeColor="text1"/>
        </w:rPr>
        <w:t xml:space="preserve">. </w:t>
      </w:r>
      <w:r w:rsidR="77E777D2" w:rsidRPr="3ED9416D">
        <w:rPr>
          <w:rFonts w:ascii="Garamond" w:eastAsia="Garamond" w:hAnsi="Garamond" w:cs="Garamond"/>
          <w:color w:val="000000" w:themeColor="text1"/>
        </w:rPr>
        <w:t xml:space="preserve">One potential research avenue could pursue the interesting case of the Michaela Community School in London, where </w:t>
      </w:r>
      <w:r w:rsidR="35580552" w:rsidRPr="3ED9416D">
        <w:rPr>
          <w:rFonts w:ascii="Garamond" w:eastAsia="Garamond" w:hAnsi="Garamond" w:cs="Garamond"/>
          <w:color w:val="000000" w:themeColor="text1"/>
        </w:rPr>
        <w:t>accountability may have morphed into surveillance based on a lack of trust</w:t>
      </w:r>
      <w:r w:rsidR="7F2E4869" w:rsidRPr="3ED9416D">
        <w:rPr>
          <w:rFonts w:ascii="Garamond" w:eastAsia="Garamond" w:hAnsi="Garamond" w:cs="Garamond"/>
          <w:color w:val="000000" w:themeColor="text1"/>
        </w:rPr>
        <w:t>, a hallmark of neoliberal systems</w:t>
      </w:r>
      <w:r w:rsidR="5A418C0C" w:rsidRPr="3ED9416D">
        <w:rPr>
          <w:rFonts w:ascii="Garamond" w:eastAsia="Garamond" w:hAnsi="Garamond" w:cs="Garamond"/>
          <w:color w:val="000000" w:themeColor="text1"/>
        </w:rPr>
        <w:t xml:space="preserve">. </w:t>
      </w:r>
      <w:r w:rsidR="7584F071" w:rsidRPr="3ED9416D">
        <w:rPr>
          <w:rFonts w:ascii="Garamond" w:eastAsia="Garamond" w:hAnsi="Garamond" w:cs="Garamond"/>
          <w:color w:val="000000" w:themeColor="text1"/>
        </w:rPr>
        <w:t>Practically</w:t>
      </w:r>
      <w:r w:rsidR="0D78C55D" w:rsidRPr="3ED9416D">
        <w:rPr>
          <w:rFonts w:ascii="Garamond" w:eastAsia="Garamond" w:hAnsi="Garamond" w:cs="Garamond"/>
          <w:color w:val="000000" w:themeColor="text1"/>
        </w:rPr>
        <w:t xml:space="preserve">, </w:t>
      </w:r>
      <w:r w:rsidR="5A418C0C" w:rsidRPr="3ED9416D">
        <w:rPr>
          <w:rFonts w:ascii="Garamond" w:eastAsia="Garamond" w:hAnsi="Garamond" w:cs="Garamond"/>
          <w:color w:val="000000" w:themeColor="text1"/>
        </w:rPr>
        <w:t xml:space="preserve">the school system is so prescriptive and regimented that they have become teacher proof, </w:t>
      </w:r>
      <w:r w:rsidR="05F29FAC" w:rsidRPr="3ED9416D">
        <w:rPr>
          <w:rFonts w:ascii="Garamond" w:eastAsia="Garamond" w:hAnsi="Garamond" w:cs="Garamond"/>
          <w:color w:val="000000" w:themeColor="text1"/>
        </w:rPr>
        <w:t xml:space="preserve">where creativity is curtailed and compliance is </w:t>
      </w:r>
      <w:r w:rsidR="4C4AA225" w:rsidRPr="3ED9416D">
        <w:rPr>
          <w:rFonts w:ascii="Garamond" w:eastAsia="Garamond" w:hAnsi="Garamond" w:cs="Garamond"/>
          <w:color w:val="000000" w:themeColor="text1"/>
        </w:rPr>
        <w:t xml:space="preserve">monitored and </w:t>
      </w:r>
      <w:r w:rsidR="05F29FAC" w:rsidRPr="3ED9416D">
        <w:rPr>
          <w:rFonts w:ascii="Garamond" w:eastAsia="Garamond" w:hAnsi="Garamond" w:cs="Garamond"/>
          <w:color w:val="000000" w:themeColor="text1"/>
        </w:rPr>
        <w:t>assumed.</w:t>
      </w:r>
      <w:r w:rsidR="66F6C33A" w:rsidRPr="3ED9416D">
        <w:rPr>
          <w:rFonts w:ascii="Garamond" w:eastAsia="Garamond" w:hAnsi="Garamond" w:cs="Garamond"/>
          <w:color w:val="000000" w:themeColor="text1"/>
        </w:rPr>
        <w:t xml:space="preserve"> In theory, any teacher could deliver the lessons when the curriculum is scripted, policies are non-negotiable, lesson structures are standardised, routines are </w:t>
      </w:r>
      <w:r w:rsidR="752E6B73" w:rsidRPr="3ED9416D">
        <w:rPr>
          <w:rFonts w:ascii="Garamond" w:eastAsia="Garamond" w:hAnsi="Garamond" w:cs="Garamond"/>
          <w:color w:val="000000" w:themeColor="text1"/>
        </w:rPr>
        <w:t>consistent,</w:t>
      </w:r>
      <w:r w:rsidR="042BF6BC" w:rsidRPr="3ED9416D">
        <w:rPr>
          <w:rFonts w:ascii="Garamond" w:eastAsia="Garamond" w:hAnsi="Garamond" w:cs="Garamond"/>
          <w:color w:val="000000" w:themeColor="text1"/>
        </w:rPr>
        <w:t xml:space="preserve"> performance is reviewed, and discretion is removed.</w:t>
      </w:r>
      <w:r w:rsidR="35580552" w:rsidRPr="3ED9416D">
        <w:rPr>
          <w:rFonts w:ascii="Garamond" w:eastAsia="Garamond" w:hAnsi="Garamond" w:cs="Garamond"/>
          <w:color w:val="000000" w:themeColor="text1"/>
        </w:rPr>
        <w:t xml:space="preserve"> </w:t>
      </w:r>
      <w:r w:rsidR="12F919DA" w:rsidRPr="3ED9416D">
        <w:rPr>
          <w:rFonts w:ascii="Garamond" w:eastAsia="Garamond" w:hAnsi="Garamond" w:cs="Garamond"/>
          <w:color w:val="000000" w:themeColor="text1"/>
        </w:rPr>
        <w:t>For many in education the</w:t>
      </w:r>
      <w:r w:rsidR="6BE78824" w:rsidRPr="3ED9416D">
        <w:rPr>
          <w:rFonts w:ascii="Garamond" w:eastAsia="Garamond" w:hAnsi="Garamond" w:cs="Garamond"/>
          <w:color w:val="000000" w:themeColor="text1"/>
        </w:rPr>
        <w:t xml:space="preserve"> resulting effect</w:t>
      </w:r>
      <w:r w:rsidR="22D448C4" w:rsidRPr="3ED9416D">
        <w:rPr>
          <w:rFonts w:ascii="Garamond" w:eastAsia="Garamond" w:hAnsi="Garamond" w:cs="Garamond"/>
          <w:color w:val="000000" w:themeColor="text1"/>
        </w:rPr>
        <w:t>s over time</w:t>
      </w:r>
      <w:r w:rsidR="6BE78824" w:rsidRPr="3ED9416D">
        <w:rPr>
          <w:rFonts w:ascii="Garamond" w:eastAsia="Garamond" w:hAnsi="Garamond" w:cs="Garamond"/>
          <w:color w:val="000000" w:themeColor="text1"/>
        </w:rPr>
        <w:t xml:space="preserve"> </w:t>
      </w:r>
      <w:r w:rsidR="22D448C4" w:rsidRPr="3ED9416D">
        <w:rPr>
          <w:rFonts w:ascii="Garamond" w:eastAsia="Garamond" w:hAnsi="Garamond" w:cs="Garamond"/>
          <w:color w:val="000000" w:themeColor="text1"/>
        </w:rPr>
        <w:t>have witnessed</w:t>
      </w:r>
      <w:r w:rsidR="6BE78824" w:rsidRPr="3ED9416D">
        <w:rPr>
          <w:rFonts w:ascii="Garamond" w:eastAsia="Garamond" w:hAnsi="Garamond" w:cs="Garamond"/>
          <w:color w:val="000000" w:themeColor="text1"/>
        </w:rPr>
        <w:t xml:space="preserve"> </w:t>
      </w:r>
      <w:r w:rsidR="68008111" w:rsidRPr="3ED9416D">
        <w:rPr>
          <w:rFonts w:ascii="Garamond" w:eastAsia="Garamond" w:hAnsi="Garamond" w:cs="Garamond"/>
          <w:color w:val="000000" w:themeColor="text1"/>
        </w:rPr>
        <w:t xml:space="preserve">that </w:t>
      </w:r>
      <w:r w:rsidR="6BE78824" w:rsidRPr="3ED9416D">
        <w:rPr>
          <w:rFonts w:ascii="Garamond" w:eastAsia="Garamond" w:hAnsi="Garamond" w:cs="Garamond"/>
          <w:color w:val="000000" w:themeColor="text1"/>
        </w:rPr>
        <w:t>“Where once surveillance was an affront to the teaching profession</w:t>
      </w:r>
      <w:r w:rsidR="55CDA09B" w:rsidRPr="3ED9416D">
        <w:rPr>
          <w:rFonts w:ascii="Garamond" w:eastAsia="Garamond" w:hAnsi="Garamond" w:cs="Garamond"/>
          <w:color w:val="000000" w:themeColor="text1"/>
        </w:rPr>
        <w:t xml:space="preserve">… </w:t>
      </w:r>
      <w:r w:rsidR="6BE78824" w:rsidRPr="3ED9416D">
        <w:rPr>
          <w:rFonts w:ascii="Garamond" w:eastAsia="Garamond" w:hAnsi="Garamond" w:cs="Garamond"/>
          <w:color w:val="000000" w:themeColor="text1"/>
        </w:rPr>
        <w:t xml:space="preserve"> now it is routine, the everyday, the normal”</w:t>
      </w:r>
      <w:r w:rsidR="79E99D95" w:rsidRPr="3ED9416D">
        <w:rPr>
          <w:rFonts w:ascii="Garamond" w:eastAsia="Garamond" w:hAnsi="Garamond" w:cs="Garamond"/>
          <w:color w:val="000000" w:themeColor="text1"/>
        </w:rPr>
        <w:t xml:space="preserve"> (Page, </w:t>
      </w:r>
      <w:r w:rsidR="76762772" w:rsidRPr="3ED9416D">
        <w:rPr>
          <w:rFonts w:ascii="Garamond" w:eastAsia="Garamond" w:hAnsi="Garamond" w:cs="Garamond"/>
          <w:color w:val="000000" w:themeColor="text1"/>
        </w:rPr>
        <w:t xml:space="preserve">2017, p. </w:t>
      </w:r>
      <w:r w:rsidR="202B0BD1" w:rsidRPr="3ED9416D">
        <w:rPr>
          <w:rFonts w:ascii="Garamond" w:eastAsia="Garamond" w:hAnsi="Garamond" w:cs="Garamond"/>
          <w:color w:val="000000" w:themeColor="text1"/>
        </w:rPr>
        <w:t>1</w:t>
      </w:r>
      <w:r w:rsidR="5F19A9F5" w:rsidRPr="3ED9416D">
        <w:rPr>
          <w:rFonts w:ascii="Garamond" w:eastAsia="Garamond" w:hAnsi="Garamond" w:cs="Garamond"/>
          <w:color w:val="000000" w:themeColor="text1"/>
        </w:rPr>
        <w:t>4</w:t>
      </w:r>
      <w:r w:rsidR="79E99D95" w:rsidRPr="3ED9416D">
        <w:rPr>
          <w:rFonts w:ascii="Garamond" w:eastAsia="Garamond" w:hAnsi="Garamond" w:cs="Garamond"/>
          <w:color w:val="000000" w:themeColor="text1"/>
        </w:rPr>
        <w:t>)</w:t>
      </w:r>
      <w:r w:rsidR="4F424E9A" w:rsidRPr="3ED9416D">
        <w:rPr>
          <w:rFonts w:ascii="Garamond" w:eastAsia="Garamond" w:hAnsi="Garamond" w:cs="Garamond"/>
          <w:color w:val="000000" w:themeColor="text1"/>
        </w:rPr>
        <w:t xml:space="preserve">. </w:t>
      </w:r>
    </w:p>
    <w:p w14:paraId="3F47D85C" w14:textId="4A92AE81" w:rsidR="006F00D0" w:rsidRPr="00F83187" w:rsidRDefault="53B4796E" w:rsidP="3ED9416D">
      <w:pPr>
        <w:spacing w:line="360" w:lineRule="auto"/>
        <w:ind w:firstLine="360"/>
        <w:rPr>
          <w:rFonts w:ascii="Garamond" w:eastAsia="Garamond" w:hAnsi="Garamond" w:cs="Garamond"/>
          <w:color w:val="000000" w:themeColor="text1"/>
          <w:lang w:val="en-US"/>
        </w:rPr>
      </w:pPr>
      <w:r w:rsidRPr="3ED9416D">
        <w:rPr>
          <w:rFonts w:ascii="Garamond" w:eastAsia="Garamond" w:hAnsi="Garamond" w:cs="Garamond"/>
          <w:color w:val="000000" w:themeColor="text1"/>
        </w:rPr>
        <w:t>Before</w:t>
      </w:r>
      <w:r w:rsidR="0E97F1C8" w:rsidRPr="3ED9416D">
        <w:rPr>
          <w:rFonts w:ascii="Garamond" w:eastAsia="Garamond" w:hAnsi="Garamond" w:cs="Garamond"/>
          <w:color w:val="000000" w:themeColor="text1"/>
        </w:rPr>
        <w:t xml:space="preserve"> unpacking further as to how</w:t>
      </w:r>
      <w:r w:rsidR="43B6DEFA" w:rsidRPr="3ED9416D">
        <w:rPr>
          <w:rFonts w:ascii="Garamond" w:eastAsia="Garamond" w:hAnsi="Garamond" w:cs="Garamond"/>
          <w:color w:val="000000" w:themeColor="text1"/>
        </w:rPr>
        <w:t xml:space="preserve"> and why</w:t>
      </w:r>
      <w:r w:rsidR="0E97F1C8" w:rsidRPr="3ED9416D">
        <w:rPr>
          <w:rFonts w:ascii="Garamond" w:eastAsia="Garamond" w:hAnsi="Garamond" w:cs="Garamond"/>
          <w:color w:val="000000" w:themeColor="text1"/>
        </w:rPr>
        <w:t xml:space="preserve"> control is </w:t>
      </w:r>
      <w:r w:rsidR="44C682D1" w:rsidRPr="3ED9416D">
        <w:rPr>
          <w:rFonts w:ascii="Garamond" w:eastAsia="Garamond" w:hAnsi="Garamond" w:cs="Garamond"/>
          <w:color w:val="000000" w:themeColor="text1"/>
        </w:rPr>
        <w:t>produced</w:t>
      </w:r>
      <w:r w:rsidR="0E97F1C8" w:rsidRPr="3ED9416D">
        <w:rPr>
          <w:rFonts w:ascii="Garamond" w:eastAsia="Garamond" w:hAnsi="Garamond" w:cs="Garamond"/>
          <w:color w:val="000000" w:themeColor="text1"/>
        </w:rPr>
        <w:t xml:space="preserve"> and exercised in contemporary schooling and education, it is important to define what </w:t>
      </w:r>
      <w:r w:rsidR="29B77F23" w:rsidRPr="3ED9416D">
        <w:rPr>
          <w:rFonts w:ascii="Garamond" w:eastAsia="Garamond" w:hAnsi="Garamond" w:cs="Garamond"/>
          <w:color w:val="000000" w:themeColor="text1"/>
        </w:rPr>
        <w:t xml:space="preserve">the current </w:t>
      </w:r>
      <w:r w:rsidR="1D8F861D" w:rsidRPr="3ED9416D">
        <w:rPr>
          <w:rFonts w:ascii="Garamond" w:eastAsia="Garamond" w:hAnsi="Garamond" w:cs="Garamond"/>
          <w:color w:val="000000" w:themeColor="text1"/>
        </w:rPr>
        <w:t>‘</w:t>
      </w:r>
      <w:r w:rsidR="0E97F1C8" w:rsidRPr="3ED9416D">
        <w:rPr>
          <w:rFonts w:ascii="Garamond" w:eastAsia="Garamond" w:hAnsi="Garamond" w:cs="Garamond"/>
          <w:color w:val="000000" w:themeColor="text1"/>
        </w:rPr>
        <w:t>version</w:t>
      </w:r>
      <w:r w:rsidR="1D8F861D" w:rsidRPr="3ED9416D">
        <w:rPr>
          <w:rFonts w:ascii="Garamond" w:eastAsia="Garamond" w:hAnsi="Garamond" w:cs="Garamond"/>
          <w:color w:val="000000" w:themeColor="text1"/>
        </w:rPr>
        <w:t>’</w:t>
      </w:r>
      <w:r w:rsidR="0E97F1C8" w:rsidRPr="3ED9416D">
        <w:rPr>
          <w:rFonts w:ascii="Garamond" w:eastAsia="Garamond" w:hAnsi="Garamond" w:cs="Garamond"/>
          <w:color w:val="000000" w:themeColor="text1"/>
        </w:rPr>
        <w:t xml:space="preserve"> of surveillance</w:t>
      </w:r>
      <w:r w:rsidR="29B77F23" w:rsidRPr="3ED9416D">
        <w:rPr>
          <w:rFonts w:ascii="Garamond" w:eastAsia="Garamond" w:hAnsi="Garamond" w:cs="Garamond"/>
          <w:color w:val="000000" w:themeColor="text1"/>
        </w:rPr>
        <w:t xml:space="preserve"> being</w:t>
      </w:r>
      <w:r w:rsidR="0E97F1C8" w:rsidRPr="3ED9416D">
        <w:rPr>
          <w:rFonts w:ascii="Garamond" w:eastAsia="Garamond" w:hAnsi="Garamond" w:cs="Garamond"/>
          <w:color w:val="000000" w:themeColor="text1"/>
        </w:rPr>
        <w:t xml:space="preserve"> analysed </w:t>
      </w:r>
      <w:r w:rsidR="29B77F23" w:rsidRPr="3ED9416D">
        <w:rPr>
          <w:rFonts w:ascii="Garamond" w:eastAsia="Garamond" w:hAnsi="Garamond" w:cs="Garamond"/>
          <w:color w:val="000000" w:themeColor="text1"/>
        </w:rPr>
        <w:t xml:space="preserve">looks like. </w:t>
      </w:r>
      <w:r w:rsidR="174A4224" w:rsidRPr="3ED9416D">
        <w:rPr>
          <w:rFonts w:ascii="Garamond" w:eastAsia="Garamond" w:hAnsi="Garamond" w:cs="Garamond"/>
          <w:color w:val="000000" w:themeColor="text1"/>
        </w:rPr>
        <w:t>This is a particularly</w:t>
      </w:r>
      <w:r w:rsidR="533177FE" w:rsidRPr="3ED9416D">
        <w:rPr>
          <w:rFonts w:ascii="Garamond" w:eastAsia="Garamond" w:hAnsi="Garamond" w:cs="Garamond"/>
          <w:color w:val="000000" w:themeColor="text1"/>
        </w:rPr>
        <w:t xml:space="preserve"> </w:t>
      </w:r>
      <w:r w:rsidR="29B77F23" w:rsidRPr="3ED9416D">
        <w:rPr>
          <w:rFonts w:ascii="Garamond" w:eastAsia="Garamond" w:hAnsi="Garamond" w:cs="Garamond"/>
          <w:color w:val="000000" w:themeColor="text1"/>
        </w:rPr>
        <w:t xml:space="preserve">complex </w:t>
      </w:r>
      <w:r w:rsidR="533177FE" w:rsidRPr="3ED9416D">
        <w:rPr>
          <w:rFonts w:ascii="Garamond" w:eastAsia="Garamond" w:hAnsi="Garamond" w:cs="Garamond"/>
          <w:color w:val="000000" w:themeColor="text1"/>
        </w:rPr>
        <w:t xml:space="preserve">task </w:t>
      </w:r>
      <w:r w:rsidR="29B77F23" w:rsidRPr="3ED9416D">
        <w:rPr>
          <w:rFonts w:ascii="Garamond" w:eastAsia="Garamond" w:hAnsi="Garamond" w:cs="Garamond"/>
          <w:color w:val="000000" w:themeColor="text1"/>
        </w:rPr>
        <w:t>due to its heterogeneous nature</w:t>
      </w:r>
      <w:r w:rsidR="7EBD06FF" w:rsidRPr="3ED9416D">
        <w:rPr>
          <w:rFonts w:ascii="Garamond" w:eastAsia="Garamond" w:hAnsi="Garamond" w:cs="Garamond"/>
          <w:color w:val="000000" w:themeColor="text1"/>
        </w:rPr>
        <w:t xml:space="preserve">. </w:t>
      </w:r>
    </w:p>
    <w:p w14:paraId="07BEF9A6" w14:textId="11DF647A" w:rsidR="03908366" w:rsidRDefault="03908366" w:rsidP="3ED9416D">
      <w:pPr>
        <w:spacing w:line="360" w:lineRule="auto"/>
        <w:rPr>
          <w:rFonts w:ascii="Garamond" w:eastAsia="Garamond" w:hAnsi="Garamond" w:cs="Garamond"/>
          <w:color w:val="000000" w:themeColor="text1"/>
        </w:rPr>
      </w:pPr>
    </w:p>
    <w:p w14:paraId="1E13642E" w14:textId="7D7B3895" w:rsidR="001C76A1" w:rsidRPr="00F83187" w:rsidRDefault="1B405EA8" w:rsidP="03908366">
      <w:pPr>
        <w:spacing w:line="360" w:lineRule="auto"/>
        <w:ind w:firstLine="720"/>
        <w:rPr>
          <w:rFonts w:ascii="Garamond" w:eastAsia="Garamond" w:hAnsi="Garamond" w:cs="Garamond"/>
          <w:lang w:val="en-US"/>
        </w:rPr>
      </w:pPr>
      <w:r w:rsidRPr="3ED9416D">
        <w:rPr>
          <w:rFonts w:ascii="Garamond" w:eastAsia="Garamond" w:hAnsi="Garamond" w:cs="Garamond"/>
          <w:color w:val="000000" w:themeColor="text1"/>
        </w:rPr>
        <w:lastRenderedPageBreak/>
        <w:t xml:space="preserve">Previous </w:t>
      </w:r>
      <w:r w:rsidR="30ACF0F6" w:rsidRPr="3ED9416D">
        <w:rPr>
          <w:rFonts w:ascii="Garamond" w:eastAsia="Garamond" w:hAnsi="Garamond" w:cs="Garamond"/>
          <w:color w:val="000000" w:themeColor="text1"/>
        </w:rPr>
        <w:t xml:space="preserve">education </w:t>
      </w:r>
      <w:r w:rsidRPr="3ED9416D">
        <w:rPr>
          <w:rFonts w:ascii="Garamond" w:eastAsia="Garamond" w:hAnsi="Garamond" w:cs="Garamond"/>
          <w:color w:val="000000" w:themeColor="text1"/>
        </w:rPr>
        <w:t xml:space="preserve">models would </w:t>
      </w:r>
      <w:r w:rsidR="4825DB56" w:rsidRPr="3ED9416D">
        <w:rPr>
          <w:rFonts w:ascii="Garamond" w:eastAsia="Garamond" w:hAnsi="Garamond" w:cs="Garamond"/>
          <w:color w:val="000000" w:themeColor="text1"/>
        </w:rPr>
        <w:t xml:space="preserve">perhaps </w:t>
      </w:r>
      <w:r w:rsidR="09DC7B03" w:rsidRPr="3ED9416D">
        <w:rPr>
          <w:rFonts w:ascii="Garamond" w:eastAsia="Garamond" w:hAnsi="Garamond" w:cs="Garamond"/>
          <w:color w:val="000000" w:themeColor="text1"/>
        </w:rPr>
        <w:t>visualise</w:t>
      </w:r>
      <w:r w:rsidR="085C740A" w:rsidRPr="3ED9416D">
        <w:rPr>
          <w:rFonts w:ascii="Garamond" w:eastAsia="Garamond" w:hAnsi="Garamond" w:cs="Garamond"/>
          <w:color w:val="000000" w:themeColor="text1"/>
        </w:rPr>
        <w:t xml:space="preserve"> s</w:t>
      </w:r>
      <w:r w:rsidR="7E985379" w:rsidRPr="3ED9416D">
        <w:rPr>
          <w:rFonts w:ascii="Garamond" w:eastAsia="Garamond" w:hAnsi="Garamond" w:cs="Garamond"/>
          <w:color w:val="000000" w:themeColor="text1"/>
        </w:rPr>
        <w:t>urveillance</w:t>
      </w:r>
      <w:r w:rsidR="085C740A" w:rsidRPr="3ED9416D">
        <w:rPr>
          <w:rFonts w:ascii="Garamond" w:eastAsia="Garamond" w:hAnsi="Garamond" w:cs="Garamond"/>
          <w:color w:val="000000" w:themeColor="text1"/>
        </w:rPr>
        <w:t xml:space="preserve"> </w:t>
      </w:r>
      <w:r w:rsidR="09DC7B03" w:rsidRPr="3ED9416D">
        <w:rPr>
          <w:rFonts w:ascii="Garamond" w:eastAsia="Garamond" w:hAnsi="Garamond" w:cs="Garamond"/>
          <w:color w:val="000000" w:themeColor="text1"/>
        </w:rPr>
        <w:t>in education</w:t>
      </w:r>
      <w:r w:rsidR="7E985379" w:rsidRPr="3ED9416D">
        <w:rPr>
          <w:rFonts w:ascii="Garamond" w:eastAsia="Garamond" w:hAnsi="Garamond" w:cs="Garamond"/>
          <w:color w:val="000000" w:themeColor="text1"/>
        </w:rPr>
        <w:t xml:space="preserve"> </w:t>
      </w:r>
      <w:r w:rsidRPr="3ED9416D">
        <w:rPr>
          <w:rFonts w:ascii="Garamond" w:eastAsia="Garamond" w:hAnsi="Garamond" w:cs="Garamond"/>
          <w:color w:val="000000" w:themeColor="text1"/>
        </w:rPr>
        <w:t xml:space="preserve">as </w:t>
      </w:r>
      <w:r w:rsidR="085C740A" w:rsidRPr="3ED9416D">
        <w:rPr>
          <w:rFonts w:ascii="Garamond" w:eastAsia="Garamond" w:hAnsi="Garamond" w:cs="Garamond"/>
          <w:color w:val="000000" w:themeColor="text1"/>
        </w:rPr>
        <w:t>w</w:t>
      </w:r>
      <w:r w:rsidRPr="3ED9416D">
        <w:rPr>
          <w:rFonts w:ascii="Garamond" w:eastAsia="Garamond" w:hAnsi="Garamond" w:cs="Garamond"/>
          <w:color w:val="000000" w:themeColor="text1"/>
        </w:rPr>
        <w:t>hen</w:t>
      </w:r>
      <w:r w:rsidR="085C740A" w:rsidRPr="3ED9416D">
        <w:rPr>
          <w:rFonts w:ascii="Garamond" w:eastAsia="Garamond" w:hAnsi="Garamond" w:cs="Garamond"/>
          <w:color w:val="000000" w:themeColor="text1"/>
        </w:rPr>
        <w:t xml:space="preserve"> a senior member of staff enter</w:t>
      </w:r>
      <w:r w:rsidR="43F15A55" w:rsidRPr="3ED9416D">
        <w:rPr>
          <w:rFonts w:ascii="Garamond" w:eastAsia="Garamond" w:hAnsi="Garamond" w:cs="Garamond"/>
          <w:color w:val="000000" w:themeColor="text1"/>
        </w:rPr>
        <w:t>ed</w:t>
      </w:r>
      <w:r w:rsidR="085C740A" w:rsidRPr="3ED9416D">
        <w:rPr>
          <w:rFonts w:ascii="Garamond" w:eastAsia="Garamond" w:hAnsi="Garamond" w:cs="Garamond"/>
          <w:color w:val="000000" w:themeColor="text1"/>
        </w:rPr>
        <w:t xml:space="preserve"> </w:t>
      </w:r>
      <w:r w:rsidR="43F4227E" w:rsidRPr="3ED9416D">
        <w:rPr>
          <w:rFonts w:ascii="Garamond" w:eastAsia="Garamond" w:hAnsi="Garamond" w:cs="Garamond"/>
          <w:color w:val="000000" w:themeColor="text1"/>
        </w:rPr>
        <w:t>a teacher’s</w:t>
      </w:r>
      <w:r w:rsidR="085C740A" w:rsidRPr="3ED9416D">
        <w:rPr>
          <w:rFonts w:ascii="Garamond" w:eastAsia="Garamond" w:hAnsi="Garamond" w:cs="Garamond"/>
          <w:color w:val="000000" w:themeColor="text1"/>
        </w:rPr>
        <w:t xml:space="preserve"> lesson</w:t>
      </w:r>
      <w:r w:rsidR="18595C78" w:rsidRPr="3ED9416D">
        <w:rPr>
          <w:rFonts w:ascii="Garamond" w:eastAsia="Garamond" w:hAnsi="Garamond" w:cs="Garamond"/>
          <w:color w:val="000000" w:themeColor="text1"/>
        </w:rPr>
        <w:t xml:space="preserve"> </w:t>
      </w:r>
      <w:proofErr w:type="gramStart"/>
      <w:r w:rsidR="18595C78" w:rsidRPr="3ED9416D">
        <w:rPr>
          <w:rFonts w:ascii="Garamond" w:eastAsia="Garamond" w:hAnsi="Garamond" w:cs="Garamond"/>
          <w:color w:val="000000" w:themeColor="text1"/>
        </w:rPr>
        <w:t>in order to</w:t>
      </w:r>
      <w:proofErr w:type="gramEnd"/>
      <w:r w:rsidR="18595C78" w:rsidRPr="3ED9416D">
        <w:rPr>
          <w:rFonts w:ascii="Garamond" w:eastAsia="Garamond" w:hAnsi="Garamond" w:cs="Garamond"/>
          <w:color w:val="000000" w:themeColor="text1"/>
        </w:rPr>
        <w:t xml:space="preserve"> </w:t>
      </w:r>
      <w:bookmarkStart w:id="21" w:name="_Int_KityuYdk"/>
      <w:r w:rsidR="18595C78" w:rsidRPr="3ED9416D">
        <w:rPr>
          <w:rFonts w:ascii="Garamond" w:eastAsia="Garamond" w:hAnsi="Garamond" w:cs="Garamond"/>
          <w:color w:val="000000" w:themeColor="text1"/>
        </w:rPr>
        <w:t>observe</w:t>
      </w:r>
      <w:bookmarkEnd w:id="21"/>
      <w:r w:rsidR="18595C78" w:rsidRPr="3ED9416D">
        <w:rPr>
          <w:rFonts w:ascii="Garamond" w:eastAsia="Garamond" w:hAnsi="Garamond" w:cs="Garamond"/>
          <w:color w:val="000000" w:themeColor="text1"/>
        </w:rPr>
        <w:t xml:space="preserve"> content delivery</w:t>
      </w:r>
      <w:r w:rsidR="43F15A55" w:rsidRPr="3ED9416D">
        <w:rPr>
          <w:rFonts w:ascii="Garamond" w:eastAsia="Garamond" w:hAnsi="Garamond" w:cs="Garamond"/>
          <w:color w:val="000000" w:themeColor="text1"/>
        </w:rPr>
        <w:t>.</w:t>
      </w:r>
      <w:r w:rsidR="3B8522B8" w:rsidRPr="3ED9416D">
        <w:rPr>
          <w:rFonts w:ascii="Garamond" w:eastAsia="Garamond" w:hAnsi="Garamond" w:cs="Garamond"/>
          <w:color w:val="000000" w:themeColor="text1"/>
        </w:rPr>
        <w:t xml:space="preserve"> </w:t>
      </w:r>
      <w:r w:rsidR="26F1B8C3" w:rsidRPr="3ED9416D">
        <w:rPr>
          <w:rFonts w:ascii="Garamond" w:eastAsia="Garamond" w:hAnsi="Garamond" w:cs="Garamond"/>
          <w:color w:val="000000" w:themeColor="text1"/>
        </w:rPr>
        <w:t>In c</w:t>
      </w:r>
      <w:r w:rsidR="43F15A55" w:rsidRPr="3ED9416D">
        <w:rPr>
          <w:rFonts w:ascii="Garamond" w:eastAsia="Garamond" w:hAnsi="Garamond" w:cs="Garamond"/>
          <w:color w:val="000000" w:themeColor="text1"/>
        </w:rPr>
        <w:t>urrent</w:t>
      </w:r>
      <w:r w:rsidR="26F1B8C3" w:rsidRPr="3ED9416D">
        <w:rPr>
          <w:rFonts w:ascii="Garamond" w:eastAsia="Garamond" w:hAnsi="Garamond" w:cs="Garamond"/>
          <w:color w:val="000000" w:themeColor="text1"/>
        </w:rPr>
        <w:t xml:space="preserve"> models </w:t>
      </w:r>
      <w:r w:rsidR="0BAEB9B3" w:rsidRPr="3ED9416D">
        <w:rPr>
          <w:rFonts w:ascii="Garamond" w:eastAsia="Garamond" w:hAnsi="Garamond" w:cs="Garamond"/>
          <w:color w:val="000000" w:themeColor="text1"/>
        </w:rPr>
        <w:t>however</w:t>
      </w:r>
      <w:r w:rsidR="37EB3B0A" w:rsidRPr="3ED9416D">
        <w:rPr>
          <w:rFonts w:ascii="Garamond" w:eastAsia="Garamond" w:hAnsi="Garamond" w:cs="Garamond"/>
          <w:color w:val="000000" w:themeColor="text1"/>
        </w:rPr>
        <w:t>,</w:t>
      </w:r>
      <w:r w:rsidR="3B8522B8" w:rsidRPr="3ED9416D">
        <w:rPr>
          <w:rFonts w:ascii="Garamond" w:eastAsia="Garamond" w:hAnsi="Garamond" w:cs="Garamond"/>
          <w:color w:val="000000" w:themeColor="text1"/>
        </w:rPr>
        <w:t xml:space="preserve"> </w:t>
      </w:r>
      <w:r w:rsidR="43F15A55" w:rsidRPr="3ED9416D">
        <w:rPr>
          <w:rFonts w:ascii="Garamond" w:eastAsia="Garamond" w:hAnsi="Garamond" w:cs="Garamond"/>
          <w:color w:val="000000" w:themeColor="text1"/>
        </w:rPr>
        <w:t>surveillance</w:t>
      </w:r>
      <w:r w:rsidR="3B8522B8" w:rsidRPr="3ED9416D">
        <w:rPr>
          <w:rFonts w:ascii="Garamond" w:eastAsia="Garamond" w:hAnsi="Garamond" w:cs="Garamond"/>
          <w:color w:val="000000" w:themeColor="text1"/>
        </w:rPr>
        <w:t xml:space="preserve"> starts “the moment they swipe their staff card to the moment they leave the premises, the multiple strategies of surveillance working together in assemblage”</w:t>
      </w:r>
      <w:r w:rsidR="161100B2" w:rsidRPr="3ED9416D">
        <w:rPr>
          <w:rFonts w:ascii="Garamond" w:eastAsia="Garamond" w:hAnsi="Garamond" w:cs="Garamond"/>
          <w:color w:val="000000" w:themeColor="text1"/>
        </w:rPr>
        <w:t xml:space="preserve"> (</w:t>
      </w:r>
      <w:r w:rsidR="0EF63064" w:rsidRPr="3ED9416D">
        <w:rPr>
          <w:rFonts w:ascii="Garamond" w:eastAsia="Garamond" w:hAnsi="Garamond" w:cs="Garamond"/>
          <w:color w:val="000000" w:themeColor="text1"/>
        </w:rPr>
        <w:t>P</w:t>
      </w:r>
      <w:r w:rsidR="7F04CAFB" w:rsidRPr="3ED9416D">
        <w:rPr>
          <w:rFonts w:ascii="Garamond" w:eastAsia="Garamond" w:hAnsi="Garamond" w:cs="Garamond"/>
          <w:color w:val="000000" w:themeColor="text1"/>
        </w:rPr>
        <w:t>age</w:t>
      </w:r>
      <w:r w:rsidR="0EF63064" w:rsidRPr="3ED9416D">
        <w:rPr>
          <w:rFonts w:ascii="Garamond" w:eastAsia="Garamond" w:hAnsi="Garamond" w:cs="Garamond"/>
          <w:color w:val="000000" w:themeColor="text1"/>
        </w:rPr>
        <w:t xml:space="preserve">, </w:t>
      </w:r>
      <w:r w:rsidR="7F04CAFB" w:rsidRPr="3ED9416D">
        <w:rPr>
          <w:rFonts w:ascii="Garamond" w:eastAsia="Garamond" w:hAnsi="Garamond" w:cs="Garamond"/>
          <w:color w:val="000000" w:themeColor="text1"/>
        </w:rPr>
        <w:t>2016, p. 2</w:t>
      </w:r>
      <w:r w:rsidR="161100B2" w:rsidRPr="3ED9416D">
        <w:rPr>
          <w:rFonts w:ascii="Garamond" w:eastAsia="Garamond" w:hAnsi="Garamond" w:cs="Garamond"/>
          <w:color w:val="000000" w:themeColor="text1"/>
        </w:rPr>
        <w:t>)</w:t>
      </w:r>
      <w:r w:rsidR="085C740A" w:rsidRPr="3ED9416D">
        <w:rPr>
          <w:rFonts w:ascii="Garamond" w:eastAsia="Garamond" w:hAnsi="Garamond" w:cs="Garamond"/>
          <w:color w:val="000000" w:themeColor="text1"/>
        </w:rPr>
        <w:t xml:space="preserve">. </w:t>
      </w:r>
      <w:r w:rsidR="795682C0" w:rsidRPr="3ED9416D">
        <w:rPr>
          <w:rFonts w:ascii="Garamond" w:eastAsia="Garamond" w:hAnsi="Garamond" w:cs="Garamond"/>
          <w:color w:val="000000" w:themeColor="text1"/>
        </w:rPr>
        <w:t xml:space="preserve">Examples of surveillance methods in schools include, but are not limited </w:t>
      </w:r>
      <w:r w:rsidR="1D8F9509" w:rsidRPr="3ED9416D">
        <w:rPr>
          <w:rFonts w:ascii="Garamond" w:eastAsia="Garamond" w:hAnsi="Garamond" w:cs="Garamond"/>
          <w:color w:val="000000" w:themeColor="text1"/>
        </w:rPr>
        <w:t>to</w:t>
      </w:r>
      <w:r w:rsidR="795682C0" w:rsidRPr="3ED9416D">
        <w:rPr>
          <w:rFonts w:ascii="Garamond" w:eastAsia="Garamond" w:hAnsi="Garamond" w:cs="Garamond"/>
          <w:color w:val="000000" w:themeColor="text1"/>
        </w:rPr>
        <w:t xml:space="preserve"> examinations results, reports, attendance (both staff and student), observations, inspections, data entry, CPD, duties, lesson plans, video/audio recordings, class drop-ins, student surveys, parent surveys and online activity. This results in an </w:t>
      </w:r>
      <w:r w:rsidR="4AF83C96" w:rsidRPr="3ED9416D">
        <w:rPr>
          <w:rFonts w:ascii="Garamond" w:eastAsia="Garamond" w:hAnsi="Garamond" w:cs="Garamond"/>
          <w:color w:val="000000" w:themeColor="text1"/>
        </w:rPr>
        <w:t>extensive</w:t>
      </w:r>
      <w:r w:rsidR="795682C0" w:rsidRPr="3ED9416D">
        <w:rPr>
          <w:rFonts w:ascii="Garamond" w:eastAsia="Garamond" w:hAnsi="Garamond" w:cs="Garamond"/>
          <w:color w:val="000000" w:themeColor="text1"/>
        </w:rPr>
        <w:t xml:space="preserve"> infrastructure of measurement</w:t>
      </w:r>
      <w:r w:rsidR="46662084" w:rsidRPr="3ED9416D">
        <w:rPr>
          <w:rFonts w:ascii="Garamond" w:eastAsia="Garamond" w:hAnsi="Garamond" w:cs="Garamond"/>
          <w:color w:val="000000" w:themeColor="text1"/>
        </w:rPr>
        <w:t>, alongside</w:t>
      </w:r>
      <w:r w:rsidR="795682C0" w:rsidRPr="3ED9416D">
        <w:rPr>
          <w:rFonts w:ascii="Garamond" w:eastAsia="Garamond" w:hAnsi="Garamond" w:cs="Garamond"/>
          <w:color w:val="000000" w:themeColor="text1"/>
        </w:rPr>
        <w:t xml:space="preserve"> a culture of performativity (Lyotard</w:t>
      </w:r>
      <w:r w:rsidR="1B30F89B" w:rsidRPr="3ED9416D">
        <w:rPr>
          <w:rFonts w:ascii="Garamond" w:eastAsia="Garamond" w:hAnsi="Garamond" w:cs="Garamond"/>
          <w:color w:val="000000" w:themeColor="text1"/>
        </w:rPr>
        <w:t>,</w:t>
      </w:r>
      <w:r w:rsidR="795682C0" w:rsidRPr="3ED9416D">
        <w:rPr>
          <w:rFonts w:ascii="Garamond" w:eastAsia="Garamond" w:hAnsi="Garamond" w:cs="Garamond"/>
          <w:color w:val="000000" w:themeColor="text1"/>
        </w:rPr>
        <w:t xml:space="preserve"> 1984, p. 20). </w:t>
      </w:r>
      <w:r w:rsidR="616597A6" w:rsidRPr="3ED9416D">
        <w:rPr>
          <w:rFonts w:ascii="Garamond" w:eastAsia="Garamond" w:hAnsi="Garamond" w:cs="Garamond"/>
          <w:color w:val="000000" w:themeColor="text1"/>
        </w:rPr>
        <w:t>The performativ</w:t>
      </w:r>
      <w:r w:rsidR="1D01CEAF" w:rsidRPr="3ED9416D">
        <w:rPr>
          <w:rFonts w:ascii="Garamond" w:eastAsia="Garamond" w:hAnsi="Garamond" w:cs="Garamond"/>
          <w:color w:val="000000" w:themeColor="text1"/>
        </w:rPr>
        <w:t>ity cultur</w:t>
      </w:r>
      <w:r w:rsidR="656C3121" w:rsidRPr="3ED9416D">
        <w:rPr>
          <w:rFonts w:ascii="Garamond" w:eastAsia="Garamond" w:hAnsi="Garamond" w:cs="Garamond"/>
          <w:color w:val="000000" w:themeColor="text1"/>
        </w:rPr>
        <w:t xml:space="preserve">e and its </w:t>
      </w:r>
      <w:r w:rsidR="40804C4B" w:rsidRPr="3ED9416D">
        <w:rPr>
          <w:rFonts w:ascii="Garamond" w:eastAsia="Garamond" w:hAnsi="Garamond" w:cs="Garamond"/>
          <w:color w:val="000000" w:themeColor="text1"/>
        </w:rPr>
        <w:t xml:space="preserve">baffling </w:t>
      </w:r>
      <w:r w:rsidR="656C3121" w:rsidRPr="3ED9416D">
        <w:rPr>
          <w:rFonts w:ascii="Garamond" w:eastAsia="Garamond" w:hAnsi="Garamond" w:cs="Garamond"/>
          <w:color w:val="000000" w:themeColor="text1"/>
        </w:rPr>
        <w:t>array of instances</w:t>
      </w:r>
      <w:r w:rsidR="616597A6" w:rsidRPr="3ED9416D">
        <w:rPr>
          <w:rFonts w:ascii="Garamond" w:eastAsia="Garamond" w:hAnsi="Garamond" w:cs="Garamond"/>
          <w:color w:val="000000" w:themeColor="text1"/>
        </w:rPr>
        <w:t xml:space="preserve"> permeates many elements of contemporary international schooling</w:t>
      </w:r>
      <w:r w:rsidR="6F75889B" w:rsidRPr="3ED9416D">
        <w:rPr>
          <w:rFonts w:ascii="Garamond" w:eastAsia="Garamond" w:hAnsi="Garamond" w:cs="Garamond"/>
          <w:color w:val="000000" w:themeColor="text1"/>
        </w:rPr>
        <w:t xml:space="preserve">, often meticulously rehearsed </w:t>
      </w:r>
      <w:proofErr w:type="gramStart"/>
      <w:r w:rsidR="6F75889B" w:rsidRPr="3ED9416D">
        <w:rPr>
          <w:rFonts w:ascii="Garamond" w:eastAsia="Garamond" w:hAnsi="Garamond" w:cs="Garamond"/>
          <w:color w:val="000000" w:themeColor="text1"/>
        </w:rPr>
        <w:t>in order to</w:t>
      </w:r>
      <w:proofErr w:type="gramEnd"/>
      <w:r w:rsidR="6F75889B" w:rsidRPr="3ED9416D">
        <w:rPr>
          <w:rFonts w:ascii="Garamond" w:eastAsia="Garamond" w:hAnsi="Garamond" w:cs="Garamond"/>
          <w:color w:val="000000" w:themeColor="text1"/>
        </w:rPr>
        <w:t xml:space="preserve"> maximise outcomes. </w:t>
      </w:r>
      <w:r w:rsidR="6C2435FA" w:rsidRPr="3ED9416D">
        <w:rPr>
          <w:rFonts w:ascii="Garamond" w:eastAsia="Garamond" w:hAnsi="Garamond" w:cs="Garamond"/>
          <w:color w:val="000000" w:themeColor="text1"/>
        </w:rPr>
        <w:t xml:space="preserve">Ball </w:t>
      </w:r>
      <w:r w:rsidR="09B17461" w:rsidRPr="3ED9416D">
        <w:rPr>
          <w:rFonts w:ascii="Garamond" w:eastAsia="Garamond" w:hAnsi="Garamond" w:cs="Garamond"/>
          <w:color w:val="000000" w:themeColor="text1"/>
        </w:rPr>
        <w:t xml:space="preserve">writes on the topic of performativity and </w:t>
      </w:r>
      <w:r w:rsidR="6C2435FA" w:rsidRPr="3ED9416D">
        <w:rPr>
          <w:rFonts w:ascii="Garamond" w:eastAsia="Garamond" w:hAnsi="Garamond" w:cs="Garamond"/>
          <w:color w:val="000000" w:themeColor="text1"/>
        </w:rPr>
        <w:t>notes “Within this new mode of regulation the organization of</w:t>
      </w:r>
      <w:r w:rsidR="468BE6EE" w:rsidRPr="3ED9416D">
        <w:rPr>
          <w:rFonts w:ascii="Garamond" w:eastAsia="Garamond" w:hAnsi="Garamond" w:cs="Garamond"/>
          <w:color w:val="000000" w:themeColor="text1"/>
        </w:rPr>
        <w:t xml:space="preserve"> power</w:t>
      </w:r>
      <w:r w:rsidR="67AE4B5B" w:rsidRPr="3ED9416D">
        <w:rPr>
          <w:rFonts w:ascii="Garamond" w:eastAsia="Garamond" w:hAnsi="Garamond" w:cs="Garamond"/>
          <w:lang w:val="en-US"/>
        </w:rPr>
        <w:t xml:space="preserve"> within definite forms of time-space (e.g. factory or office production systems) is now less important. It is the database, the appraisal meeting, the annual review, report writing and promotion applications, inspections</w:t>
      </w:r>
      <w:r w:rsidR="79167F29" w:rsidRPr="3ED9416D">
        <w:rPr>
          <w:rFonts w:ascii="Garamond" w:eastAsia="Garamond" w:hAnsi="Garamond" w:cs="Garamond"/>
          <w:lang w:val="en-US"/>
        </w:rPr>
        <w:t>, and peer</w:t>
      </w:r>
      <w:r w:rsidR="67AE4B5B" w:rsidRPr="3ED9416D">
        <w:rPr>
          <w:rFonts w:ascii="Garamond" w:eastAsia="Garamond" w:hAnsi="Garamond" w:cs="Garamond"/>
          <w:lang w:val="en-US"/>
        </w:rPr>
        <w:t xml:space="preserve"> reviews that are to the fore. There is not so much, or not only a </w:t>
      </w:r>
      <w:r w:rsidR="67AE4B5B" w:rsidRPr="3ED9416D">
        <w:rPr>
          <w:rFonts w:ascii="Garamond" w:eastAsia="Garamond" w:hAnsi="Garamond" w:cs="Garamond"/>
          <w:i/>
          <w:iCs/>
          <w:lang w:val="en-US"/>
        </w:rPr>
        <w:t xml:space="preserve">structure </w:t>
      </w:r>
      <w:r w:rsidR="67AE4B5B" w:rsidRPr="3ED9416D">
        <w:rPr>
          <w:rFonts w:ascii="Garamond" w:eastAsia="Garamond" w:hAnsi="Garamond" w:cs="Garamond"/>
          <w:lang w:val="en-US"/>
        </w:rPr>
        <w:t xml:space="preserve">of surveillance, as a </w:t>
      </w:r>
      <w:r w:rsidR="67AE4B5B" w:rsidRPr="3ED9416D">
        <w:rPr>
          <w:rFonts w:ascii="Garamond" w:eastAsia="Garamond" w:hAnsi="Garamond" w:cs="Garamond"/>
          <w:i/>
          <w:iCs/>
          <w:lang w:val="en-US"/>
        </w:rPr>
        <w:t xml:space="preserve">flow </w:t>
      </w:r>
      <w:r w:rsidR="67AE4B5B" w:rsidRPr="3ED9416D">
        <w:rPr>
          <w:rFonts w:ascii="Garamond" w:eastAsia="Garamond" w:hAnsi="Garamond" w:cs="Garamond"/>
          <w:lang w:val="en-US"/>
        </w:rPr>
        <w:t xml:space="preserve">of performatives both continuous and eventful – that is </w:t>
      </w:r>
      <w:r w:rsidR="67AE4B5B" w:rsidRPr="3ED9416D">
        <w:rPr>
          <w:rFonts w:ascii="Garamond" w:eastAsia="Garamond" w:hAnsi="Garamond" w:cs="Garamond"/>
          <w:i/>
          <w:iCs/>
          <w:lang w:val="en-US"/>
        </w:rPr>
        <w:t>spectacular</w:t>
      </w:r>
      <w:r w:rsidR="67AE4B5B" w:rsidRPr="3ED9416D">
        <w:rPr>
          <w:rFonts w:ascii="Garamond" w:eastAsia="Garamond" w:hAnsi="Garamond" w:cs="Garamond"/>
          <w:lang w:val="en-US"/>
        </w:rPr>
        <w:t xml:space="preserve">” (Original Emphasis, </w:t>
      </w:r>
      <w:r w:rsidR="1106AD52" w:rsidRPr="3ED9416D">
        <w:rPr>
          <w:rFonts w:ascii="Garamond" w:eastAsia="Garamond" w:hAnsi="Garamond" w:cs="Garamond"/>
          <w:color w:val="000000" w:themeColor="text1"/>
        </w:rPr>
        <w:t>2006</w:t>
      </w:r>
      <w:r w:rsidR="67AE4B5B" w:rsidRPr="3ED9416D">
        <w:rPr>
          <w:rFonts w:ascii="Garamond" w:eastAsia="Garamond" w:hAnsi="Garamond" w:cs="Garamond"/>
          <w:lang w:val="en-US"/>
        </w:rPr>
        <w:t>)</w:t>
      </w:r>
      <w:r w:rsidR="1D39858D" w:rsidRPr="3ED9416D">
        <w:rPr>
          <w:rFonts w:ascii="Garamond" w:eastAsia="Garamond" w:hAnsi="Garamond" w:cs="Garamond"/>
          <w:lang w:val="en-US"/>
        </w:rPr>
        <w:t xml:space="preserve">. With </w:t>
      </w:r>
      <w:r w:rsidR="080F7AED" w:rsidRPr="3ED9416D">
        <w:rPr>
          <w:rFonts w:ascii="Garamond" w:eastAsia="Garamond" w:hAnsi="Garamond" w:cs="Garamond"/>
          <w:color w:val="000000" w:themeColor="text1"/>
        </w:rPr>
        <w:t>managerialism</w:t>
      </w:r>
      <w:r w:rsidR="1D39858D" w:rsidRPr="3ED9416D">
        <w:rPr>
          <w:rFonts w:ascii="Garamond" w:eastAsia="Garamond" w:hAnsi="Garamond" w:cs="Garamond"/>
          <w:lang w:val="en-US"/>
        </w:rPr>
        <w:t xml:space="preserve"> ever willing to facilitate performativity, the resulting effect</w:t>
      </w:r>
      <w:r w:rsidR="16C26A92" w:rsidRPr="3ED9416D">
        <w:rPr>
          <w:rFonts w:ascii="Garamond" w:eastAsia="Garamond" w:hAnsi="Garamond" w:cs="Garamond"/>
          <w:lang w:val="en-US"/>
        </w:rPr>
        <w:t xml:space="preserve"> leaves practitioners in a state of self-doubt and ontological insecurity</w:t>
      </w:r>
      <w:r w:rsidR="705EBD20" w:rsidRPr="3ED9416D">
        <w:rPr>
          <w:rFonts w:ascii="Garamond" w:eastAsia="Garamond" w:hAnsi="Garamond" w:cs="Garamond"/>
          <w:lang w:val="en-US"/>
        </w:rPr>
        <w:t>, perpetually more visible and simultaneously perplexed by the amount of performance indicators presented to them</w:t>
      </w:r>
      <w:r w:rsidR="16C26A92" w:rsidRPr="3ED9416D">
        <w:rPr>
          <w:rFonts w:ascii="Garamond" w:eastAsia="Garamond" w:hAnsi="Garamond" w:cs="Garamond"/>
          <w:lang w:val="en-US"/>
        </w:rPr>
        <w:t>.</w:t>
      </w:r>
      <w:r w:rsidR="74E3E1DC" w:rsidRPr="3ED9416D">
        <w:rPr>
          <w:rFonts w:ascii="Garamond" w:eastAsia="Garamond" w:hAnsi="Garamond" w:cs="Garamond"/>
          <w:lang w:val="en-US"/>
        </w:rPr>
        <w:t xml:space="preserve"> It is performativity itself that surveillance is meant to address</w:t>
      </w:r>
      <w:r w:rsidR="381F47B8" w:rsidRPr="3ED9416D">
        <w:rPr>
          <w:rFonts w:ascii="Garamond" w:eastAsia="Garamond" w:hAnsi="Garamond" w:cs="Garamond"/>
          <w:lang w:val="en-US"/>
        </w:rPr>
        <w:t xml:space="preserve">. This is not </w:t>
      </w:r>
      <w:r w:rsidR="5C6DE55E" w:rsidRPr="3ED9416D">
        <w:rPr>
          <w:rFonts w:ascii="Garamond" w:eastAsia="Garamond" w:hAnsi="Garamond" w:cs="Garamond"/>
          <w:lang w:val="en-US"/>
        </w:rPr>
        <w:t>surveillance</w:t>
      </w:r>
      <w:r w:rsidR="381F47B8" w:rsidRPr="3ED9416D">
        <w:rPr>
          <w:rFonts w:ascii="Garamond" w:eastAsia="Garamond" w:hAnsi="Garamond" w:cs="Garamond"/>
          <w:lang w:val="en-US"/>
        </w:rPr>
        <w:t xml:space="preserve"> for </w:t>
      </w:r>
      <w:r w:rsidR="6D23B7AB" w:rsidRPr="3ED9416D">
        <w:rPr>
          <w:rFonts w:ascii="Garamond" w:eastAsia="Garamond" w:hAnsi="Garamond" w:cs="Garamond"/>
          <w:lang w:val="en-US"/>
        </w:rPr>
        <w:t>its own sake</w:t>
      </w:r>
      <w:r w:rsidR="389469CF" w:rsidRPr="3ED9416D">
        <w:rPr>
          <w:rFonts w:ascii="Garamond" w:eastAsia="Garamond" w:hAnsi="Garamond" w:cs="Garamond"/>
          <w:lang w:val="en-US"/>
        </w:rPr>
        <w:t>; rather,</w:t>
      </w:r>
      <w:r w:rsidR="381F47B8" w:rsidRPr="3ED9416D">
        <w:rPr>
          <w:rFonts w:ascii="Garamond" w:eastAsia="Garamond" w:hAnsi="Garamond" w:cs="Garamond"/>
          <w:lang w:val="en-US"/>
        </w:rPr>
        <w:t xml:space="preserve"> </w:t>
      </w:r>
      <w:r w:rsidR="025ED80D" w:rsidRPr="3ED9416D">
        <w:rPr>
          <w:rFonts w:ascii="Garamond" w:eastAsia="Garamond" w:hAnsi="Garamond" w:cs="Garamond"/>
          <w:lang w:val="en-US"/>
        </w:rPr>
        <w:t>surveillance</w:t>
      </w:r>
      <w:r w:rsidR="381F47B8" w:rsidRPr="3ED9416D">
        <w:rPr>
          <w:rFonts w:ascii="Garamond" w:eastAsia="Garamond" w:hAnsi="Garamond" w:cs="Garamond"/>
          <w:lang w:val="en-US"/>
        </w:rPr>
        <w:t xml:space="preserve"> exists to produce and regulate performativity. For example, </w:t>
      </w:r>
      <w:r w:rsidR="5DB4C229" w:rsidRPr="3ED9416D">
        <w:rPr>
          <w:rFonts w:ascii="Garamond" w:eastAsia="Garamond" w:hAnsi="Garamond" w:cs="Garamond"/>
          <w:lang w:val="en-US"/>
        </w:rPr>
        <w:t>a ‘</w:t>
      </w:r>
      <w:r w:rsidR="381F47B8" w:rsidRPr="3ED9416D">
        <w:rPr>
          <w:rFonts w:ascii="Garamond" w:eastAsia="Garamond" w:hAnsi="Garamond" w:cs="Garamond"/>
          <w:lang w:val="en-US"/>
        </w:rPr>
        <w:t>Book Look’</w:t>
      </w:r>
      <w:r w:rsidR="20D3E81D" w:rsidRPr="3ED9416D">
        <w:rPr>
          <w:rFonts w:ascii="Garamond" w:eastAsia="Garamond" w:hAnsi="Garamond" w:cs="Garamond"/>
          <w:lang w:val="en-US"/>
        </w:rPr>
        <w:t xml:space="preserve"> monitors </w:t>
      </w:r>
      <w:r w:rsidR="49009818" w:rsidRPr="3ED9416D">
        <w:rPr>
          <w:rFonts w:ascii="Garamond" w:eastAsia="Garamond" w:hAnsi="Garamond" w:cs="Garamond"/>
          <w:lang w:val="en-US"/>
        </w:rPr>
        <w:t>teachers</w:t>
      </w:r>
      <w:r w:rsidR="0DF11FFA" w:rsidRPr="3ED9416D">
        <w:rPr>
          <w:rFonts w:ascii="Garamond" w:eastAsia="Garamond" w:hAnsi="Garamond" w:cs="Garamond"/>
          <w:color w:val="000000" w:themeColor="text1"/>
        </w:rPr>
        <w:t>' compliance with prescribed practices,</w:t>
      </w:r>
      <w:r w:rsidR="20D3E81D" w:rsidRPr="3ED9416D">
        <w:rPr>
          <w:rFonts w:ascii="Garamond" w:eastAsia="Garamond" w:hAnsi="Garamond" w:cs="Garamond"/>
          <w:lang w:val="en-US"/>
        </w:rPr>
        <w:t xml:space="preserve"> such as </w:t>
      </w:r>
      <w:r w:rsidR="2821FDD6" w:rsidRPr="3ED9416D">
        <w:rPr>
          <w:rFonts w:ascii="Garamond" w:eastAsia="Garamond" w:hAnsi="Garamond" w:cs="Garamond"/>
          <w:lang w:val="en-US"/>
        </w:rPr>
        <w:t xml:space="preserve">the use of a designated pen </w:t>
      </w:r>
      <w:proofErr w:type="spellStart"/>
      <w:r w:rsidR="2821FDD6" w:rsidRPr="3ED9416D">
        <w:rPr>
          <w:rFonts w:ascii="Garamond" w:eastAsia="Garamond" w:hAnsi="Garamond" w:cs="Garamond"/>
          <w:lang w:val="en-US"/>
        </w:rPr>
        <w:t>colour</w:t>
      </w:r>
      <w:proofErr w:type="spellEnd"/>
      <w:r w:rsidR="2D9F90AB" w:rsidRPr="3ED9416D">
        <w:rPr>
          <w:rFonts w:ascii="Garamond" w:eastAsia="Garamond" w:hAnsi="Garamond" w:cs="Garamond"/>
          <w:lang w:val="en-US"/>
        </w:rPr>
        <w:t>, ensuring that these performances are both observable and quantifiable.</w:t>
      </w:r>
    </w:p>
    <w:p w14:paraId="52C2C202" w14:textId="396D2131" w:rsidR="001C76A1" w:rsidRPr="00F83187" w:rsidRDefault="76BC0CB5" w:rsidP="3ED9416D">
      <w:pPr>
        <w:spacing w:line="360" w:lineRule="auto"/>
        <w:ind w:firstLine="720"/>
        <w:rPr>
          <w:rFonts w:ascii="Garamond" w:eastAsia="Garamond" w:hAnsi="Garamond" w:cs="Garamond"/>
          <w:color w:val="000000" w:themeColor="text1"/>
        </w:rPr>
      </w:pPr>
      <w:r w:rsidRPr="3ED9416D">
        <w:rPr>
          <w:rFonts w:ascii="Garamond" w:eastAsia="Garamond" w:hAnsi="Garamond" w:cs="Garamond"/>
          <w:color w:val="000000" w:themeColor="text1"/>
        </w:rPr>
        <w:t xml:space="preserve">It is evident that models </w:t>
      </w:r>
      <w:r w:rsidR="600E2941" w:rsidRPr="3ED9416D">
        <w:rPr>
          <w:rFonts w:ascii="Garamond" w:eastAsia="Garamond" w:hAnsi="Garamond" w:cs="Garamond"/>
          <w:color w:val="000000" w:themeColor="text1"/>
        </w:rPr>
        <w:t>of</w:t>
      </w:r>
      <w:r w:rsidRPr="3ED9416D">
        <w:rPr>
          <w:rFonts w:ascii="Garamond" w:eastAsia="Garamond" w:hAnsi="Garamond" w:cs="Garamond"/>
          <w:color w:val="000000" w:themeColor="text1"/>
        </w:rPr>
        <w:t xml:space="preserve"> surveillance have </w:t>
      </w:r>
      <w:r w:rsidR="0A639B87" w:rsidRPr="3ED9416D">
        <w:rPr>
          <w:rFonts w:ascii="Garamond" w:eastAsia="Garamond" w:hAnsi="Garamond" w:cs="Garamond"/>
          <w:color w:val="000000" w:themeColor="text1"/>
        </w:rPr>
        <w:t>transformed</w:t>
      </w:r>
      <w:r w:rsidRPr="3ED9416D">
        <w:rPr>
          <w:rFonts w:ascii="Garamond" w:eastAsia="Garamond" w:hAnsi="Garamond" w:cs="Garamond"/>
          <w:color w:val="000000" w:themeColor="text1"/>
        </w:rPr>
        <w:t xml:space="preserve"> over time. So, what iteration do we see in </w:t>
      </w:r>
      <w:r w:rsidR="36AE243B" w:rsidRPr="3ED9416D">
        <w:rPr>
          <w:rFonts w:ascii="Garamond" w:eastAsia="Garamond" w:hAnsi="Garamond" w:cs="Garamond"/>
          <w:color w:val="000000" w:themeColor="text1"/>
        </w:rPr>
        <w:t>neoliberal</w:t>
      </w:r>
      <w:r w:rsidR="5BA06799" w:rsidRPr="3ED9416D">
        <w:rPr>
          <w:rFonts w:ascii="Garamond" w:eastAsia="Garamond" w:hAnsi="Garamond" w:cs="Garamond"/>
          <w:color w:val="000000" w:themeColor="text1"/>
        </w:rPr>
        <w:t xml:space="preserve"> </w:t>
      </w:r>
      <w:r w:rsidRPr="3ED9416D">
        <w:rPr>
          <w:rFonts w:ascii="Garamond" w:eastAsia="Garamond" w:hAnsi="Garamond" w:cs="Garamond"/>
          <w:color w:val="000000" w:themeColor="text1"/>
        </w:rPr>
        <w:t>education</w:t>
      </w:r>
      <w:r w:rsidR="302609A4" w:rsidRPr="3ED9416D">
        <w:rPr>
          <w:rFonts w:ascii="Garamond" w:eastAsia="Garamond" w:hAnsi="Garamond" w:cs="Garamond"/>
          <w:color w:val="000000" w:themeColor="text1"/>
        </w:rPr>
        <w:t xml:space="preserve"> systems</w:t>
      </w:r>
      <w:r w:rsidRPr="3ED9416D">
        <w:rPr>
          <w:rFonts w:ascii="Garamond" w:eastAsia="Garamond" w:hAnsi="Garamond" w:cs="Garamond"/>
          <w:color w:val="000000" w:themeColor="text1"/>
        </w:rPr>
        <w:t xml:space="preserve"> today? Is it digital or physical, </w:t>
      </w:r>
      <w:r w:rsidR="6A5562D8" w:rsidRPr="3ED9416D">
        <w:rPr>
          <w:rFonts w:ascii="Garamond" w:eastAsia="Garamond" w:hAnsi="Garamond" w:cs="Garamond"/>
          <w:color w:val="000000" w:themeColor="text1"/>
        </w:rPr>
        <w:t>horizontal,</w:t>
      </w:r>
      <w:r w:rsidRPr="3ED9416D">
        <w:rPr>
          <w:rFonts w:ascii="Garamond" w:eastAsia="Garamond" w:hAnsi="Garamond" w:cs="Garamond"/>
          <w:color w:val="000000" w:themeColor="text1"/>
        </w:rPr>
        <w:t xml:space="preserve"> or vertical, </w:t>
      </w:r>
      <w:r w:rsidR="19F7F390" w:rsidRPr="3ED9416D">
        <w:rPr>
          <w:rFonts w:ascii="Garamond" w:eastAsia="Garamond" w:hAnsi="Garamond" w:cs="Garamond"/>
          <w:color w:val="000000" w:themeColor="text1"/>
        </w:rPr>
        <w:t>‘</w:t>
      </w:r>
      <w:r w:rsidRPr="3ED9416D">
        <w:rPr>
          <w:rFonts w:ascii="Garamond" w:eastAsia="Garamond" w:hAnsi="Garamond" w:cs="Garamond"/>
          <w:color w:val="000000" w:themeColor="text1"/>
        </w:rPr>
        <w:t>panoptical</w:t>
      </w:r>
      <w:r w:rsidR="19F7F390" w:rsidRPr="3ED9416D">
        <w:rPr>
          <w:rFonts w:ascii="Garamond" w:eastAsia="Garamond" w:hAnsi="Garamond" w:cs="Garamond"/>
          <w:color w:val="000000" w:themeColor="text1"/>
        </w:rPr>
        <w:t>’</w:t>
      </w:r>
      <w:r w:rsidRPr="3ED9416D">
        <w:rPr>
          <w:rFonts w:ascii="Garamond" w:eastAsia="Garamond" w:hAnsi="Garamond" w:cs="Garamond"/>
          <w:color w:val="000000" w:themeColor="text1"/>
        </w:rPr>
        <w:t xml:space="preserve"> or </w:t>
      </w:r>
      <w:r w:rsidR="19F7F390" w:rsidRPr="3ED9416D">
        <w:rPr>
          <w:rFonts w:ascii="Garamond" w:eastAsia="Garamond" w:hAnsi="Garamond" w:cs="Garamond"/>
          <w:color w:val="000000" w:themeColor="text1"/>
        </w:rPr>
        <w:t>‘</w:t>
      </w:r>
      <w:proofErr w:type="spellStart"/>
      <w:r w:rsidRPr="3ED9416D">
        <w:rPr>
          <w:rFonts w:ascii="Garamond" w:eastAsia="Garamond" w:hAnsi="Garamond" w:cs="Garamond"/>
          <w:color w:val="000000" w:themeColor="text1"/>
        </w:rPr>
        <w:t>oligoptical</w:t>
      </w:r>
      <w:proofErr w:type="spellEnd"/>
      <w:r w:rsidR="19F7F390" w:rsidRPr="3ED9416D">
        <w:rPr>
          <w:rFonts w:ascii="Garamond" w:eastAsia="Garamond" w:hAnsi="Garamond" w:cs="Garamond"/>
          <w:color w:val="000000" w:themeColor="text1"/>
        </w:rPr>
        <w:t>’</w:t>
      </w:r>
      <w:r w:rsidRPr="3ED9416D">
        <w:rPr>
          <w:rFonts w:ascii="Garamond" w:eastAsia="Garamond" w:hAnsi="Garamond" w:cs="Garamond"/>
          <w:color w:val="000000" w:themeColor="text1"/>
        </w:rPr>
        <w:t>?</w:t>
      </w:r>
    </w:p>
    <w:p w14:paraId="251EC03F" w14:textId="14B92AFB" w:rsidR="03908366" w:rsidRDefault="03908366" w:rsidP="3ED9416D">
      <w:pPr>
        <w:spacing w:line="360" w:lineRule="auto"/>
        <w:ind w:firstLine="720"/>
        <w:rPr>
          <w:rFonts w:ascii="Garamond" w:eastAsia="Garamond" w:hAnsi="Garamond" w:cs="Garamond"/>
          <w:color w:val="000000" w:themeColor="text1"/>
        </w:rPr>
      </w:pPr>
    </w:p>
    <w:p w14:paraId="185836FA" w14:textId="776D25AB" w:rsidR="0594DEAC" w:rsidRDefault="36C385CB" w:rsidP="3ED9416D">
      <w:pPr>
        <w:spacing w:line="360" w:lineRule="auto"/>
        <w:rPr>
          <w:rFonts w:ascii="Garamond" w:eastAsia="Garamond" w:hAnsi="Garamond" w:cs="Garamond"/>
          <w:b/>
          <w:bCs/>
          <w:color w:val="000000" w:themeColor="text1"/>
          <w:u w:val="single"/>
        </w:rPr>
      </w:pPr>
      <w:r w:rsidRPr="3ED9416D">
        <w:rPr>
          <w:rFonts w:ascii="Garamond" w:eastAsia="Garamond" w:hAnsi="Garamond" w:cs="Garamond"/>
          <w:b/>
          <w:bCs/>
          <w:color w:val="000000" w:themeColor="text1"/>
          <w:u w:val="single"/>
        </w:rPr>
        <w:t>Surveillance</w:t>
      </w:r>
    </w:p>
    <w:p w14:paraId="6B89CC01" w14:textId="4B2199D8" w:rsidR="00704A55" w:rsidRPr="00F83187" w:rsidRDefault="00704A55" w:rsidP="3ED9416D">
      <w:pPr>
        <w:spacing w:line="360" w:lineRule="auto"/>
        <w:rPr>
          <w:rFonts w:ascii="Garamond" w:eastAsia="Garamond" w:hAnsi="Garamond" w:cs="Garamond"/>
          <w:color w:val="000000" w:themeColor="text1"/>
        </w:rPr>
      </w:pPr>
    </w:p>
    <w:p w14:paraId="11325197" w14:textId="76B0CD0C" w:rsidR="03908366" w:rsidRDefault="03908366" w:rsidP="3ED9416D">
      <w:pPr>
        <w:spacing w:line="360" w:lineRule="auto"/>
        <w:rPr>
          <w:rFonts w:ascii="Garamond" w:eastAsia="Garamond" w:hAnsi="Garamond" w:cs="Garamond"/>
          <w:color w:val="000000" w:themeColor="text1"/>
        </w:rPr>
      </w:pPr>
    </w:p>
    <w:p w14:paraId="7EB1AFD7" w14:textId="2BD2E8B7" w:rsidR="004B0F03" w:rsidRPr="00F83187" w:rsidRDefault="1DE9B41F" w:rsidP="3ED9416D">
      <w:pPr>
        <w:spacing w:line="360" w:lineRule="auto"/>
        <w:rPr>
          <w:rFonts w:ascii="Garamond" w:eastAsia="Garamond" w:hAnsi="Garamond" w:cs="Garamond"/>
          <w:color w:val="000000" w:themeColor="text1"/>
          <w:highlight w:val="yellow"/>
        </w:rPr>
      </w:pPr>
      <w:r w:rsidRPr="3ED9416D">
        <w:rPr>
          <w:rFonts w:ascii="Garamond" w:eastAsia="Garamond" w:hAnsi="Garamond" w:cs="Garamond"/>
          <w:color w:val="000000" w:themeColor="text1"/>
        </w:rPr>
        <w:t>Foundational understandings on surveillance</w:t>
      </w:r>
      <w:r w:rsidR="4770591C" w:rsidRPr="3ED9416D">
        <w:rPr>
          <w:rFonts w:ascii="Garamond" w:eastAsia="Garamond" w:hAnsi="Garamond" w:cs="Garamond"/>
          <w:color w:val="000000" w:themeColor="text1"/>
        </w:rPr>
        <w:t xml:space="preserve"> in education</w:t>
      </w:r>
      <w:r w:rsidRPr="3ED9416D">
        <w:rPr>
          <w:rFonts w:ascii="Garamond" w:eastAsia="Garamond" w:hAnsi="Garamond" w:cs="Garamond"/>
          <w:color w:val="000000" w:themeColor="text1"/>
        </w:rPr>
        <w:t xml:space="preserve"> are </w:t>
      </w:r>
      <w:r w:rsidR="2CACF7F1" w:rsidRPr="3ED9416D">
        <w:rPr>
          <w:rFonts w:ascii="Garamond" w:eastAsia="Garamond" w:hAnsi="Garamond" w:cs="Garamond"/>
          <w:color w:val="000000" w:themeColor="text1"/>
        </w:rPr>
        <w:t>often</w:t>
      </w:r>
      <w:r w:rsidRPr="3ED9416D">
        <w:rPr>
          <w:rFonts w:ascii="Garamond" w:eastAsia="Garamond" w:hAnsi="Garamond" w:cs="Garamond"/>
          <w:color w:val="000000" w:themeColor="text1"/>
        </w:rPr>
        <w:t xml:space="preserve"> accredited with Michel Foucault’s social theory based upon an architectural model for prisons</w:t>
      </w:r>
      <w:r w:rsidR="0FADA62F" w:rsidRPr="3ED9416D">
        <w:rPr>
          <w:rFonts w:ascii="Garamond" w:eastAsia="Garamond" w:hAnsi="Garamond" w:cs="Garamond"/>
          <w:color w:val="000000" w:themeColor="text1"/>
        </w:rPr>
        <w:t>,</w:t>
      </w:r>
      <w:r w:rsidRPr="3ED9416D">
        <w:rPr>
          <w:rFonts w:ascii="Garamond" w:eastAsia="Garamond" w:hAnsi="Garamond" w:cs="Garamond"/>
          <w:color w:val="000000" w:themeColor="text1"/>
        </w:rPr>
        <w:t xml:space="preserve"> first conceptualised by Jeremy Bentham in the late 18</w:t>
      </w:r>
      <w:r w:rsidRPr="3ED9416D">
        <w:rPr>
          <w:rFonts w:ascii="Garamond" w:eastAsia="Garamond" w:hAnsi="Garamond" w:cs="Garamond"/>
          <w:color w:val="000000" w:themeColor="text1"/>
          <w:vertAlign w:val="superscript"/>
        </w:rPr>
        <w:t>th</w:t>
      </w:r>
      <w:r w:rsidRPr="3ED9416D">
        <w:rPr>
          <w:rFonts w:ascii="Garamond" w:eastAsia="Garamond" w:hAnsi="Garamond" w:cs="Garamond"/>
          <w:color w:val="000000" w:themeColor="text1"/>
        </w:rPr>
        <w:t xml:space="preserve"> century. </w:t>
      </w:r>
      <w:r w:rsidR="50D9C82E" w:rsidRPr="3ED9416D">
        <w:rPr>
          <w:rFonts w:ascii="Garamond" w:eastAsia="Garamond" w:hAnsi="Garamond" w:cs="Garamond"/>
          <w:color w:val="000000" w:themeColor="text1"/>
        </w:rPr>
        <w:t>Th</w:t>
      </w:r>
      <w:r w:rsidR="67D88217" w:rsidRPr="3ED9416D">
        <w:rPr>
          <w:rFonts w:ascii="Garamond" w:eastAsia="Garamond" w:hAnsi="Garamond" w:cs="Garamond"/>
          <w:color w:val="000000" w:themeColor="text1"/>
        </w:rPr>
        <w:t>is</w:t>
      </w:r>
      <w:r w:rsidR="50D9C82E" w:rsidRPr="3ED9416D">
        <w:rPr>
          <w:rFonts w:ascii="Garamond" w:eastAsia="Garamond" w:hAnsi="Garamond" w:cs="Garamond"/>
          <w:color w:val="000000" w:themeColor="text1"/>
        </w:rPr>
        <w:t xml:space="preserve"> </w:t>
      </w:r>
      <w:r w:rsidR="0D3B4700" w:rsidRPr="3ED9416D">
        <w:rPr>
          <w:rFonts w:ascii="Garamond" w:eastAsia="Garamond" w:hAnsi="Garamond" w:cs="Garamond"/>
          <w:color w:val="000000" w:themeColor="text1"/>
        </w:rPr>
        <w:t xml:space="preserve">prison </w:t>
      </w:r>
      <w:r w:rsidR="50D9C82E" w:rsidRPr="3ED9416D">
        <w:rPr>
          <w:rFonts w:ascii="Garamond" w:eastAsia="Garamond" w:hAnsi="Garamond" w:cs="Garamond"/>
          <w:color w:val="000000" w:themeColor="text1"/>
        </w:rPr>
        <w:t xml:space="preserve">model </w:t>
      </w:r>
      <w:r w:rsidR="0D3B4700" w:rsidRPr="3ED9416D">
        <w:rPr>
          <w:rFonts w:ascii="Garamond" w:eastAsia="Garamond" w:hAnsi="Garamond" w:cs="Garamond"/>
          <w:color w:val="000000" w:themeColor="text1"/>
        </w:rPr>
        <w:t xml:space="preserve">pioneers total surveillance where inmates cannot see the observer but </w:t>
      </w:r>
      <w:r w:rsidR="0D3B4700" w:rsidRPr="3ED9416D">
        <w:rPr>
          <w:rFonts w:ascii="Garamond" w:eastAsia="Garamond" w:hAnsi="Garamond" w:cs="Garamond"/>
          <w:i/>
          <w:iCs/>
          <w:color w:val="000000" w:themeColor="text1"/>
        </w:rPr>
        <w:t>could</w:t>
      </w:r>
      <w:r w:rsidR="0D3B4700" w:rsidRPr="3ED9416D">
        <w:rPr>
          <w:rFonts w:ascii="Garamond" w:eastAsia="Garamond" w:hAnsi="Garamond" w:cs="Garamond"/>
          <w:color w:val="000000" w:themeColor="text1"/>
        </w:rPr>
        <w:t xml:space="preserve"> be watched at any point. Due to this, </w:t>
      </w:r>
      <w:r w:rsidR="19C7EDF9" w:rsidRPr="3ED9416D">
        <w:rPr>
          <w:rFonts w:ascii="Garamond" w:eastAsia="Garamond" w:hAnsi="Garamond" w:cs="Garamond"/>
          <w:color w:val="000000" w:themeColor="text1"/>
        </w:rPr>
        <w:t>inmates</w:t>
      </w:r>
      <w:r w:rsidR="0D3B4700" w:rsidRPr="3ED9416D">
        <w:rPr>
          <w:rFonts w:ascii="Garamond" w:eastAsia="Garamond" w:hAnsi="Garamond" w:cs="Garamond"/>
          <w:color w:val="000000" w:themeColor="text1"/>
        </w:rPr>
        <w:t xml:space="preserve"> regulate </w:t>
      </w:r>
      <w:r w:rsidR="0D3B4700" w:rsidRPr="3ED9416D">
        <w:rPr>
          <w:rFonts w:ascii="Garamond" w:eastAsia="Garamond" w:hAnsi="Garamond" w:cs="Garamond"/>
          <w:color w:val="000000" w:themeColor="text1"/>
        </w:rPr>
        <w:lastRenderedPageBreak/>
        <w:t>their</w:t>
      </w:r>
      <w:r w:rsidR="616158AB" w:rsidRPr="3ED9416D">
        <w:rPr>
          <w:rFonts w:ascii="Garamond" w:eastAsia="Garamond" w:hAnsi="Garamond" w:cs="Garamond"/>
          <w:color w:val="000000" w:themeColor="text1"/>
        </w:rPr>
        <w:t xml:space="preserve"> own</w:t>
      </w:r>
      <w:r w:rsidR="0D3B4700" w:rsidRPr="3ED9416D">
        <w:rPr>
          <w:rFonts w:ascii="Garamond" w:eastAsia="Garamond" w:hAnsi="Garamond" w:cs="Garamond"/>
          <w:color w:val="000000" w:themeColor="text1"/>
        </w:rPr>
        <w:t xml:space="preserve"> behaviour, making control more efficient. Rather than actual observation, it is the constant possibility of surveillance that gives power to those in control. </w:t>
      </w:r>
      <w:r w:rsidR="031DF32B" w:rsidRPr="3ED9416D">
        <w:rPr>
          <w:rFonts w:ascii="Garamond" w:eastAsia="Garamond" w:hAnsi="Garamond" w:cs="Garamond"/>
          <w:color w:val="000000" w:themeColor="text1"/>
        </w:rPr>
        <w:t xml:space="preserve">Foucault expands </w:t>
      </w:r>
      <w:r w:rsidR="6DC2CB51" w:rsidRPr="3ED9416D">
        <w:rPr>
          <w:rFonts w:ascii="Garamond" w:eastAsia="Garamond" w:hAnsi="Garamond" w:cs="Garamond"/>
          <w:color w:val="000000" w:themeColor="text1"/>
        </w:rPr>
        <w:t>this concept</w:t>
      </w:r>
      <w:r w:rsidR="031DF32B" w:rsidRPr="3ED9416D">
        <w:rPr>
          <w:rFonts w:ascii="Garamond" w:eastAsia="Garamond" w:hAnsi="Garamond" w:cs="Garamond"/>
          <w:color w:val="000000" w:themeColor="text1"/>
        </w:rPr>
        <w:t xml:space="preserve"> beyond prisons and</w:t>
      </w:r>
      <w:r w:rsidR="1C54834C" w:rsidRPr="3ED9416D">
        <w:rPr>
          <w:rFonts w:ascii="Garamond" w:eastAsia="Garamond" w:hAnsi="Garamond" w:cs="Garamond"/>
          <w:color w:val="000000" w:themeColor="text1"/>
        </w:rPr>
        <w:t xml:space="preserve"> fittingly</w:t>
      </w:r>
      <w:r w:rsidR="031DF32B" w:rsidRPr="3ED9416D">
        <w:rPr>
          <w:rFonts w:ascii="Garamond" w:eastAsia="Garamond" w:hAnsi="Garamond" w:cs="Garamond"/>
          <w:color w:val="000000" w:themeColor="text1"/>
        </w:rPr>
        <w:t xml:space="preserve"> into schools</w:t>
      </w:r>
      <w:r w:rsidR="497981C1" w:rsidRPr="3ED9416D">
        <w:rPr>
          <w:rFonts w:ascii="Garamond" w:eastAsia="Garamond" w:hAnsi="Garamond" w:cs="Garamond"/>
          <w:color w:val="000000" w:themeColor="text1"/>
        </w:rPr>
        <w:t xml:space="preserve"> (Foucault, 197</w:t>
      </w:r>
      <w:r w:rsidR="7C29223F" w:rsidRPr="3ED9416D">
        <w:rPr>
          <w:rFonts w:ascii="Garamond" w:eastAsia="Garamond" w:hAnsi="Garamond" w:cs="Garamond"/>
          <w:color w:val="000000" w:themeColor="text1"/>
        </w:rPr>
        <w:t>7</w:t>
      </w:r>
      <w:r w:rsidR="497981C1" w:rsidRPr="3ED9416D">
        <w:rPr>
          <w:rFonts w:ascii="Garamond" w:eastAsia="Garamond" w:hAnsi="Garamond" w:cs="Garamond"/>
          <w:color w:val="000000" w:themeColor="text1"/>
        </w:rPr>
        <w:t>).</w:t>
      </w:r>
      <w:r w:rsidR="79B2E439" w:rsidRPr="3ED9416D">
        <w:rPr>
          <w:rFonts w:ascii="Garamond" w:eastAsia="Garamond" w:hAnsi="Garamond" w:cs="Garamond"/>
          <w:color w:val="000000" w:themeColor="text1"/>
        </w:rPr>
        <w:t xml:space="preserve"> Importantly, the architectural model serves as a metaphor</w:t>
      </w:r>
      <w:r w:rsidR="778BDC1D" w:rsidRPr="3ED9416D">
        <w:rPr>
          <w:rFonts w:ascii="Garamond" w:eastAsia="Garamond" w:hAnsi="Garamond" w:cs="Garamond"/>
          <w:color w:val="000000" w:themeColor="text1"/>
        </w:rPr>
        <w:t xml:space="preserve">. Contemporary education operates like panoptic systems regardless of physical layouts, using </w:t>
      </w:r>
      <w:r w:rsidR="79B2E439" w:rsidRPr="3ED9416D">
        <w:rPr>
          <w:rFonts w:ascii="Garamond" w:eastAsia="Garamond" w:hAnsi="Garamond" w:cs="Garamond"/>
          <w:color w:val="000000" w:themeColor="text1"/>
        </w:rPr>
        <w:t xml:space="preserve">rules, procedures, and hierarchical systems of observation and normalization. </w:t>
      </w:r>
      <w:r w:rsidR="45E48521" w:rsidRPr="3ED9416D">
        <w:rPr>
          <w:rFonts w:ascii="Garamond" w:eastAsia="Garamond" w:hAnsi="Garamond" w:cs="Garamond"/>
          <w:color w:val="000000" w:themeColor="text1"/>
        </w:rPr>
        <w:t xml:space="preserve">The metaphor </w:t>
      </w:r>
      <w:r w:rsidR="0CCCDAD6" w:rsidRPr="3ED9416D">
        <w:rPr>
          <w:rFonts w:ascii="Garamond" w:eastAsia="Garamond" w:hAnsi="Garamond" w:cs="Garamond"/>
          <w:color w:val="000000" w:themeColor="text1"/>
        </w:rPr>
        <w:t>can also be used to</w:t>
      </w:r>
      <w:r w:rsidR="45E48521" w:rsidRPr="3ED9416D">
        <w:rPr>
          <w:rFonts w:ascii="Garamond" w:eastAsia="Garamond" w:hAnsi="Garamond" w:cs="Garamond"/>
          <w:color w:val="000000" w:themeColor="text1"/>
        </w:rPr>
        <w:t xml:space="preserve"> adopt the shift from an architectural to a digital </w:t>
      </w:r>
      <w:proofErr w:type="spellStart"/>
      <w:r w:rsidR="45E48521" w:rsidRPr="3ED9416D">
        <w:rPr>
          <w:rFonts w:ascii="Garamond" w:eastAsia="Garamond" w:hAnsi="Garamond" w:cs="Garamond"/>
          <w:color w:val="000000" w:themeColor="text1"/>
        </w:rPr>
        <w:t>panopticism</w:t>
      </w:r>
      <w:proofErr w:type="spellEnd"/>
      <w:r w:rsidR="2FB063BF" w:rsidRPr="3ED9416D">
        <w:rPr>
          <w:rFonts w:ascii="Garamond" w:eastAsia="Garamond" w:hAnsi="Garamond" w:cs="Garamond"/>
          <w:color w:val="000000" w:themeColor="text1"/>
        </w:rPr>
        <w:t xml:space="preserve">, </w:t>
      </w:r>
      <w:r w:rsidR="45E48521" w:rsidRPr="3ED9416D">
        <w:rPr>
          <w:rFonts w:ascii="Garamond" w:eastAsia="Garamond" w:hAnsi="Garamond" w:cs="Garamond"/>
          <w:color w:val="000000" w:themeColor="text1"/>
        </w:rPr>
        <w:t>where surveillance is no</w:t>
      </w:r>
      <w:r w:rsidR="2FB063BF" w:rsidRPr="3ED9416D">
        <w:rPr>
          <w:rFonts w:ascii="Garamond" w:eastAsia="Garamond" w:hAnsi="Garamond" w:cs="Garamond"/>
          <w:color w:val="000000" w:themeColor="text1"/>
        </w:rPr>
        <w:t>t</w:t>
      </w:r>
      <w:r w:rsidR="45E48521" w:rsidRPr="3ED9416D">
        <w:rPr>
          <w:rFonts w:ascii="Garamond" w:eastAsia="Garamond" w:hAnsi="Garamond" w:cs="Garamond"/>
          <w:color w:val="000000" w:themeColor="text1"/>
        </w:rPr>
        <w:t xml:space="preserve"> bound by physical walls but </w:t>
      </w:r>
      <w:r w:rsidR="2FB063BF" w:rsidRPr="3ED9416D">
        <w:rPr>
          <w:rFonts w:ascii="Garamond" w:eastAsia="Garamond" w:hAnsi="Garamond" w:cs="Garamond"/>
          <w:color w:val="000000" w:themeColor="text1"/>
        </w:rPr>
        <w:t xml:space="preserve">able to </w:t>
      </w:r>
      <w:r w:rsidR="45E48521" w:rsidRPr="3ED9416D">
        <w:rPr>
          <w:rFonts w:ascii="Garamond" w:eastAsia="Garamond" w:hAnsi="Garamond" w:cs="Garamond"/>
          <w:color w:val="000000" w:themeColor="text1"/>
        </w:rPr>
        <w:t>extend into virtual spaces of learning (</w:t>
      </w:r>
      <w:r w:rsidR="2FB063BF" w:rsidRPr="3ED9416D">
        <w:rPr>
          <w:rFonts w:ascii="Garamond" w:eastAsia="Garamond" w:hAnsi="Garamond" w:cs="Garamond"/>
          <w:color w:val="000000" w:themeColor="text1"/>
        </w:rPr>
        <w:t>Gallagher</w:t>
      </w:r>
      <w:r w:rsidR="45E48521" w:rsidRPr="3ED9416D">
        <w:rPr>
          <w:rFonts w:ascii="Garamond" w:eastAsia="Garamond" w:hAnsi="Garamond" w:cs="Garamond"/>
          <w:color w:val="000000" w:themeColor="text1"/>
        </w:rPr>
        <w:t>, 201</w:t>
      </w:r>
      <w:r w:rsidR="2FB063BF" w:rsidRPr="3ED9416D">
        <w:rPr>
          <w:rFonts w:ascii="Garamond" w:eastAsia="Garamond" w:hAnsi="Garamond" w:cs="Garamond"/>
          <w:color w:val="000000" w:themeColor="text1"/>
        </w:rPr>
        <w:t>0</w:t>
      </w:r>
      <w:r w:rsidR="45E48521" w:rsidRPr="3ED9416D">
        <w:rPr>
          <w:rFonts w:ascii="Garamond" w:eastAsia="Garamond" w:hAnsi="Garamond" w:cs="Garamond"/>
          <w:color w:val="000000" w:themeColor="text1"/>
        </w:rPr>
        <w:t>)</w:t>
      </w:r>
      <w:r w:rsidR="02E41D49" w:rsidRPr="3ED9416D">
        <w:rPr>
          <w:rFonts w:ascii="Garamond" w:eastAsia="Garamond" w:hAnsi="Garamond" w:cs="Garamond"/>
          <w:color w:val="000000" w:themeColor="text1"/>
        </w:rPr>
        <w:t>.</w:t>
      </w:r>
      <w:r w:rsidR="471F6BEB" w:rsidRPr="3ED9416D">
        <w:rPr>
          <w:rFonts w:ascii="Garamond" w:eastAsia="Garamond" w:hAnsi="Garamond" w:cs="Garamond"/>
          <w:color w:val="000000" w:themeColor="text1"/>
        </w:rPr>
        <w:t xml:space="preserve"> </w:t>
      </w:r>
      <w:r w:rsidR="02E41D49" w:rsidRPr="3ED9416D">
        <w:rPr>
          <w:rFonts w:ascii="Garamond" w:eastAsia="Garamond" w:hAnsi="Garamond" w:cs="Garamond"/>
          <w:color w:val="000000" w:themeColor="text1"/>
        </w:rPr>
        <w:t xml:space="preserve">In digital learning environments, every click, interaction, and learning moment </w:t>
      </w:r>
      <w:r w:rsidR="401B58F7" w:rsidRPr="3ED9416D">
        <w:rPr>
          <w:rFonts w:ascii="Garamond" w:eastAsia="Garamond" w:hAnsi="Garamond" w:cs="Garamond"/>
          <w:color w:val="000000" w:themeColor="text1"/>
        </w:rPr>
        <w:t>become</w:t>
      </w:r>
      <w:r w:rsidR="02E41D49" w:rsidRPr="3ED9416D">
        <w:rPr>
          <w:rFonts w:ascii="Garamond" w:eastAsia="Garamond" w:hAnsi="Garamond" w:cs="Garamond"/>
          <w:color w:val="000000" w:themeColor="text1"/>
        </w:rPr>
        <w:t xml:space="preserve"> potentially observable and measurable, contributing to a growing infrastructure of educational dataveillance (Williamson, 2017; Selwyn, 2016)</w:t>
      </w:r>
      <w:r w:rsidR="471F6BEB" w:rsidRPr="3ED9416D">
        <w:rPr>
          <w:rFonts w:ascii="Garamond" w:eastAsia="Garamond" w:hAnsi="Garamond" w:cs="Garamond"/>
          <w:color w:val="000000" w:themeColor="text1"/>
        </w:rPr>
        <w:t>.</w:t>
      </w:r>
      <w:r w:rsidR="7D10FF1F" w:rsidRPr="3ED9416D">
        <w:rPr>
          <w:rFonts w:ascii="Garamond" w:eastAsia="Garamond" w:hAnsi="Garamond" w:cs="Garamond"/>
          <w:color w:val="000000" w:themeColor="text1"/>
        </w:rPr>
        <w:t xml:space="preserve"> This has </w:t>
      </w:r>
      <w:r w:rsidR="7659062F" w:rsidRPr="3ED9416D">
        <w:rPr>
          <w:rFonts w:ascii="Garamond" w:eastAsia="Garamond" w:hAnsi="Garamond" w:cs="Garamond"/>
          <w:color w:val="000000" w:themeColor="text1"/>
        </w:rPr>
        <w:t>transformed</w:t>
      </w:r>
      <w:r w:rsidR="7D10FF1F" w:rsidRPr="3ED9416D">
        <w:rPr>
          <w:rFonts w:ascii="Garamond" w:eastAsia="Garamond" w:hAnsi="Garamond" w:cs="Garamond"/>
          <w:color w:val="000000" w:themeColor="text1"/>
        </w:rPr>
        <w:t xml:space="preserve"> the panoptic gaze from older models of direct observation (someone entering your classroom) to</w:t>
      </w:r>
      <w:r w:rsidR="62C9EC97" w:rsidRPr="3ED9416D">
        <w:rPr>
          <w:rFonts w:ascii="Garamond" w:eastAsia="Garamond" w:hAnsi="Garamond" w:cs="Garamond"/>
          <w:color w:val="000000" w:themeColor="text1"/>
        </w:rPr>
        <w:t xml:space="preserve"> more widespread surveillance culture, for example</w:t>
      </w:r>
      <w:r w:rsidR="7D10FF1F" w:rsidRPr="3ED9416D">
        <w:rPr>
          <w:rFonts w:ascii="Garamond" w:eastAsia="Garamond" w:hAnsi="Garamond" w:cs="Garamond"/>
          <w:color w:val="000000" w:themeColor="text1"/>
        </w:rPr>
        <w:t xml:space="preserve"> algorithmic surveillance, where student data creates continuous visibility without </w:t>
      </w:r>
      <w:r w:rsidR="0BDC3550" w:rsidRPr="3ED9416D">
        <w:rPr>
          <w:rFonts w:ascii="Garamond" w:eastAsia="Garamond" w:hAnsi="Garamond" w:cs="Garamond"/>
          <w:color w:val="000000" w:themeColor="text1"/>
        </w:rPr>
        <w:t>needing</w:t>
      </w:r>
      <w:r w:rsidR="7D10FF1F" w:rsidRPr="3ED9416D">
        <w:rPr>
          <w:rFonts w:ascii="Garamond" w:eastAsia="Garamond" w:hAnsi="Garamond" w:cs="Garamond"/>
          <w:color w:val="000000" w:themeColor="text1"/>
        </w:rPr>
        <w:t xml:space="preserve"> physical presence (</w:t>
      </w:r>
      <w:r w:rsidR="0677D53F" w:rsidRPr="3ED9416D">
        <w:rPr>
          <w:rFonts w:ascii="Garamond" w:eastAsia="Garamond" w:hAnsi="Garamond" w:cs="Garamond"/>
          <w:color w:val="000000" w:themeColor="text1"/>
        </w:rPr>
        <w:t>Gall</w:t>
      </w:r>
      <w:r w:rsidR="7D10FF1F" w:rsidRPr="3ED9416D">
        <w:rPr>
          <w:rFonts w:ascii="Garamond" w:eastAsia="Garamond" w:hAnsi="Garamond" w:cs="Garamond"/>
          <w:color w:val="000000" w:themeColor="text1"/>
        </w:rPr>
        <w:t>agher, 2010).</w:t>
      </w:r>
      <w:r w:rsidR="0D84FF73" w:rsidRPr="3ED9416D">
        <w:rPr>
          <w:rFonts w:ascii="Garamond" w:eastAsia="Garamond" w:hAnsi="Garamond" w:cs="Garamond"/>
          <w:color w:val="000000" w:themeColor="text1"/>
        </w:rPr>
        <w:t xml:space="preserve"> This phenomenon is underpinned by the </w:t>
      </w:r>
      <w:r w:rsidR="228E05D0" w:rsidRPr="3ED9416D">
        <w:rPr>
          <w:rFonts w:ascii="Garamond" w:eastAsia="Garamond" w:hAnsi="Garamond" w:cs="Garamond"/>
          <w:color w:val="000000" w:themeColor="text1"/>
        </w:rPr>
        <w:t xml:space="preserve">rapid </w:t>
      </w:r>
      <w:r w:rsidR="0D84FF73" w:rsidRPr="3ED9416D">
        <w:rPr>
          <w:rFonts w:ascii="Garamond" w:eastAsia="Garamond" w:hAnsi="Garamond" w:cs="Garamond"/>
          <w:color w:val="000000" w:themeColor="text1"/>
        </w:rPr>
        <w:t>rise in technology, use of performance data, and über-rigorous iterations of performance management. As a case in point, ‘Book Looks’ become a fitting educational example of Roger Clark’s neologism ‘dataveillance’ (1988), a term coined to describe the systematic monitoring of actions (usually using technology) with a look to observe and/or influence behaviour, often without explicit consent.</w:t>
      </w:r>
      <w:r w:rsidR="71BEEDA7" w:rsidRPr="3ED9416D">
        <w:rPr>
          <w:rFonts w:ascii="Garamond" w:eastAsia="Garamond" w:hAnsi="Garamond" w:cs="Garamond"/>
          <w:color w:val="000000" w:themeColor="text1"/>
        </w:rPr>
        <w:t xml:space="preserve"> The </w:t>
      </w:r>
      <w:r w:rsidR="5DA15E88" w:rsidRPr="3ED9416D">
        <w:rPr>
          <w:rFonts w:ascii="Garamond" w:eastAsia="Garamond" w:hAnsi="Garamond" w:cs="Garamond"/>
          <w:color w:val="000000" w:themeColor="text1"/>
        </w:rPr>
        <w:t xml:space="preserve">rapid </w:t>
      </w:r>
      <w:r w:rsidR="4F090C7C" w:rsidRPr="3ED9416D">
        <w:rPr>
          <w:rFonts w:ascii="Garamond" w:eastAsia="Garamond" w:hAnsi="Garamond" w:cs="Garamond"/>
          <w:color w:val="000000" w:themeColor="text1"/>
        </w:rPr>
        <w:t xml:space="preserve">evolution of AI will only serve to exacerbate this issue, as technology may </w:t>
      </w:r>
      <w:r w:rsidR="5DA15E88" w:rsidRPr="3ED9416D">
        <w:rPr>
          <w:rFonts w:ascii="Garamond" w:eastAsia="Garamond" w:hAnsi="Garamond" w:cs="Garamond"/>
          <w:color w:val="000000" w:themeColor="text1"/>
        </w:rPr>
        <w:t xml:space="preserve">improve </w:t>
      </w:r>
      <w:r w:rsidR="434015CA" w:rsidRPr="3ED9416D">
        <w:rPr>
          <w:rFonts w:ascii="Garamond" w:eastAsia="Garamond" w:hAnsi="Garamond" w:cs="Garamond"/>
          <w:color w:val="000000" w:themeColor="text1"/>
        </w:rPr>
        <w:t xml:space="preserve">the fluidity of </w:t>
      </w:r>
      <w:r w:rsidR="5DA15E88" w:rsidRPr="3ED9416D">
        <w:rPr>
          <w:rFonts w:ascii="Garamond" w:eastAsia="Garamond" w:hAnsi="Garamond" w:cs="Garamond"/>
          <w:color w:val="000000" w:themeColor="text1"/>
        </w:rPr>
        <w:t>surveillance methods</w:t>
      </w:r>
      <w:r w:rsidR="434015CA" w:rsidRPr="3ED9416D">
        <w:rPr>
          <w:rFonts w:ascii="Garamond" w:eastAsia="Garamond" w:hAnsi="Garamond" w:cs="Garamond"/>
          <w:color w:val="000000" w:themeColor="text1"/>
        </w:rPr>
        <w:t>.</w:t>
      </w:r>
      <w:r w:rsidR="5DA15E88" w:rsidRPr="3ED9416D">
        <w:rPr>
          <w:rFonts w:ascii="Garamond" w:eastAsia="Garamond" w:hAnsi="Garamond" w:cs="Garamond"/>
          <w:color w:val="000000" w:themeColor="text1"/>
        </w:rPr>
        <w:t xml:space="preserve"> </w:t>
      </w:r>
      <w:r w:rsidR="6CFDD55B" w:rsidRPr="3ED9416D">
        <w:rPr>
          <w:rFonts w:ascii="Garamond" w:eastAsia="Garamond" w:hAnsi="Garamond" w:cs="Garamond"/>
          <w:color w:val="000000" w:themeColor="text1"/>
        </w:rPr>
        <w:t xml:space="preserve">Whereas once surveillance </w:t>
      </w:r>
      <w:r w:rsidR="5012F047" w:rsidRPr="3ED9416D">
        <w:rPr>
          <w:rFonts w:ascii="Garamond" w:eastAsia="Garamond" w:hAnsi="Garamond" w:cs="Garamond"/>
          <w:color w:val="000000" w:themeColor="text1"/>
        </w:rPr>
        <w:t xml:space="preserve">was visible and periodic, AI can target real-time and continuous </w:t>
      </w:r>
      <w:r w:rsidR="4BF7EEA7" w:rsidRPr="3ED9416D">
        <w:rPr>
          <w:rFonts w:ascii="Garamond" w:eastAsia="Garamond" w:hAnsi="Garamond" w:cs="Garamond"/>
          <w:color w:val="000000" w:themeColor="text1"/>
        </w:rPr>
        <w:t xml:space="preserve">data collection on nearly every aspect of teaching practice. </w:t>
      </w:r>
      <w:r w:rsidR="3CBDD8A6" w:rsidRPr="3ED9416D">
        <w:rPr>
          <w:rFonts w:ascii="Garamond" w:eastAsia="Garamond" w:hAnsi="Garamond" w:cs="Garamond"/>
          <w:color w:val="000000" w:themeColor="text1"/>
        </w:rPr>
        <w:t>This represents a shift from episodic to ambivalent surveillance, who Williamson terms “data infrastructures of accountability”</w:t>
      </w:r>
      <w:r w:rsidR="16F0B033" w:rsidRPr="3ED9416D">
        <w:rPr>
          <w:rFonts w:ascii="Garamond" w:eastAsia="Garamond" w:hAnsi="Garamond" w:cs="Garamond"/>
          <w:color w:val="000000" w:themeColor="text1"/>
        </w:rPr>
        <w:t xml:space="preserve"> (2017, p. </w:t>
      </w:r>
      <w:r w:rsidR="7D09F867" w:rsidRPr="3ED9416D">
        <w:rPr>
          <w:rFonts w:ascii="Garamond" w:eastAsia="Garamond" w:hAnsi="Garamond" w:cs="Garamond"/>
          <w:color w:val="000000" w:themeColor="text1"/>
        </w:rPr>
        <w:t>65</w:t>
      </w:r>
      <w:r w:rsidR="16F0B033" w:rsidRPr="3ED9416D">
        <w:rPr>
          <w:rFonts w:ascii="Garamond" w:eastAsia="Garamond" w:hAnsi="Garamond" w:cs="Garamond"/>
          <w:color w:val="000000" w:themeColor="text1"/>
        </w:rPr>
        <w:t>)</w:t>
      </w:r>
      <w:r w:rsidR="3CBDD8A6" w:rsidRPr="3ED9416D">
        <w:rPr>
          <w:rFonts w:ascii="Garamond" w:eastAsia="Garamond" w:hAnsi="Garamond" w:cs="Garamond"/>
          <w:color w:val="000000" w:themeColor="text1"/>
        </w:rPr>
        <w:t xml:space="preserve">. </w:t>
      </w:r>
      <w:r w:rsidR="6E14AFF1" w:rsidRPr="3ED9416D">
        <w:rPr>
          <w:rFonts w:ascii="Garamond" w:eastAsia="Garamond" w:hAnsi="Garamond" w:cs="Garamond"/>
          <w:color w:val="000000" w:themeColor="text1"/>
        </w:rPr>
        <w:t xml:space="preserve">It may </w:t>
      </w:r>
      <w:r w:rsidR="02A6AD84" w:rsidRPr="3ED9416D">
        <w:rPr>
          <w:rFonts w:ascii="Garamond" w:eastAsia="Garamond" w:hAnsi="Garamond" w:cs="Garamond"/>
          <w:color w:val="000000" w:themeColor="text1"/>
        </w:rPr>
        <w:t xml:space="preserve">be marketed as </w:t>
      </w:r>
      <w:r w:rsidR="6E14AFF1" w:rsidRPr="3ED9416D">
        <w:rPr>
          <w:rFonts w:ascii="Garamond" w:eastAsia="Garamond" w:hAnsi="Garamond" w:cs="Garamond"/>
          <w:color w:val="000000" w:themeColor="text1"/>
        </w:rPr>
        <w:t>student</w:t>
      </w:r>
      <w:r w:rsidR="02A6AD84" w:rsidRPr="3ED9416D">
        <w:rPr>
          <w:rFonts w:ascii="Garamond" w:eastAsia="Garamond" w:hAnsi="Garamond" w:cs="Garamond"/>
          <w:color w:val="000000" w:themeColor="text1"/>
        </w:rPr>
        <w:t xml:space="preserve"> centric</w:t>
      </w:r>
      <w:r w:rsidR="6E14AFF1" w:rsidRPr="3ED9416D">
        <w:rPr>
          <w:rFonts w:ascii="Garamond" w:eastAsia="Garamond" w:hAnsi="Garamond" w:cs="Garamond"/>
          <w:color w:val="000000" w:themeColor="text1"/>
        </w:rPr>
        <w:t>, but it c</w:t>
      </w:r>
      <w:r w:rsidR="0E9980CE" w:rsidRPr="3ED9416D">
        <w:rPr>
          <w:rFonts w:ascii="Garamond" w:eastAsia="Garamond" w:hAnsi="Garamond" w:cs="Garamond"/>
          <w:color w:val="000000" w:themeColor="text1"/>
        </w:rPr>
        <w:t>ould</w:t>
      </w:r>
      <w:r w:rsidR="6E14AFF1" w:rsidRPr="3ED9416D">
        <w:rPr>
          <w:rFonts w:ascii="Garamond" w:eastAsia="Garamond" w:hAnsi="Garamond" w:cs="Garamond"/>
          <w:color w:val="000000" w:themeColor="text1"/>
        </w:rPr>
        <w:t xml:space="preserve"> </w:t>
      </w:r>
      <w:r w:rsidR="6A9D1976" w:rsidRPr="3ED9416D">
        <w:rPr>
          <w:rFonts w:ascii="Garamond" w:eastAsia="Garamond" w:hAnsi="Garamond" w:cs="Garamond"/>
          <w:color w:val="000000" w:themeColor="text1"/>
        </w:rPr>
        <w:t>certainly be used</w:t>
      </w:r>
      <w:r w:rsidR="7D706D41" w:rsidRPr="3ED9416D">
        <w:rPr>
          <w:rFonts w:ascii="Garamond" w:eastAsia="Garamond" w:hAnsi="Garamond" w:cs="Garamond"/>
          <w:color w:val="000000" w:themeColor="text1"/>
        </w:rPr>
        <w:t xml:space="preserve"> underhandedly</w:t>
      </w:r>
      <w:r w:rsidR="6A9D1976" w:rsidRPr="3ED9416D">
        <w:rPr>
          <w:rFonts w:ascii="Garamond" w:eastAsia="Garamond" w:hAnsi="Garamond" w:cs="Garamond"/>
          <w:color w:val="000000" w:themeColor="text1"/>
        </w:rPr>
        <w:t xml:space="preserve"> to monitor teacher productivity, </w:t>
      </w:r>
      <w:r w:rsidR="62A54A40" w:rsidRPr="3ED9416D">
        <w:rPr>
          <w:rFonts w:ascii="Garamond" w:eastAsia="Garamond" w:hAnsi="Garamond" w:cs="Garamond"/>
          <w:color w:val="000000" w:themeColor="text1"/>
        </w:rPr>
        <w:t>compliance,</w:t>
      </w:r>
      <w:r w:rsidR="6A9D1976" w:rsidRPr="3ED9416D">
        <w:rPr>
          <w:rFonts w:ascii="Garamond" w:eastAsia="Garamond" w:hAnsi="Garamond" w:cs="Garamond"/>
          <w:color w:val="000000" w:themeColor="text1"/>
        </w:rPr>
        <w:t xml:space="preserve"> and responsiveness. </w:t>
      </w:r>
      <w:r w:rsidR="6F704EA7" w:rsidRPr="3ED9416D">
        <w:rPr>
          <w:rFonts w:ascii="Garamond" w:eastAsia="Garamond" w:hAnsi="Garamond" w:cs="Garamond"/>
          <w:color w:val="000000" w:themeColor="text1"/>
        </w:rPr>
        <w:t>Despite</w:t>
      </w:r>
      <w:r w:rsidR="6FA1F417" w:rsidRPr="3ED9416D">
        <w:rPr>
          <w:rFonts w:ascii="Garamond" w:eastAsia="Garamond" w:hAnsi="Garamond" w:cs="Garamond"/>
          <w:color w:val="000000" w:themeColor="text1"/>
        </w:rPr>
        <w:t xml:space="preserve"> proponents</w:t>
      </w:r>
      <w:r w:rsidR="02894061" w:rsidRPr="3ED9416D">
        <w:rPr>
          <w:rFonts w:ascii="Garamond" w:eastAsia="Garamond" w:hAnsi="Garamond" w:cs="Garamond"/>
          <w:color w:val="000000" w:themeColor="text1"/>
        </w:rPr>
        <w:t xml:space="preserve"> who</w:t>
      </w:r>
      <w:r w:rsidR="6FA1F417" w:rsidRPr="3ED9416D">
        <w:rPr>
          <w:rFonts w:ascii="Garamond" w:eastAsia="Garamond" w:hAnsi="Garamond" w:cs="Garamond"/>
          <w:color w:val="000000" w:themeColor="text1"/>
        </w:rPr>
        <w:t xml:space="preserve"> </w:t>
      </w:r>
      <w:r w:rsidR="2753424C" w:rsidRPr="3ED9416D">
        <w:rPr>
          <w:rFonts w:ascii="Garamond" w:eastAsia="Garamond" w:hAnsi="Garamond" w:cs="Garamond"/>
          <w:color w:val="000000" w:themeColor="text1"/>
        </w:rPr>
        <w:t xml:space="preserve">profess workload efficiency, teachers </w:t>
      </w:r>
      <w:r w:rsidR="5BE8B0AC" w:rsidRPr="3ED9416D">
        <w:rPr>
          <w:rFonts w:ascii="Garamond" w:eastAsia="Garamond" w:hAnsi="Garamond" w:cs="Garamond"/>
          <w:color w:val="000000" w:themeColor="text1"/>
        </w:rPr>
        <w:t>endure</w:t>
      </w:r>
      <w:r w:rsidR="2753424C" w:rsidRPr="3ED9416D">
        <w:rPr>
          <w:rFonts w:ascii="Garamond" w:eastAsia="Garamond" w:hAnsi="Garamond" w:cs="Garamond"/>
          <w:color w:val="000000" w:themeColor="text1"/>
        </w:rPr>
        <w:t xml:space="preserve"> </w:t>
      </w:r>
      <w:r w:rsidR="2753424C" w:rsidRPr="3ED9416D">
        <w:rPr>
          <w:rFonts w:ascii="Garamond" w:eastAsia="Garamond" w:hAnsi="Garamond" w:cs="Garamond"/>
          <w:i/>
          <w:iCs/>
          <w:color w:val="000000" w:themeColor="text1"/>
        </w:rPr>
        <w:t>hyper</w:t>
      </w:r>
      <w:r w:rsidR="2753424C" w:rsidRPr="3ED9416D">
        <w:rPr>
          <w:rFonts w:ascii="Garamond" w:eastAsia="Garamond" w:hAnsi="Garamond" w:cs="Garamond"/>
          <w:color w:val="000000" w:themeColor="text1"/>
        </w:rPr>
        <w:t xml:space="preserve">-accountability and </w:t>
      </w:r>
      <w:r w:rsidR="2753424C" w:rsidRPr="3ED9416D">
        <w:rPr>
          <w:rFonts w:ascii="Garamond" w:eastAsia="Garamond" w:hAnsi="Garamond" w:cs="Garamond"/>
          <w:i/>
          <w:iCs/>
          <w:color w:val="000000" w:themeColor="text1"/>
        </w:rPr>
        <w:t>hyper</w:t>
      </w:r>
      <w:r w:rsidR="2753424C" w:rsidRPr="3ED9416D">
        <w:rPr>
          <w:rFonts w:ascii="Garamond" w:eastAsia="Garamond" w:hAnsi="Garamond" w:cs="Garamond"/>
          <w:color w:val="000000" w:themeColor="text1"/>
        </w:rPr>
        <w:t>-performativity</w:t>
      </w:r>
      <w:r w:rsidR="6122C4FF" w:rsidRPr="3ED9416D">
        <w:rPr>
          <w:rFonts w:ascii="Garamond" w:eastAsia="Garamond" w:hAnsi="Garamond" w:cs="Garamond"/>
          <w:color w:val="000000" w:themeColor="text1"/>
        </w:rPr>
        <w:t xml:space="preserve">, </w:t>
      </w:r>
      <w:r w:rsidR="2A6C97D7" w:rsidRPr="3ED9416D">
        <w:rPr>
          <w:rFonts w:ascii="Garamond" w:eastAsia="Garamond" w:hAnsi="Garamond" w:cs="Garamond"/>
          <w:color w:val="000000" w:themeColor="text1"/>
        </w:rPr>
        <w:t>permitted</w:t>
      </w:r>
      <w:r w:rsidR="6122C4FF" w:rsidRPr="3ED9416D">
        <w:rPr>
          <w:rFonts w:ascii="Garamond" w:eastAsia="Garamond" w:hAnsi="Garamond" w:cs="Garamond"/>
          <w:color w:val="000000" w:themeColor="text1"/>
        </w:rPr>
        <w:t xml:space="preserve"> through </w:t>
      </w:r>
      <w:r w:rsidR="35C294AE" w:rsidRPr="3ED9416D">
        <w:rPr>
          <w:rFonts w:ascii="Garamond" w:eastAsia="Garamond" w:hAnsi="Garamond" w:cs="Garamond"/>
          <w:color w:val="000000" w:themeColor="text1"/>
        </w:rPr>
        <w:t>incessant</w:t>
      </w:r>
      <w:r w:rsidR="6122C4FF" w:rsidRPr="3ED9416D">
        <w:rPr>
          <w:rFonts w:ascii="Garamond" w:eastAsia="Garamond" w:hAnsi="Garamond" w:cs="Garamond"/>
          <w:color w:val="000000" w:themeColor="text1"/>
        </w:rPr>
        <w:t xml:space="preserve"> visibility</w:t>
      </w:r>
      <w:r w:rsidR="7F08D938" w:rsidRPr="3ED9416D">
        <w:rPr>
          <w:rFonts w:ascii="Garamond" w:eastAsia="Garamond" w:hAnsi="Garamond" w:cs="Garamond"/>
          <w:color w:val="000000" w:themeColor="text1"/>
        </w:rPr>
        <w:t xml:space="preserve">. This covert mode of </w:t>
      </w:r>
      <w:r w:rsidR="050760FA" w:rsidRPr="3ED9416D">
        <w:rPr>
          <w:rFonts w:ascii="Garamond" w:eastAsia="Garamond" w:hAnsi="Garamond" w:cs="Garamond"/>
          <w:color w:val="000000" w:themeColor="text1"/>
        </w:rPr>
        <w:t xml:space="preserve">surveillance is rarely </w:t>
      </w:r>
      <w:r w:rsidR="4D7C0037" w:rsidRPr="3ED9416D">
        <w:rPr>
          <w:rFonts w:ascii="Garamond" w:eastAsia="Garamond" w:hAnsi="Garamond" w:cs="Garamond"/>
          <w:color w:val="000000" w:themeColor="text1"/>
        </w:rPr>
        <w:t xml:space="preserve">implemented with teacher consent, further eroding teacher discretion in decision making. </w:t>
      </w:r>
      <w:r w:rsidR="7869FE59" w:rsidRPr="3ED9416D">
        <w:rPr>
          <w:rFonts w:ascii="Garamond" w:eastAsia="Garamond" w:hAnsi="Garamond" w:cs="Garamond"/>
          <w:color w:val="000000" w:themeColor="text1"/>
        </w:rPr>
        <w:t xml:space="preserve">The </w:t>
      </w:r>
      <w:r w:rsidR="2CD0C045" w:rsidRPr="3ED9416D">
        <w:rPr>
          <w:rFonts w:ascii="Garamond" w:eastAsia="Garamond" w:hAnsi="Garamond" w:cs="Garamond"/>
          <w:color w:val="000000" w:themeColor="text1"/>
        </w:rPr>
        <w:t xml:space="preserve">more nuanced, relational, </w:t>
      </w:r>
      <w:r w:rsidR="223C5A8D" w:rsidRPr="3ED9416D">
        <w:rPr>
          <w:rFonts w:ascii="Garamond" w:eastAsia="Garamond" w:hAnsi="Garamond" w:cs="Garamond"/>
          <w:color w:val="000000" w:themeColor="text1"/>
        </w:rPr>
        <w:t>contextual</w:t>
      </w:r>
      <w:r w:rsidR="2CD0C045" w:rsidRPr="3ED9416D">
        <w:rPr>
          <w:rFonts w:ascii="Garamond" w:eastAsia="Garamond" w:hAnsi="Garamond" w:cs="Garamond"/>
          <w:color w:val="000000" w:themeColor="text1"/>
        </w:rPr>
        <w:t xml:space="preserve">, improvised, </w:t>
      </w:r>
      <w:r w:rsidR="79473D0C" w:rsidRPr="3ED9416D">
        <w:rPr>
          <w:rFonts w:ascii="Garamond" w:eastAsia="Garamond" w:hAnsi="Garamond" w:cs="Garamond"/>
          <w:color w:val="000000" w:themeColor="text1"/>
        </w:rPr>
        <w:t xml:space="preserve">dialogic, </w:t>
      </w:r>
      <w:r w:rsidR="58C1D882" w:rsidRPr="3ED9416D">
        <w:rPr>
          <w:rFonts w:ascii="Garamond" w:eastAsia="Garamond" w:hAnsi="Garamond" w:cs="Garamond"/>
          <w:color w:val="000000" w:themeColor="text1"/>
        </w:rPr>
        <w:t>reflective,</w:t>
      </w:r>
      <w:r w:rsidR="79473D0C" w:rsidRPr="3ED9416D">
        <w:rPr>
          <w:rFonts w:ascii="Garamond" w:eastAsia="Garamond" w:hAnsi="Garamond" w:cs="Garamond"/>
          <w:color w:val="000000" w:themeColor="text1"/>
        </w:rPr>
        <w:t xml:space="preserve"> </w:t>
      </w:r>
      <w:r w:rsidR="309EC984" w:rsidRPr="3ED9416D">
        <w:rPr>
          <w:rFonts w:ascii="Garamond" w:eastAsia="Garamond" w:hAnsi="Garamond" w:cs="Garamond"/>
          <w:color w:val="000000" w:themeColor="text1"/>
        </w:rPr>
        <w:t xml:space="preserve">and </w:t>
      </w:r>
      <w:r w:rsidR="79473D0C" w:rsidRPr="3ED9416D">
        <w:rPr>
          <w:rFonts w:ascii="Garamond" w:eastAsia="Garamond" w:hAnsi="Garamond" w:cs="Garamond"/>
          <w:color w:val="000000" w:themeColor="text1"/>
        </w:rPr>
        <w:t xml:space="preserve">human </w:t>
      </w:r>
      <w:r w:rsidR="1BD022D5" w:rsidRPr="3ED9416D">
        <w:rPr>
          <w:rFonts w:ascii="Garamond" w:eastAsia="Garamond" w:hAnsi="Garamond" w:cs="Garamond"/>
          <w:color w:val="000000" w:themeColor="text1"/>
        </w:rPr>
        <w:t>values many hold dear to education</w:t>
      </w:r>
      <w:r w:rsidR="79473D0C" w:rsidRPr="3ED9416D">
        <w:rPr>
          <w:rFonts w:ascii="Garamond" w:eastAsia="Garamond" w:hAnsi="Garamond" w:cs="Garamond"/>
          <w:color w:val="000000" w:themeColor="text1"/>
        </w:rPr>
        <w:t xml:space="preserve"> </w:t>
      </w:r>
      <w:r w:rsidR="309EC984" w:rsidRPr="3ED9416D">
        <w:rPr>
          <w:rFonts w:ascii="Garamond" w:eastAsia="Garamond" w:hAnsi="Garamond" w:cs="Garamond"/>
          <w:color w:val="000000" w:themeColor="text1"/>
        </w:rPr>
        <w:t xml:space="preserve">are at risk of becoming obsolete. </w:t>
      </w:r>
    </w:p>
    <w:p w14:paraId="4024EAD7" w14:textId="77777777" w:rsidR="00DF2065" w:rsidRPr="00F83187" w:rsidRDefault="00DF2065" w:rsidP="3ED9416D">
      <w:pPr>
        <w:spacing w:line="360" w:lineRule="auto"/>
        <w:rPr>
          <w:rFonts w:ascii="Garamond" w:eastAsia="Garamond" w:hAnsi="Garamond" w:cs="Garamond"/>
          <w:color w:val="000000" w:themeColor="text1"/>
          <w:highlight w:val="yellow"/>
        </w:rPr>
      </w:pPr>
    </w:p>
    <w:p w14:paraId="6E492F11" w14:textId="1112D26F" w:rsidR="003A7E65" w:rsidRPr="00F83187" w:rsidRDefault="7D10FF1F" w:rsidP="3ED9416D">
      <w:pPr>
        <w:spacing w:line="360" w:lineRule="auto"/>
        <w:rPr>
          <w:rFonts w:ascii="Garamond" w:eastAsia="Garamond" w:hAnsi="Garamond" w:cs="Garamond"/>
          <w:color w:val="000000" w:themeColor="text1"/>
        </w:rPr>
      </w:pPr>
      <w:r w:rsidRPr="3ED9416D">
        <w:rPr>
          <w:rFonts w:ascii="Garamond" w:eastAsia="Garamond" w:hAnsi="Garamond" w:cs="Garamond"/>
          <w:color w:val="000000" w:themeColor="text1"/>
        </w:rPr>
        <w:t xml:space="preserve"> </w:t>
      </w:r>
      <w:r w:rsidR="000C4069">
        <w:tab/>
      </w:r>
      <w:r w:rsidR="7E5FAC8C" w:rsidRPr="3ED9416D">
        <w:rPr>
          <w:rFonts w:ascii="Garamond" w:eastAsia="Garamond" w:hAnsi="Garamond" w:cs="Garamond"/>
          <w:color w:val="000000" w:themeColor="text1"/>
        </w:rPr>
        <w:t>S</w:t>
      </w:r>
      <w:r w:rsidR="6C5B5D4A" w:rsidRPr="3ED9416D">
        <w:rPr>
          <w:rFonts w:ascii="Garamond" w:eastAsia="Garamond" w:hAnsi="Garamond" w:cs="Garamond"/>
          <w:color w:val="000000" w:themeColor="text1"/>
        </w:rPr>
        <w:t>urveillance</w:t>
      </w:r>
      <w:r w:rsidR="7E5FAC8C" w:rsidRPr="3ED9416D">
        <w:rPr>
          <w:rFonts w:ascii="Garamond" w:eastAsia="Garamond" w:hAnsi="Garamond" w:cs="Garamond"/>
          <w:color w:val="000000" w:themeColor="text1"/>
        </w:rPr>
        <w:t xml:space="preserve"> today appears to</w:t>
      </w:r>
      <w:r w:rsidR="6C5B5D4A" w:rsidRPr="3ED9416D">
        <w:rPr>
          <w:rFonts w:ascii="Garamond" w:eastAsia="Garamond" w:hAnsi="Garamond" w:cs="Garamond"/>
          <w:color w:val="000000" w:themeColor="text1"/>
        </w:rPr>
        <w:t xml:space="preserve"> ha</w:t>
      </w:r>
      <w:r w:rsidR="7E5FAC8C" w:rsidRPr="3ED9416D">
        <w:rPr>
          <w:rFonts w:ascii="Garamond" w:eastAsia="Garamond" w:hAnsi="Garamond" w:cs="Garamond"/>
          <w:color w:val="000000" w:themeColor="text1"/>
        </w:rPr>
        <w:t>ve</w:t>
      </w:r>
      <w:r w:rsidR="6C5B5D4A" w:rsidRPr="3ED9416D">
        <w:rPr>
          <w:rFonts w:ascii="Garamond" w:eastAsia="Garamond" w:hAnsi="Garamond" w:cs="Garamond"/>
          <w:color w:val="000000" w:themeColor="text1"/>
        </w:rPr>
        <w:t xml:space="preserve"> intensified beyond the confines of a panopticon.</w:t>
      </w:r>
      <w:r w:rsidR="7E5FAC8C" w:rsidRPr="3ED9416D">
        <w:rPr>
          <w:rFonts w:ascii="Garamond" w:eastAsia="Garamond" w:hAnsi="Garamond" w:cs="Garamond"/>
          <w:color w:val="000000" w:themeColor="text1"/>
        </w:rPr>
        <w:t xml:space="preserve"> </w:t>
      </w:r>
      <w:r w:rsidR="7D7B49FD" w:rsidRPr="3ED9416D">
        <w:rPr>
          <w:rFonts w:ascii="Garamond" w:eastAsia="Garamond" w:hAnsi="Garamond" w:cs="Garamond"/>
          <w:color w:val="000000" w:themeColor="text1"/>
        </w:rPr>
        <w:t>If ever the model was limited by “rigid materiality and architecture” (Bogard, 2014, p. 30) it is now fraught with a blurring of boundaries (Lyon, Haggerty and Ball, 2014) and may have moved into a ‘post-panop</w:t>
      </w:r>
      <w:r w:rsidR="1FFD9ED4" w:rsidRPr="3ED9416D">
        <w:rPr>
          <w:rFonts w:ascii="Garamond" w:eastAsia="Garamond" w:hAnsi="Garamond" w:cs="Garamond"/>
          <w:color w:val="000000" w:themeColor="text1"/>
        </w:rPr>
        <w:t>t</w:t>
      </w:r>
      <w:r w:rsidR="7D7B49FD" w:rsidRPr="3ED9416D">
        <w:rPr>
          <w:rFonts w:ascii="Garamond" w:eastAsia="Garamond" w:hAnsi="Garamond" w:cs="Garamond"/>
          <w:color w:val="000000" w:themeColor="text1"/>
        </w:rPr>
        <w:t xml:space="preserve">ic’ paradigm (Page, </w:t>
      </w:r>
      <w:r w:rsidR="0B93C54B" w:rsidRPr="3ED9416D">
        <w:rPr>
          <w:rFonts w:ascii="Garamond" w:eastAsia="Garamond" w:hAnsi="Garamond" w:cs="Garamond"/>
          <w:color w:val="000000" w:themeColor="text1"/>
        </w:rPr>
        <w:t>2016</w:t>
      </w:r>
      <w:r w:rsidR="7D7B49FD" w:rsidRPr="3ED9416D">
        <w:rPr>
          <w:rFonts w:ascii="Garamond" w:eastAsia="Garamond" w:hAnsi="Garamond" w:cs="Garamond"/>
          <w:color w:val="000000" w:themeColor="text1"/>
        </w:rPr>
        <w:t>)</w:t>
      </w:r>
      <w:r w:rsidR="0C2E1AA8" w:rsidRPr="3ED9416D">
        <w:rPr>
          <w:rFonts w:ascii="Garamond" w:eastAsia="Garamond" w:hAnsi="Garamond" w:cs="Garamond"/>
          <w:color w:val="000000" w:themeColor="text1"/>
        </w:rPr>
        <w:t xml:space="preserve"> This paradigm includes multiple points of observation </w:t>
      </w:r>
      <w:r w:rsidR="0C2E1AA8" w:rsidRPr="3ED9416D">
        <w:rPr>
          <w:rFonts w:ascii="Garamond" w:eastAsia="Garamond" w:hAnsi="Garamond" w:cs="Garamond"/>
          <w:color w:val="000000" w:themeColor="text1"/>
        </w:rPr>
        <w:lastRenderedPageBreak/>
        <w:t xml:space="preserve">and distributed power relations. This </w:t>
      </w:r>
      <w:r w:rsidR="71262644" w:rsidRPr="3ED9416D">
        <w:rPr>
          <w:rFonts w:ascii="Garamond" w:eastAsia="Garamond" w:hAnsi="Garamond" w:cs="Garamond"/>
          <w:color w:val="000000" w:themeColor="text1"/>
        </w:rPr>
        <w:t>includes</w:t>
      </w:r>
      <w:r w:rsidR="0C2E1AA8" w:rsidRPr="3ED9416D">
        <w:rPr>
          <w:rFonts w:ascii="Garamond" w:eastAsia="Garamond" w:hAnsi="Garamond" w:cs="Garamond"/>
          <w:color w:val="000000" w:themeColor="text1"/>
        </w:rPr>
        <w:t xml:space="preserve"> parents as stakeholders</w:t>
      </w:r>
      <w:r w:rsidR="66944845" w:rsidRPr="3ED9416D">
        <w:rPr>
          <w:rFonts w:ascii="Garamond" w:eastAsia="Garamond" w:hAnsi="Garamond" w:cs="Garamond"/>
          <w:color w:val="000000" w:themeColor="text1"/>
        </w:rPr>
        <w:t>, armed</w:t>
      </w:r>
      <w:r w:rsidR="0C2E1AA8" w:rsidRPr="3ED9416D">
        <w:rPr>
          <w:rFonts w:ascii="Garamond" w:eastAsia="Garamond" w:hAnsi="Garamond" w:cs="Garamond"/>
          <w:color w:val="000000" w:themeColor="text1"/>
        </w:rPr>
        <w:t xml:space="preserve"> with access to</w:t>
      </w:r>
      <w:r w:rsidR="42265A5E" w:rsidRPr="3ED9416D">
        <w:rPr>
          <w:rFonts w:ascii="Garamond" w:eastAsia="Garamond" w:hAnsi="Garamond" w:cs="Garamond"/>
          <w:color w:val="000000" w:themeColor="text1"/>
        </w:rPr>
        <w:t xml:space="preserve"> an array of</w:t>
      </w:r>
      <w:r w:rsidR="0C2E1AA8" w:rsidRPr="3ED9416D">
        <w:rPr>
          <w:rFonts w:ascii="Garamond" w:eastAsia="Garamond" w:hAnsi="Garamond" w:cs="Garamond"/>
          <w:color w:val="000000" w:themeColor="text1"/>
        </w:rPr>
        <w:t xml:space="preserve"> surveillance data, </w:t>
      </w:r>
      <w:r w:rsidR="66944845" w:rsidRPr="3ED9416D">
        <w:rPr>
          <w:rFonts w:ascii="Garamond" w:eastAsia="Garamond" w:hAnsi="Garamond" w:cs="Garamond"/>
          <w:color w:val="000000" w:themeColor="text1"/>
        </w:rPr>
        <w:t>particularly</w:t>
      </w:r>
      <w:r w:rsidR="0C2E1AA8" w:rsidRPr="3ED9416D">
        <w:rPr>
          <w:rFonts w:ascii="Garamond" w:eastAsia="Garamond" w:hAnsi="Garamond" w:cs="Garamond"/>
          <w:color w:val="000000" w:themeColor="text1"/>
        </w:rPr>
        <w:t xml:space="preserve"> in the form of workbook scrutiny that </w:t>
      </w:r>
      <w:r w:rsidR="428CE416" w:rsidRPr="3ED9416D">
        <w:rPr>
          <w:rFonts w:ascii="Garamond" w:eastAsia="Garamond" w:hAnsi="Garamond" w:cs="Garamond"/>
          <w:color w:val="000000" w:themeColor="text1"/>
        </w:rPr>
        <w:t xml:space="preserve">is routinely observed </w:t>
      </w:r>
      <w:r w:rsidR="22AAE4E8" w:rsidRPr="3ED9416D">
        <w:rPr>
          <w:rFonts w:ascii="Garamond" w:eastAsia="Garamond" w:hAnsi="Garamond" w:cs="Garamond"/>
          <w:color w:val="000000" w:themeColor="text1"/>
        </w:rPr>
        <w:t>by both manager and consumer.</w:t>
      </w:r>
    </w:p>
    <w:p w14:paraId="4D0FA012" w14:textId="08213555" w:rsidR="0029763A" w:rsidRPr="00F83187" w:rsidRDefault="79A08305" w:rsidP="3ED9416D">
      <w:pPr>
        <w:spacing w:line="360" w:lineRule="auto"/>
        <w:ind w:firstLine="720"/>
        <w:rPr>
          <w:rFonts w:ascii="Garamond" w:eastAsia="Garamond" w:hAnsi="Garamond" w:cs="Garamond"/>
          <w:color w:val="000000" w:themeColor="text1"/>
        </w:rPr>
      </w:pPr>
      <w:r w:rsidRPr="3ED9416D">
        <w:rPr>
          <w:rFonts w:ascii="Garamond" w:eastAsia="Garamond" w:hAnsi="Garamond" w:cs="Garamond"/>
          <w:color w:val="000000" w:themeColor="text1"/>
        </w:rPr>
        <w:t>Clearly, s</w:t>
      </w:r>
      <w:r w:rsidR="0C52DDD7" w:rsidRPr="3ED9416D">
        <w:rPr>
          <w:rFonts w:ascii="Garamond" w:eastAsia="Garamond" w:hAnsi="Garamond" w:cs="Garamond"/>
          <w:color w:val="000000" w:themeColor="text1"/>
        </w:rPr>
        <w:t xml:space="preserve">urveillance for teachers has become </w:t>
      </w:r>
      <w:r w:rsidR="5A79C598" w:rsidRPr="3ED9416D">
        <w:rPr>
          <w:rFonts w:ascii="Garamond" w:eastAsia="Garamond" w:hAnsi="Garamond" w:cs="Garamond"/>
          <w:color w:val="000000" w:themeColor="text1"/>
        </w:rPr>
        <w:t>labyrinthine in nature</w:t>
      </w:r>
      <w:r w:rsidR="0C52DDD7" w:rsidRPr="3ED9416D">
        <w:rPr>
          <w:rFonts w:ascii="Garamond" w:eastAsia="Garamond" w:hAnsi="Garamond" w:cs="Garamond"/>
          <w:color w:val="000000" w:themeColor="text1"/>
        </w:rPr>
        <w:t xml:space="preserve">. </w:t>
      </w:r>
      <w:r w:rsidR="765DCA1A" w:rsidRPr="3ED9416D">
        <w:rPr>
          <w:rFonts w:ascii="Garamond" w:eastAsia="Garamond" w:hAnsi="Garamond" w:cs="Garamond"/>
          <w:color w:val="000000" w:themeColor="text1"/>
        </w:rPr>
        <w:t xml:space="preserve">At times, </w:t>
      </w:r>
      <w:r w:rsidR="32447089" w:rsidRPr="3ED9416D">
        <w:rPr>
          <w:rFonts w:ascii="Garamond" w:eastAsia="Garamond" w:hAnsi="Garamond" w:cs="Garamond"/>
          <w:color w:val="000000" w:themeColor="text1"/>
        </w:rPr>
        <w:t>internal school</w:t>
      </w:r>
      <w:r w:rsidR="765DCA1A" w:rsidRPr="3ED9416D">
        <w:rPr>
          <w:rFonts w:ascii="Garamond" w:eastAsia="Garamond" w:hAnsi="Garamond" w:cs="Garamond"/>
          <w:color w:val="000000" w:themeColor="text1"/>
        </w:rPr>
        <w:t xml:space="preserve"> system</w:t>
      </w:r>
      <w:r w:rsidR="32447089" w:rsidRPr="3ED9416D">
        <w:rPr>
          <w:rFonts w:ascii="Garamond" w:eastAsia="Garamond" w:hAnsi="Garamond" w:cs="Garamond"/>
          <w:color w:val="000000" w:themeColor="text1"/>
        </w:rPr>
        <w:t>s and policy</w:t>
      </w:r>
      <w:r w:rsidR="765DCA1A" w:rsidRPr="3ED9416D">
        <w:rPr>
          <w:rFonts w:ascii="Garamond" w:eastAsia="Garamond" w:hAnsi="Garamond" w:cs="Garamond"/>
          <w:color w:val="000000" w:themeColor="text1"/>
        </w:rPr>
        <w:t xml:space="preserve"> may gesture towards an ‘</w:t>
      </w:r>
      <w:bookmarkStart w:id="22" w:name="_Int_8lFUyLf8"/>
      <w:proofErr w:type="spellStart"/>
      <w:r w:rsidR="765DCA1A" w:rsidRPr="3ED9416D">
        <w:rPr>
          <w:rFonts w:ascii="Garamond" w:eastAsia="Garamond" w:hAnsi="Garamond" w:cs="Garamond"/>
          <w:color w:val="000000" w:themeColor="text1"/>
        </w:rPr>
        <w:t>oligoptical</w:t>
      </w:r>
      <w:bookmarkEnd w:id="22"/>
      <w:proofErr w:type="spellEnd"/>
      <w:r w:rsidR="765DCA1A" w:rsidRPr="3ED9416D">
        <w:rPr>
          <w:rFonts w:ascii="Garamond" w:eastAsia="Garamond" w:hAnsi="Garamond" w:cs="Garamond"/>
          <w:color w:val="000000" w:themeColor="text1"/>
        </w:rPr>
        <w:t xml:space="preserve">’ (Latour, </w:t>
      </w:r>
      <w:r w:rsidR="1ACA7DDA" w:rsidRPr="3ED9416D">
        <w:rPr>
          <w:rFonts w:ascii="Garamond" w:eastAsia="Garamond" w:hAnsi="Garamond" w:cs="Garamond"/>
          <w:color w:val="000000" w:themeColor="text1"/>
        </w:rPr>
        <w:t>2005</w:t>
      </w:r>
      <w:r w:rsidR="765DCA1A" w:rsidRPr="3ED9416D">
        <w:rPr>
          <w:rFonts w:ascii="Garamond" w:eastAsia="Garamond" w:hAnsi="Garamond" w:cs="Garamond"/>
          <w:color w:val="000000" w:themeColor="text1"/>
        </w:rPr>
        <w:t>) model of focussed control</w:t>
      </w:r>
      <w:r w:rsidR="3BF804FE" w:rsidRPr="3ED9416D">
        <w:rPr>
          <w:rFonts w:ascii="Garamond" w:eastAsia="Garamond" w:hAnsi="Garamond" w:cs="Garamond"/>
          <w:color w:val="000000" w:themeColor="text1"/>
        </w:rPr>
        <w:t xml:space="preserve">, </w:t>
      </w:r>
      <w:r w:rsidR="3E9F14C3" w:rsidRPr="3ED9416D">
        <w:rPr>
          <w:rFonts w:ascii="Garamond" w:eastAsia="Garamond" w:hAnsi="Garamond" w:cs="Garamond"/>
          <w:color w:val="000000" w:themeColor="text1"/>
        </w:rPr>
        <w:t xml:space="preserve">narrative </w:t>
      </w:r>
      <w:r w:rsidR="3BF804FE" w:rsidRPr="3ED9416D">
        <w:rPr>
          <w:rFonts w:ascii="Garamond" w:eastAsia="Garamond" w:hAnsi="Garamond" w:cs="Garamond"/>
          <w:color w:val="000000" w:themeColor="text1"/>
        </w:rPr>
        <w:t>used often to</w:t>
      </w:r>
      <w:r w:rsidR="654A6556" w:rsidRPr="3ED9416D">
        <w:rPr>
          <w:rFonts w:ascii="Garamond" w:eastAsia="Garamond" w:hAnsi="Garamond" w:cs="Garamond"/>
          <w:color w:val="000000" w:themeColor="text1"/>
        </w:rPr>
        <w:t xml:space="preserve"> compartmentalise scrutiny and therefore</w:t>
      </w:r>
      <w:r w:rsidR="3BF804FE" w:rsidRPr="3ED9416D">
        <w:rPr>
          <w:rFonts w:ascii="Garamond" w:eastAsia="Garamond" w:hAnsi="Garamond" w:cs="Garamond"/>
          <w:color w:val="000000" w:themeColor="text1"/>
        </w:rPr>
        <w:t xml:space="preserve"> appease teachers on the ‘chalkface’</w:t>
      </w:r>
      <w:r w:rsidR="368D14B7" w:rsidRPr="3ED9416D">
        <w:rPr>
          <w:rFonts w:ascii="Garamond" w:eastAsia="Garamond" w:hAnsi="Garamond" w:cs="Garamond"/>
          <w:color w:val="000000" w:themeColor="text1"/>
        </w:rPr>
        <w:t>.</w:t>
      </w:r>
      <w:r w:rsidR="765DCA1A" w:rsidRPr="3ED9416D">
        <w:rPr>
          <w:rFonts w:ascii="Garamond" w:eastAsia="Garamond" w:hAnsi="Garamond" w:cs="Garamond"/>
          <w:color w:val="000000" w:themeColor="text1"/>
        </w:rPr>
        <w:t xml:space="preserve"> </w:t>
      </w:r>
      <w:r w:rsidR="67786A5C" w:rsidRPr="3ED9416D">
        <w:rPr>
          <w:rFonts w:ascii="Garamond" w:eastAsia="Garamond" w:hAnsi="Garamond" w:cs="Garamond"/>
          <w:color w:val="000000" w:themeColor="text1"/>
        </w:rPr>
        <w:t>For example, tracking student test data may help final outcomes</w:t>
      </w:r>
      <w:r w:rsidR="0949C877" w:rsidRPr="3ED9416D">
        <w:rPr>
          <w:rFonts w:ascii="Garamond" w:eastAsia="Garamond" w:hAnsi="Garamond" w:cs="Garamond"/>
          <w:color w:val="000000" w:themeColor="text1"/>
        </w:rPr>
        <w:t xml:space="preserve"> and evidence progress over time to inspectors, </w:t>
      </w:r>
      <w:r w:rsidR="719B3802" w:rsidRPr="3ED9416D">
        <w:rPr>
          <w:rFonts w:ascii="Garamond" w:eastAsia="Garamond" w:hAnsi="Garamond" w:cs="Garamond"/>
          <w:color w:val="000000" w:themeColor="text1"/>
        </w:rPr>
        <w:t>or</w:t>
      </w:r>
      <w:r w:rsidR="0949C877" w:rsidRPr="3ED9416D">
        <w:rPr>
          <w:rFonts w:ascii="Garamond" w:eastAsia="Garamond" w:hAnsi="Garamond" w:cs="Garamond"/>
          <w:color w:val="000000" w:themeColor="text1"/>
        </w:rPr>
        <w:t xml:space="preserve"> lesson observation grades are a visible measure of performance management to exemplify driving teaching </w:t>
      </w:r>
      <w:r w:rsidR="1A12C1C1" w:rsidRPr="3ED9416D">
        <w:rPr>
          <w:rFonts w:ascii="Garamond" w:eastAsia="Garamond" w:hAnsi="Garamond" w:cs="Garamond"/>
          <w:color w:val="000000" w:themeColor="text1"/>
        </w:rPr>
        <w:t>standards. This is narrow and intense</w:t>
      </w:r>
      <w:r w:rsidR="4C1952B9" w:rsidRPr="3ED9416D">
        <w:rPr>
          <w:rFonts w:ascii="Garamond" w:eastAsia="Garamond" w:hAnsi="Garamond" w:cs="Garamond"/>
          <w:color w:val="000000" w:themeColor="text1"/>
        </w:rPr>
        <w:t xml:space="preserve"> surveillance</w:t>
      </w:r>
      <w:r w:rsidR="1A12C1C1" w:rsidRPr="3ED9416D">
        <w:rPr>
          <w:rFonts w:ascii="Garamond" w:eastAsia="Garamond" w:hAnsi="Garamond" w:cs="Garamond"/>
          <w:color w:val="000000" w:themeColor="text1"/>
        </w:rPr>
        <w:t>, producing data that makes these elements h</w:t>
      </w:r>
      <w:r w:rsidR="59279723" w:rsidRPr="3ED9416D">
        <w:rPr>
          <w:rFonts w:ascii="Garamond" w:eastAsia="Garamond" w:hAnsi="Garamond" w:cs="Garamond"/>
          <w:color w:val="000000" w:themeColor="text1"/>
        </w:rPr>
        <w:t xml:space="preserve">yper-visible and in turn shaping performativity as teachers and schools work to satisfy what is being measured. </w:t>
      </w:r>
      <w:r w:rsidR="368D14B7" w:rsidRPr="3ED9416D">
        <w:rPr>
          <w:rFonts w:ascii="Garamond" w:eastAsia="Garamond" w:hAnsi="Garamond" w:cs="Garamond"/>
          <w:color w:val="000000" w:themeColor="text1"/>
        </w:rPr>
        <w:t>H</w:t>
      </w:r>
      <w:r w:rsidR="765DCA1A" w:rsidRPr="3ED9416D">
        <w:rPr>
          <w:rFonts w:ascii="Garamond" w:eastAsia="Garamond" w:hAnsi="Garamond" w:cs="Garamond"/>
          <w:color w:val="000000" w:themeColor="text1"/>
        </w:rPr>
        <w:t>owever, the magnitude of partial surveillance</w:t>
      </w:r>
      <w:r w:rsidR="368D14B7" w:rsidRPr="3ED9416D">
        <w:rPr>
          <w:rFonts w:ascii="Garamond" w:eastAsia="Garamond" w:hAnsi="Garamond" w:cs="Garamond"/>
          <w:color w:val="000000" w:themeColor="text1"/>
        </w:rPr>
        <w:t xml:space="preserve"> is so expansive and multitudinous that </w:t>
      </w:r>
      <w:r w:rsidR="3DDB3812" w:rsidRPr="3ED9416D">
        <w:rPr>
          <w:rFonts w:ascii="Garamond" w:eastAsia="Garamond" w:hAnsi="Garamond" w:cs="Garamond"/>
          <w:color w:val="000000" w:themeColor="text1"/>
        </w:rPr>
        <w:t xml:space="preserve">it </w:t>
      </w:r>
      <w:r w:rsidR="5C0184C8" w:rsidRPr="3ED9416D">
        <w:rPr>
          <w:rFonts w:ascii="Garamond" w:eastAsia="Garamond" w:hAnsi="Garamond" w:cs="Garamond"/>
          <w:color w:val="000000" w:themeColor="text1"/>
        </w:rPr>
        <w:t>passes</w:t>
      </w:r>
      <w:r w:rsidR="07CFB4F2" w:rsidRPr="3ED9416D">
        <w:rPr>
          <w:rFonts w:ascii="Garamond" w:eastAsia="Garamond" w:hAnsi="Garamond" w:cs="Garamond"/>
          <w:color w:val="000000" w:themeColor="text1"/>
        </w:rPr>
        <w:t xml:space="preserve"> what Foucault would describe as a</w:t>
      </w:r>
      <w:r w:rsidR="3DDB3812" w:rsidRPr="3ED9416D">
        <w:rPr>
          <w:rFonts w:ascii="Garamond" w:eastAsia="Garamond" w:hAnsi="Garamond" w:cs="Garamond"/>
          <w:color w:val="000000" w:themeColor="text1"/>
        </w:rPr>
        <w:t xml:space="preserve"> </w:t>
      </w:r>
      <w:r w:rsidR="04C5279E" w:rsidRPr="3ED9416D">
        <w:rPr>
          <w:rFonts w:ascii="Garamond" w:eastAsia="Garamond" w:hAnsi="Garamond" w:cs="Garamond"/>
          <w:color w:val="000000" w:themeColor="text1"/>
        </w:rPr>
        <w:t>‘</w:t>
      </w:r>
      <w:r w:rsidR="3DDB3812" w:rsidRPr="3ED9416D">
        <w:rPr>
          <w:rFonts w:ascii="Garamond" w:eastAsia="Garamond" w:hAnsi="Garamond" w:cs="Garamond"/>
          <w:color w:val="000000" w:themeColor="text1"/>
        </w:rPr>
        <w:t>network</w:t>
      </w:r>
      <w:r w:rsidR="04C5279E" w:rsidRPr="3ED9416D">
        <w:rPr>
          <w:rFonts w:ascii="Garamond" w:eastAsia="Garamond" w:hAnsi="Garamond" w:cs="Garamond"/>
          <w:color w:val="000000" w:themeColor="text1"/>
        </w:rPr>
        <w:t>’</w:t>
      </w:r>
      <w:r w:rsidR="3DDB3812" w:rsidRPr="3ED9416D">
        <w:rPr>
          <w:rFonts w:ascii="Garamond" w:eastAsia="Garamond" w:hAnsi="Garamond" w:cs="Garamond"/>
          <w:color w:val="000000" w:themeColor="text1"/>
        </w:rPr>
        <w:t xml:space="preserve">. </w:t>
      </w:r>
      <w:r w:rsidR="1D11F91C" w:rsidRPr="3ED9416D">
        <w:rPr>
          <w:rFonts w:ascii="Garamond" w:eastAsia="Garamond" w:hAnsi="Garamond" w:cs="Garamond"/>
          <w:color w:val="000000" w:themeColor="text1"/>
        </w:rPr>
        <w:t>H</w:t>
      </w:r>
      <w:r w:rsidR="3DDB3812" w:rsidRPr="3ED9416D">
        <w:rPr>
          <w:rFonts w:ascii="Garamond" w:eastAsia="Garamond" w:hAnsi="Garamond" w:cs="Garamond"/>
          <w:color w:val="000000" w:themeColor="text1"/>
        </w:rPr>
        <w:t>ere I</w:t>
      </w:r>
      <w:r w:rsidR="368D14B7" w:rsidRPr="3ED9416D">
        <w:rPr>
          <w:rFonts w:ascii="Garamond" w:eastAsia="Garamond" w:hAnsi="Garamond" w:cs="Garamond"/>
          <w:color w:val="000000" w:themeColor="text1"/>
        </w:rPr>
        <w:t xml:space="preserve"> would </w:t>
      </w:r>
      <w:r w:rsidR="79D21A16" w:rsidRPr="3ED9416D">
        <w:rPr>
          <w:rFonts w:ascii="Garamond" w:eastAsia="Garamond" w:hAnsi="Garamond" w:cs="Garamond"/>
          <w:color w:val="000000" w:themeColor="text1"/>
        </w:rPr>
        <w:t>suggest</w:t>
      </w:r>
      <w:r w:rsidR="368D14B7" w:rsidRPr="3ED9416D">
        <w:rPr>
          <w:rFonts w:ascii="Garamond" w:eastAsia="Garamond" w:hAnsi="Garamond" w:cs="Garamond"/>
          <w:color w:val="000000" w:themeColor="text1"/>
        </w:rPr>
        <w:t xml:space="preserve"> the</w:t>
      </w:r>
      <w:r w:rsidR="79D21A16" w:rsidRPr="3ED9416D">
        <w:rPr>
          <w:rFonts w:ascii="Garamond" w:eastAsia="Garamond" w:hAnsi="Garamond" w:cs="Garamond"/>
          <w:color w:val="000000" w:themeColor="text1"/>
        </w:rPr>
        <w:t xml:space="preserve"> use of the</w:t>
      </w:r>
      <w:r w:rsidR="59D8719A" w:rsidRPr="3ED9416D">
        <w:rPr>
          <w:rFonts w:ascii="Garamond" w:eastAsia="Garamond" w:hAnsi="Garamond" w:cs="Garamond"/>
          <w:color w:val="000000" w:themeColor="text1"/>
        </w:rPr>
        <w:t xml:space="preserve"> </w:t>
      </w:r>
      <w:r w:rsidR="75F5BF1C" w:rsidRPr="3ED9416D">
        <w:rPr>
          <w:rFonts w:ascii="Garamond" w:eastAsia="Garamond" w:hAnsi="Garamond" w:cs="Garamond"/>
          <w:color w:val="000000" w:themeColor="text1"/>
        </w:rPr>
        <w:t>neologism</w:t>
      </w:r>
      <w:r w:rsidR="368D14B7" w:rsidRPr="3ED9416D">
        <w:rPr>
          <w:rFonts w:ascii="Garamond" w:eastAsia="Garamond" w:hAnsi="Garamond" w:cs="Garamond"/>
          <w:color w:val="000000" w:themeColor="text1"/>
        </w:rPr>
        <w:t xml:space="preserve"> “</w:t>
      </w:r>
      <w:proofErr w:type="spellStart"/>
      <w:r w:rsidR="368D14B7" w:rsidRPr="3ED9416D">
        <w:rPr>
          <w:rFonts w:ascii="Garamond" w:eastAsia="Garamond" w:hAnsi="Garamond" w:cs="Garamond"/>
          <w:color w:val="000000" w:themeColor="text1"/>
        </w:rPr>
        <w:t>Polyticon</w:t>
      </w:r>
      <w:proofErr w:type="spellEnd"/>
      <w:r w:rsidR="368D14B7" w:rsidRPr="3ED9416D">
        <w:rPr>
          <w:rFonts w:ascii="Garamond" w:eastAsia="Garamond" w:hAnsi="Garamond" w:cs="Garamond"/>
          <w:color w:val="000000" w:themeColor="text1"/>
        </w:rPr>
        <w:t xml:space="preserve">”, one which captures the pervasive multi-layered </w:t>
      </w:r>
      <w:r w:rsidR="5284E437" w:rsidRPr="3ED9416D">
        <w:rPr>
          <w:rFonts w:ascii="Garamond" w:eastAsia="Garamond" w:hAnsi="Garamond" w:cs="Garamond"/>
          <w:color w:val="000000" w:themeColor="text1"/>
        </w:rPr>
        <w:t>state</w:t>
      </w:r>
      <w:r w:rsidR="368D14B7" w:rsidRPr="3ED9416D">
        <w:rPr>
          <w:rFonts w:ascii="Garamond" w:eastAsia="Garamond" w:hAnsi="Garamond" w:cs="Garamond"/>
          <w:color w:val="000000" w:themeColor="text1"/>
        </w:rPr>
        <w:t xml:space="preserve"> of surveillance in education.</w:t>
      </w:r>
      <w:r w:rsidR="2A209000" w:rsidRPr="3ED9416D">
        <w:rPr>
          <w:rFonts w:ascii="Garamond" w:eastAsia="Garamond" w:hAnsi="Garamond" w:cs="Garamond"/>
          <w:color w:val="000000" w:themeColor="text1"/>
        </w:rPr>
        <w:t xml:space="preserve"> </w:t>
      </w:r>
      <w:r w:rsidR="6EC7A0AB" w:rsidRPr="3ED9416D">
        <w:rPr>
          <w:rFonts w:ascii="Garamond" w:eastAsia="Garamond" w:hAnsi="Garamond" w:cs="Garamond"/>
          <w:color w:val="000000" w:themeColor="text1"/>
        </w:rPr>
        <w:t>It is not architectural designs for observation, nor glass walls for visibility within them, it is</w:t>
      </w:r>
      <w:r w:rsidR="194E6878" w:rsidRPr="3ED9416D">
        <w:rPr>
          <w:rFonts w:ascii="Garamond" w:eastAsia="Garamond" w:hAnsi="Garamond" w:cs="Garamond"/>
          <w:color w:val="000000" w:themeColor="text1"/>
        </w:rPr>
        <w:t xml:space="preserve"> better likened to</w:t>
      </w:r>
      <w:r w:rsidR="6EC7A0AB" w:rsidRPr="3ED9416D">
        <w:rPr>
          <w:rFonts w:ascii="Garamond" w:eastAsia="Garamond" w:hAnsi="Garamond" w:cs="Garamond"/>
          <w:color w:val="000000" w:themeColor="text1"/>
        </w:rPr>
        <w:t xml:space="preserve"> sand, the very microscopic fabric which creates </w:t>
      </w:r>
      <w:r w:rsidR="3251AFD6" w:rsidRPr="3ED9416D">
        <w:rPr>
          <w:rFonts w:ascii="Garamond" w:eastAsia="Garamond" w:hAnsi="Garamond" w:cs="Garamond"/>
          <w:color w:val="000000" w:themeColor="text1"/>
        </w:rPr>
        <w:t xml:space="preserve">the </w:t>
      </w:r>
      <w:r w:rsidR="0B8A747B" w:rsidRPr="3ED9416D">
        <w:rPr>
          <w:rFonts w:ascii="Garamond" w:eastAsia="Garamond" w:hAnsi="Garamond" w:cs="Garamond"/>
          <w:color w:val="000000" w:themeColor="text1"/>
        </w:rPr>
        <w:t>materials</w:t>
      </w:r>
      <w:r w:rsidR="3251AFD6" w:rsidRPr="3ED9416D">
        <w:rPr>
          <w:rFonts w:ascii="Garamond" w:eastAsia="Garamond" w:hAnsi="Garamond" w:cs="Garamond"/>
          <w:color w:val="000000" w:themeColor="text1"/>
        </w:rPr>
        <w:t xml:space="preserve"> from which we build</w:t>
      </w:r>
      <w:r w:rsidR="6EC7A0AB" w:rsidRPr="3ED9416D">
        <w:rPr>
          <w:rFonts w:ascii="Garamond" w:eastAsia="Garamond" w:hAnsi="Garamond" w:cs="Garamond"/>
          <w:color w:val="000000" w:themeColor="text1"/>
        </w:rPr>
        <w:t xml:space="preserve">. </w:t>
      </w:r>
      <w:r w:rsidR="2A209000" w:rsidRPr="3ED9416D">
        <w:rPr>
          <w:rFonts w:ascii="Garamond" w:eastAsia="Garamond" w:hAnsi="Garamond" w:cs="Garamond"/>
          <w:color w:val="000000" w:themeColor="text1"/>
        </w:rPr>
        <w:t xml:space="preserve">This mirrors the </w:t>
      </w:r>
      <w:r w:rsidR="085C740A" w:rsidRPr="3ED9416D">
        <w:rPr>
          <w:rFonts w:ascii="Garamond" w:eastAsia="Garamond" w:hAnsi="Garamond" w:cs="Garamond"/>
          <w:color w:val="000000" w:themeColor="text1"/>
        </w:rPr>
        <w:t>sophistication of surveillance</w:t>
      </w:r>
      <w:r w:rsidR="4B34DD62" w:rsidRPr="3ED9416D">
        <w:rPr>
          <w:rFonts w:ascii="Garamond" w:eastAsia="Garamond" w:hAnsi="Garamond" w:cs="Garamond"/>
          <w:color w:val="000000" w:themeColor="text1"/>
        </w:rPr>
        <w:t xml:space="preserve"> in society</w:t>
      </w:r>
      <w:r w:rsidR="2A209000" w:rsidRPr="3ED9416D">
        <w:rPr>
          <w:rFonts w:ascii="Garamond" w:eastAsia="Garamond" w:hAnsi="Garamond" w:cs="Garamond"/>
          <w:color w:val="000000" w:themeColor="text1"/>
        </w:rPr>
        <w:t xml:space="preserve"> that</w:t>
      </w:r>
      <w:r w:rsidR="085C740A" w:rsidRPr="3ED9416D">
        <w:rPr>
          <w:rFonts w:ascii="Garamond" w:eastAsia="Garamond" w:hAnsi="Garamond" w:cs="Garamond"/>
          <w:color w:val="000000" w:themeColor="text1"/>
        </w:rPr>
        <w:t xml:space="preserve"> has been “integrated into the fabric of everyday life</w:t>
      </w:r>
      <w:bookmarkStart w:id="23" w:name="_Int_K7qH1NFf"/>
      <w:r w:rsidR="085C740A" w:rsidRPr="3ED9416D">
        <w:rPr>
          <w:rFonts w:ascii="Garamond" w:eastAsia="Garamond" w:hAnsi="Garamond" w:cs="Garamond"/>
          <w:color w:val="000000" w:themeColor="text1"/>
        </w:rPr>
        <w:t>”.</w:t>
      </w:r>
      <w:bookmarkEnd w:id="23"/>
      <w:r w:rsidR="085C740A" w:rsidRPr="3ED9416D">
        <w:rPr>
          <w:rFonts w:ascii="Garamond" w:eastAsia="Garamond" w:hAnsi="Garamond" w:cs="Garamond"/>
          <w:color w:val="000000" w:themeColor="text1"/>
        </w:rPr>
        <w:t xml:space="preserve"> </w:t>
      </w:r>
      <w:r w:rsidR="435B7B2E" w:rsidRPr="3ED9416D">
        <w:rPr>
          <w:rFonts w:ascii="Garamond" w:eastAsia="Garamond" w:hAnsi="Garamond" w:cs="Garamond"/>
          <w:color w:val="000000" w:themeColor="text1"/>
        </w:rPr>
        <w:t>Where once</w:t>
      </w:r>
      <w:r w:rsidR="085C740A" w:rsidRPr="3ED9416D">
        <w:rPr>
          <w:rFonts w:ascii="Garamond" w:eastAsia="Garamond" w:hAnsi="Garamond" w:cs="Garamond"/>
          <w:color w:val="000000" w:themeColor="text1"/>
        </w:rPr>
        <w:t xml:space="preserve"> teachers were </w:t>
      </w:r>
      <w:r w:rsidR="087A7257" w:rsidRPr="3ED9416D">
        <w:rPr>
          <w:rFonts w:ascii="Garamond" w:eastAsia="Garamond" w:hAnsi="Garamond" w:cs="Garamond"/>
          <w:color w:val="000000" w:themeColor="text1"/>
        </w:rPr>
        <w:t>observed</w:t>
      </w:r>
      <w:r w:rsidR="085C740A" w:rsidRPr="3ED9416D">
        <w:rPr>
          <w:rFonts w:ascii="Garamond" w:eastAsia="Garamond" w:hAnsi="Garamond" w:cs="Garamond"/>
          <w:color w:val="000000" w:themeColor="text1"/>
        </w:rPr>
        <w:t xml:space="preserve"> at </w:t>
      </w:r>
      <w:r w:rsidR="50248DB5" w:rsidRPr="3ED9416D">
        <w:rPr>
          <w:rFonts w:ascii="Garamond" w:eastAsia="Garamond" w:hAnsi="Garamond" w:cs="Garamond"/>
          <w:color w:val="000000" w:themeColor="text1"/>
        </w:rPr>
        <w:t>specific</w:t>
      </w:r>
      <w:r w:rsidR="085C740A" w:rsidRPr="3ED9416D">
        <w:rPr>
          <w:rFonts w:ascii="Garamond" w:eastAsia="Garamond" w:hAnsi="Garamond" w:cs="Garamond"/>
          <w:color w:val="000000" w:themeColor="text1"/>
        </w:rPr>
        <w:t xml:space="preserve"> times and places, with </w:t>
      </w:r>
      <w:r w:rsidR="2ED1CD53" w:rsidRPr="3ED9416D">
        <w:rPr>
          <w:rFonts w:ascii="Garamond" w:eastAsia="Garamond" w:hAnsi="Garamond" w:cs="Garamond"/>
          <w:color w:val="000000" w:themeColor="text1"/>
        </w:rPr>
        <w:t xml:space="preserve">only </w:t>
      </w:r>
      <w:r w:rsidR="085C740A" w:rsidRPr="3ED9416D">
        <w:rPr>
          <w:rFonts w:ascii="Garamond" w:eastAsia="Garamond" w:hAnsi="Garamond" w:cs="Garamond"/>
          <w:color w:val="000000" w:themeColor="text1"/>
        </w:rPr>
        <w:t xml:space="preserve">the </w:t>
      </w:r>
      <w:r w:rsidR="56821642" w:rsidRPr="3ED9416D">
        <w:rPr>
          <w:rFonts w:ascii="Garamond" w:eastAsia="Garamond" w:hAnsi="Garamond" w:cs="Garamond"/>
          <w:color w:val="000000" w:themeColor="text1"/>
        </w:rPr>
        <w:t>prospective</w:t>
      </w:r>
      <w:r w:rsidR="085C740A" w:rsidRPr="3ED9416D">
        <w:rPr>
          <w:rFonts w:ascii="Garamond" w:eastAsia="Garamond" w:hAnsi="Garamond" w:cs="Garamond"/>
          <w:color w:val="000000" w:themeColor="text1"/>
        </w:rPr>
        <w:t xml:space="preserve"> of being watched, today “surveillance is continuous…</w:t>
      </w:r>
      <w:r w:rsidR="6E7C8E58" w:rsidRPr="3ED9416D">
        <w:rPr>
          <w:rFonts w:ascii="Garamond" w:eastAsia="Garamond" w:hAnsi="Garamond" w:cs="Garamond"/>
          <w:color w:val="000000" w:themeColor="text1"/>
        </w:rPr>
        <w:t xml:space="preserve"> </w:t>
      </w:r>
      <w:r w:rsidR="085C740A" w:rsidRPr="3ED9416D">
        <w:rPr>
          <w:rFonts w:ascii="Garamond" w:eastAsia="Garamond" w:hAnsi="Garamond" w:cs="Garamond"/>
          <w:color w:val="000000" w:themeColor="text1"/>
        </w:rPr>
        <w:t xml:space="preserve">with teachers aware they are being </w:t>
      </w:r>
      <w:proofErr w:type="spellStart"/>
      <w:r w:rsidR="085C740A" w:rsidRPr="3ED9416D">
        <w:rPr>
          <w:rFonts w:ascii="Garamond" w:eastAsia="Garamond" w:hAnsi="Garamond" w:cs="Garamond"/>
          <w:color w:val="000000" w:themeColor="text1"/>
        </w:rPr>
        <w:t>surveilled</w:t>
      </w:r>
      <w:proofErr w:type="spellEnd"/>
      <w:r w:rsidR="085C740A" w:rsidRPr="3ED9416D">
        <w:rPr>
          <w:rFonts w:ascii="Garamond" w:eastAsia="Garamond" w:hAnsi="Garamond" w:cs="Garamond"/>
          <w:color w:val="000000" w:themeColor="text1"/>
        </w:rPr>
        <w:t xml:space="preserve"> at all times” (Page, </w:t>
      </w:r>
      <w:r w:rsidR="047803C3" w:rsidRPr="3ED9416D">
        <w:rPr>
          <w:rFonts w:ascii="Garamond" w:eastAsia="Garamond" w:hAnsi="Garamond" w:cs="Garamond"/>
          <w:color w:val="000000" w:themeColor="text1"/>
        </w:rPr>
        <w:t>2016, p.7</w:t>
      </w:r>
      <w:r w:rsidR="085C740A" w:rsidRPr="3ED9416D">
        <w:rPr>
          <w:rFonts w:ascii="Garamond" w:eastAsia="Garamond" w:hAnsi="Garamond" w:cs="Garamond"/>
          <w:color w:val="000000" w:themeColor="text1"/>
        </w:rPr>
        <w:t>).</w:t>
      </w:r>
      <w:r w:rsidR="067C67F2" w:rsidRPr="3ED9416D">
        <w:rPr>
          <w:rFonts w:ascii="Garamond" w:eastAsia="Garamond" w:hAnsi="Garamond" w:cs="Garamond"/>
          <w:color w:val="000000" w:themeColor="text1"/>
        </w:rPr>
        <w:t xml:space="preserve"> </w:t>
      </w:r>
    </w:p>
    <w:p w14:paraId="4A935C79" w14:textId="307EFA63" w:rsidR="00196145" w:rsidRPr="00F83187" w:rsidRDefault="0E65D337" w:rsidP="3ED9416D">
      <w:pPr>
        <w:spacing w:line="360" w:lineRule="auto"/>
        <w:ind w:firstLine="720"/>
        <w:rPr>
          <w:rFonts w:ascii="Garamond" w:eastAsia="Garamond" w:hAnsi="Garamond" w:cs="Garamond"/>
          <w:color w:val="000000" w:themeColor="text1"/>
        </w:rPr>
      </w:pPr>
      <w:r w:rsidRPr="3ED9416D">
        <w:rPr>
          <w:rFonts w:ascii="Garamond" w:eastAsia="Garamond" w:hAnsi="Garamond" w:cs="Garamond"/>
          <w:color w:val="000000" w:themeColor="text1"/>
        </w:rPr>
        <w:t xml:space="preserve">This permanent and continuous surveillance machinery was never </w:t>
      </w:r>
      <w:r w:rsidR="2EFA2A58" w:rsidRPr="3ED9416D">
        <w:rPr>
          <w:rFonts w:ascii="Garamond" w:eastAsia="Garamond" w:hAnsi="Garamond" w:cs="Garamond"/>
          <w:color w:val="000000" w:themeColor="text1"/>
        </w:rPr>
        <w:t>explicitly</w:t>
      </w:r>
      <w:r w:rsidRPr="3ED9416D">
        <w:rPr>
          <w:rFonts w:ascii="Garamond" w:eastAsia="Garamond" w:hAnsi="Garamond" w:cs="Garamond"/>
          <w:color w:val="000000" w:themeColor="text1"/>
        </w:rPr>
        <w:t xml:space="preserve"> explained</w:t>
      </w:r>
      <w:r w:rsidR="62573273" w:rsidRPr="3ED9416D">
        <w:rPr>
          <w:rFonts w:ascii="Garamond" w:eastAsia="Garamond" w:hAnsi="Garamond" w:cs="Garamond"/>
          <w:color w:val="000000" w:themeColor="text1"/>
        </w:rPr>
        <w:t xml:space="preserve"> or agreed</w:t>
      </w:r>
      <w:r w:rsidRPr="3ED9416D">
        <w:rPr>
          <w:rFonts w:ascii="Garamond" w:eastAsia="Garamond" w:hAnsi="Garamond" w:cs="Garamond"/>
          <w:color w:val="000000" w:themeColor="text1"/>
        </w:rPr>
        <w:t xml:space="preserve"> to</w:t>
      </w:r>
      <w:r w:rsidR="62573273" w:rsidRPr="3ED9416D">
        <w:rPr>
          <w:rFonts w:ascii="Garamond" w:eastAsia="Garamond" w:hAnsi="Garamond" w:cs="Garamond"/>
          <w:color w:val="000000" w:themeColor="text1"/>
        </w:rPr>
        <w:t xml:space="preserve"> by</w:t>
      </w:r>
      <w:r w:rsidRPr="3ED9416D">
        <w:rPr>
          <w:rFonts w:ascii="Garamond" w:eastAsia="Garamond" w:hAnsi="Garamond" w:cs="Garamond"/>
          <w:color w:val="000000" w:themeColor="text1"/>
        </w:rPr>
        <w:t xml:space="preserve"> teachers who </w:t>
      </w:r>
      <w:r w:rsidR="62573273" w:rsidRPr="3ED9416D">
        <w:rPr>
          <w:rFonts w:ascii="Garamond" w:eastAsia="Garamond" w:hAnsi="Garamond" w:cs="Garamond"/>
          <w:color w:val="000000" w:themeColor="text1"/>
        </w:rPr>
        <w:t xml:space="preserve">entered the profession </w:t>
      </w:r>
      <w:r w:rsidRPr="3ED9416D">
        <w:rPr>
          <w:rFonts w:ascii="Garamond" w:eastAsia="Garamond" w:hAnsi="Garamond" w:cs="Garamond"/>
          <w:color w:val="000000" w:themeColor="text1"/>
        </w:rPr>
        <w:t>wish</w:t>
      </w:r>
      <w:r w:rsidR="62573273" w:rsidRPr="3ED9416D">
        <w:rPr>
          <w:rFonts w:ascii="Garamond" w:eastAsia="Garamond" w:hAnsi="Garamond" w:cs="Garamond"/>
          <w:color w:val="000000" w:themeColor="text1"/>
        </w:rPr>
        <w:t>ing</w:t>
      </w:r>
      <w:r w:rsidRPr="3ED9416D">
        <w:rPr>
          <w:rFonts w:ascii="Garamond" w:eastAsia="Garamond" w:hAnsi="Garamond" w:cs="Garamond"/>
          <w:color w:val="000000" w:themeColor="text1"/>
        </w:rPr>
        <w:t xml:space="preserve"> to impart their</w:t>
      </w:r>
      <w:r w:rsidR="28AD504B" w:rsidRPr="3ED9416D">
        <w:rPr>
          <w:rFonts w:ascii="Garamond" w:eastAsia="Garamond" w:hAnsi="Garamond" w:cs="Garamond"/>
          <w:color w:val="000000" w:themeColor="text1"/>
        </w:rPr>
        <w:t xml:space="preserve"> </w:t>
      </w:r>
      <w:r w:rsidR="324EFAFC" w:rsidRPr="3ED9416D">
        <w:rPr>
          <w:rFonts w:ascii="Garamond" w:eastAsia="Garamond" w:hAnsi="Garamond" w:cs="Garamond"/>
          <w:color w:val="000000" w:themeColor="text1"/>
        </w:rPr>
        <w:t xml:space="preserve">broad </w:t>
      </w:r>
      <w:r w:rsidR="28AD504B" w:rsidRPr="3ED9416D">
        <w:rPr>
          <w:rFonts w:ascii="Garamond" w:eastAsia="Garamond" w:hAnsi="Garamond" w:cs="Garamond"/>
          <w:color w:val="000000" w:themeColor="text1"/>
        </w:rPr>
        <w:t>subject</w:t>
      </w:r>
      <w:r w:rsidRPr="3ED9416D">
        <w:rPr>
          <w:rFonts w:ascii="Garamond" w:eastAsia="Garamond" w:hAnsi="Garamond" w:cs="Garamond"/>
          <w:color w:val="000000" w:themeColor="text1"/>
        </w:rPr>
        <w:t xml:space="preserve"> knowledge</w:t>
      </w:r>
      <w:r w:rsidR="569C73D4" w:rsidRPr="3ED9416D">
        <w:rPr>
          <w:rFonts w:ascii="Garamond" w:eastAsia="Garamond" w:hAnsi="Garamond" w:cs="Garamond"/>
          <w:color w:val="000000" w:themeColor="text1"/>
        </w:rPr>
        <w:t xml:space="preserve"> and </w:t>
      </w:r>
      <w:r w:rsidR="3724513A" w:rsidRPr="3ED9416D">
        <w:rPr>
          <w:rFonts w:ascii="Garamond" w:eastAsia="Garamond" w:hAnsi="Garamond" w:cs="Garamond"/>
          <w:color w:val="000000" w:themeColor="text1"/>
        </w:rPr>
        <w:t xml:space="preserve">varied </w:t>
      </w:r>
      <w:r w:rsidR="569C73D4" w:rsidRPr="3ED9416D">
        <w:rPr>
          <w:rFonts w:ascii="Garamond" w:eastAsia="Garamond" w:hAnsi="Garamond" w:cs="Garamond"/>
          <w:color w:val="000000" w:themeColor="text1"/>
        </w:rPr>
        <w:t>life skills</w:t>
      </w:r>
      <w:r w:rsidRPr="3ED9416D">
        <w:rPr>
          <w:rFonts w:ascii="Garamond" w:eastAsia="Garamond" w:hAnsi="Garamond" w:cs="Garamond"/>
          <w:color w:val="000000" w:themeColor="text1"/>
        </w:rPr>
        <w:t xml:space="preserve"> to younger generations. It has left them in a position where</w:t>
      </w:r>
      <w:r w:rsidR="546D4FCB" w:rsidRPr="3ED9416D">
        <w:rPr>
          <w:rFonts w:ascii="Garamond" w:eastAsia="Garamond" w:hAnsi="Garamond" w:cs="Garamond"/>
          <w:color w:val="000000" w:themeColor="text1"/>
        </w:rPr>
        <w:t xml:space="preserve"> “educators are not seen as opening the doors to autonomy but of being complicit in a system of surveillance and control” (Lauder et al</w:t>
      </w:r>
      <w:r w:rsidR="689CCC7F" w:rsidRPr="3ED9416D">
        <w:rPr>
          <w:rFonts w:ascii="Garamond" w:eastAsia="Garamond" w:hAnsi="Garamond" w:cs="Garamond"/>
          <w:color w:val="000000" w:themeColor="text1"/>
        </w:rPr>
        <w:t xml:space="preserve">., 2006, p. </w:t>
      </w:r>
      <w:r w:rsidR="700091FB" w:rsidRPr="3ED9416D">
        <w:rPr>
          <w:rFonts w:ascii="Garamond" w:eastAsia="Garamond" w:hAnsi="Garamond" w:cs="Garamond"/>
          <w:color w:val="000000" w:themeColor="text1"/>
        </w:rPr>
        <w:t>57</w:t>
      </w:r>
      <w:r w:rsidR="546D4FCB" w:rsidRPr="3ED9416D">
        <w:rPr>
          <w:rFonts w:ascii="Garamond" w:eastAsia="Garamond" w:hAnsi="Garamond" w:cs="Garamond"/>
          <w:color w:val="000000" w:themeColor="text1"/>
        </w:rPr>
        <w:t>)</w:t>
      </w:r>
      <w:r w:rsidRPr="3ED9416D">
        <w:rPr>
          <w:rFonts w:ascii="Garamond" w:eastAsia="Garamond" w:hAnsi="Garamond" w:cs="Garamond"/>
          <w:color w:val="000000" w:themeColor="text1"/>
        </w:rPr>
        <w:t xml:space="preserve">. </w:t>
      </w:r>
      <w:r w:rsidR="51B83505" w:rsidRPr="3ED9416D">
        <w:rPr>
          <w:rFonts w:ascii="Garamond" w:eastAsia="Garamond" w:hAnsi="Garamond" w:cs="Garamond"/>
          <w:color w:val="000000" w:themeColor="text1"/>
        </w:rPr>
        <w:t xml:space="preserve">Whilst </w:t>
      </w:r>
      <w:r w:rsidR="57C7E617" w:rsidRPr="3ED9416D">
        <w:rPr>
          <w:rFonts w:ascii="Garamond" w:eastAsia="Garamond" w:hAnsi="Garamond" w:cs="Garamond"/>
          <w:color w:val="000000" w:themeColor="text1"/>
        </w:rPr>
        <w:t>instances</w:t>
      </w:r>
      <w:r w:rsidR="51B83505" w:rsidRPr="3ED9416D">
        <w:rPr>
          <w:rFonts w:ascii="Garamond" w:eastAsia="Garamond" w:hAnsi="Garamond" w:cs="Garamond"/>
          <w:color w:val="000000" w:themeColor="text1"/>
        </w:rPr>
        <w:t xml:space="preserve"> may have remained discreet for some time, my observation is that </w:t>
      </w:r>
      <w:r w:rsidR="78559A7F" w:rsidRPr="3ED9416D">
        <w:rPr>
          <w:rFonts w:ascii="Garamond" w:eastAsia="Garamond" w:hAnsi="Garamond" w:cs="Garamond"/>
          <w:color w:val="000000" w:themeColor="text1"/>
        </w:rPr>
        <w:t xml:space="preserve">the conversation surrounding surveillance is </w:t>
      </w:r>
      <w:r w:rsidR="48F5FF98" w:rsidRPr="3ED9416D">
        <w:rPr>
          <w:rFonts w:ascii="Garamond" w:eastAsia="Garamond" w:hAnsi="Garamond" w:cs="Garamond"/>
          <w:color w:val="000000" w:themeColor="text1"/>
        </w:rPr>
        <w:t xml:space="preserve">developing </w:t>
      </w:r>
      <w:r w:rsidR="31AA93AB" w:rsidRPr="3ED9416D">
        <w:rPr>
          <w:rFonts w:ascii="Garamond" w:eastAsia="Garamond" w:hAnsi="Garamond" w:cs="Garamond"/>
          <w:color w:val="000000" w:themeColor="text1"/>
        </w:rPr>
        <w:t xml:space="preserve">an </w:t>
      </w:r>
      <w:proofErr w:type="gramStart"/>
      <w:r w:rsidR="48F5FF98" w:rsidRPr="3ED9416D">
        <w:rPr>
          <w:rFonts w:ascii="Garamond" w:eastAsia="Garamond" w:hAnsi="Garamond" w:cs="Garamond"/>
          <w:color w:val="000000" w:themeColor="text1"/>
        </w:rPr>
        <w:t>enunciation</w:t>
      </w:r>
      <w:r w:rsidR="78559A7F" w:rsidRPr="3ED9416D">
        <w:rPr>
          <w:rFonts w:ascii="Garamond" w:eastAsia="Garamond" w:hAnsi="Garamond" w:cs="Garamond"/>
          <w:color w:val="000000" w:themeColor="text1"/>
        </w:rPr>
        <w:t>, and</w:t>
      </w:r>
      <w:proofErr w:type="gramEnd"/>
      <w:r w:rsidR="78559A7F" w:rsidRPr="3ED9416D">
        <w:rPr>
          <w:rFonts w:ascii="Garamond" w:eastAsia="Garamond" w:hAnsi="Garamond" w:cs="Garamond"/>
          <w:color w:val="000000" w:themeColor="text1"/>
        </w:rPr>
        <w:t xml:space="preserve"> indeed becoming</w:t>
      </w:r>
      <w:r w:rsidR="51B83505" w:rsidRPr="3ED9416D">
        <w:rPr>
          <w:rFonts w:ascii="Garamond" w:eastAsia="Garamond" w:hAnsi="Garamond" w:cs="Garamond"/>
          <w:color w:val="000000" w:themeColor="text1"/>
        </w:rPr>
        <w:t xml:space="preserve"> </w:t>
      </w:r>
      <w:r w:rsidR="28A7232A" w:rsidRPr="3ED9416D">
        <w:rPr>
          <w:rFonts w:ascii="Garamond" w:eastAsia="Garamond" w:hAnsi="Garamond" w:cs="Garamond"/>
          <w:color w:val="000000" w:themeColor="text1"/>
        </w:rPr>
        <w:t>cacophonous</w:t>
      </w:r>
      <w:r w:rsidR="78559A7F" w:rsidRPr="3ED9416D">
        <w:rPr>
          <w:rFonts w:ascii="Garamond" w:eastAsia="Garamond" w:hAnsi="Garamond" w:cs="Garamond"/>
          <w:color w:val="000000" w:themeColor="text1"/>
        </w:rPr>
        <w:t xml:space="preserve">; perhaps </w:t>
      </w:r>
      <w:r w:rsidR="51B83505" w:rsidRPr="3ED9416D">
        <w:rPr>
          <w:rFonts w:ascii="Garamond" w:eastAsia="Garamond" w:hAnsi="Garamond" w:cs="Garamond"/>
          <w:color w:val="000000" w:themeColor="text1"/>
        </w:rPr>
        <w:t>a component part of why teachers continue to leave the profession in their droves</w:t>
      </w:r>
      <w:r w:rsidR="5AFD7AFC" w:rsidRPr="3ED9416D">
        <w:rPr>
          <w:rFonts w:ascii="Garamond" w:eastAsia="Garamond" w:hAnsi="Garamond" w:cs="Garamond"/>
          <w:color w:val="000000" w:themeColor="text1"/>
        </w:rPr>
        <w:t xml:space="preserve">, as “more educators call it quits every day” </w:t>
      </w:r>
      <w:r w:rsidR="51B83505" w:rsidRPr="3ED9416D">
        <w:rPr>
          <w:rFonts w:ascii="Garamond" w:eastAsia="Garamond" w:hAnsi="Garamond" w:cs="Garamond"/>
          <w:color w:val="000000" w:themeColor="text1"/>
        </w:rPr>
        <w:t>(</w:t>
      </w:r>
      <w:r w:rsidR="5D005186" w:rsidRPr="3ED9416D">
        <w:rPr>
          <w:rFonts w:ascii="Garamond" w:eastAsia="Garamond" w:hAnsi="Garamond" w:cs="Garamond"/>
          <w:color w:val="000000" w:themeColor="text1"/>
        </w:rPr>
        <w:t>Perna</w:t>
      </w:r>
      <w:r w:rsidR="5AFD7AFC" w:rsidRPr="3ED9416D">
        <w:rPr>
          <w:rFonts w:ascii="Garamond" w:eastAsia="Garamond" w:hAnsi="Garamond" w:cs="Garamond"/>
          <w:color w:val="000000" w:themeColor="text1"/>
        </w:rPr>
        <w:t>, 2024</w:t>
      </w:r>
      <w:r w:rsidR="51B83505" w:rsidRPr="3ED9416D">
        <w:rPr>
          <w:rFonts w:ascii="Garamond" w:eastAsia="Garamond" w:hAnsi="Garamond" w:cs="Garamond"/>
          <w:color w:val="000000" w:themeColor="text1"/>
        </w:rPr>
        <w:t>).</w:t>
      </w:r>
      <w:r w:rsidR="33A0FBD7" w:rsidRPr="3ED9416D">
        <w:rPr>
          <w:rFonts w:ascii="Garamond" w:eastAsia="Garamond" w:hAnsi="Garamond" w:cs="Garamond"/>
          <w:color w:val="000000" w:themeColor="text1"/>
        </w:rPr>
        <w:t xml:space="preserve"> </w:t>
      </w:r>
      <w:r w:rsidR="5324018A" w:rsidRPr="3ED9416D">
        <w:rPr>
          <w:rFonts w:ascii="Garamond" w:eastAsia="Garamond" w:hAnsi="Garamond" w:cs="Garamond"/>
          <w:color w:val="000000" w:themeColor="text1"/>
        </w:rPr>
        <w:t>Surveillance, in all its forms,</w:t>
      </w:r>
      <w:r w:rsidR="33A0FBD7" w:rsidRPr="3ED9416D">
        <w:rPr>
          <w:rFonts w:ascii="Garamond" w:eastAsia="Garamond" w:hAnsi="Garamond" w:cs="Garamond"/>
          <w:color w:val="000000" w:themeColor="text1"/>
        </w:rPr>
        <w:t xml:space="preserve"> is </w:t>
      </w:r>
      <w:r w:rsidR="5324018A" w:rsidRPr="3ED9416D">
        <w:rPr>
          <w:rFonts w:ascii="Garamond" w:eastAsia="Garamond" w:hAnsi="Garamond" w:cs="Garamond"/>
          <w:color w:val="000000" w:themeColor="text1"/>
        </w:rPr>
        <w:t>now</w:t>
      </w:r>
      <w:r w:rsidR="33A0FBD7" w:rsidRPr="3ED9416D">
        <w:rPr>
          <w:rFonts w:ascii="Garamond" w:eastAsia="Garamond" w:hAnsi="Garamond" w:cs="Garamond"/>
          <w:color w:val="000000" w:themeColor="text1"/>
        </w:rPr>
        <w:t xml:space="preserve"> a conduit for the creation of a ‘permanent incompetence’. However, </w:t>
      </w:r>
      <w:r w:rsidR="38723A6C" w:rsidRPr="3ED9416D">
        <w:rPr>
          <w:rFonts w:ascii="Garamond" w:eastAsia="Garamond" w:hAnsi="Garamond" w:cs="Garamond"/>
          <w:color w:val="000000" w:themeColor="text1"/>
        </w:rPr>
        <w:t xml:space="preserve">‘Book Looks’ </w:t>
      </w:r>
      <w:r w:rsidR="323569B8" w:rsidRPr="3ED9416D">
        <w:rPr>
          <w:rFonts w:ascii="Garamond" w:eastAsia="Garamond" w:hAnsi="Garamond" w:cs="Garamond"/>
          <w:color w:val="000000" w:themeColor="text1"/>
        </w:rPr>
        <w:t>now play</w:t>
      </w:r>
      <w:r w:rsidR="629C6531" w:rsidRPr="3ED9416D">
        <w:rPr>
          <w:rFonts w:ascii="Garamond" w:eastAsia="Garamond" w:hAnsi="Garamond" w:cs="Garamond"/>
          <w:color w:val="000000" w:themeColor="text1"/>
        </w:rPr>
        <w:t xml:space="preserve"> a</w:t>
      </w:r>
      <w:r w:rsidR="38723A6C" w:rsidRPr="3ED9416D">
        <w:rPr>
          <w:rFonts w:ascii="Garamond" w:eastAsia="Garamond" w:hAnsi="Garamond" w:cs="Garamond"/>
          <w:color w:val="000000" w:themeColor="text1"/>
        </w:rPr>
        <w:t xml:space="preserve"> </w:t>
      </w:r>
      <w:r w:rsidR="025F555C" w:rsidRPr="3ED9416D">
        <w:rPr>
          <w:rFonts w:ascii="Garamond" w:eastAsia="Garamond" w:hAnsi="Garamond" w:cs="Garamond"/>
          <w:color w:val="000000" w:themeColor="text1"/>
        </w:rPr>
        <w:t>bit-part</w:t>
      </w:r>
      <w:r w:rsidR="38723A6C" w:rsidRPr="3ED9416D">
        <w:rPr>
          <w:rFonts w:ascii="Garamond" w:eastAsia="Garamond" w:hAnsi="Garamond" w:cs="Garamond"/>
          <w:color w:val="000000" w:themeColor="text1"/>
        </w:rPr>
        <w:t xml:space="preserve"> </w:t>
      </w:r>
      <w:r w:rsidR="629C6531" w:rsidRPr="3ED9416D">
        <w:rPr>
          <w:rFonts w:ascii="Garamond" w:eastAsia="Garamond" w:hAnsi="Garamond" w:cs="Garamond"/>
          <w:color w:val="000000" w:themeColor="text1"/>
        </w:rPr>
        <w:t>role in the production</w:t>
      </w:r>
      <w:r w:rsidR="38723A6C" w:rsidRPr="3ED9416D">
        <w:rPr>
          <w:rFonts w:ascii="Garamond" w:eastAsia="Garamond" w:hAnsi="Garamond" w:cs="Garamond"/>
          <w:color w:val="000000" w:themeColor="text1"/>
        </w:rPr>
        <w:t xml:space="preserve"> of </w:t>
      </w:r>
      <w:r w:rsidR="1A92A76B" w:rsidRPr="3ED9416D">
        <w:rPr>
          <w:rFonts w:ascii="Garamond" w:eastAsia="Garamond" w:hAnsi="Garamond" w:cs="Garamond"/>
          <w:color w:val="000000" w:themeColor="text1"/>
        </w:rPr>
        <w:t>a</w:t>
      </w:r>
      <w:r w:rsidR="38723A6C" w:rsidRPr="3ED9416D">
        <w:rPr>
          <w:rFonts w:ascii="Garamond" w:eastAsia="Garamond" w:hAnsi="Garamond" w:cs="Garamond"/>
          <w:color w:val="000000" w:themeColor="text1"/>
        </w:rPr>
        <w:t xml:space="preserve"> moder</w:t>
      </w:r>
      <w:r w:rsidR="0BE6D6C5" w:rsidRPr="3ED9416D">
        <w:rPr>
          <w:rFonts w:ascii="Garamond" w:eastAsia="Garamond" w:hAnsi="Garamond" w:cs="Garamond"/>
          <w:color w:val="000000" w:themeColor="text1"/>
        </w:rPr>
        <w:t>n</w:t>
      </w:r>
      <w:r w:rsidR="38723A6C" w:rsidRPr="3ED9416D">
        <w:rPr>
          <w:rFonts w:ascii="Garamond" w:eastAsia="Garamond" w:hAnsi="Garamond" w:cs="Garamond"/>
          <w:color w:val="000000" w:themeColor="text1"/>
        </w:rPr>
        <w:t xml:space="preserve"> school ‘experience’</w:t>
      </w:r>
      <w:r w:rsidR="2DF243EB" w:rsidRPr="3ED9416D">
        <w:rPr>
          <w:rFonts w:ascii="Garamond" w:eastAsia="Garamond" w:hAnsi="Garamond" w:cs="Garamond"/>
          <w:color w:val="000000" w:themeColor="text1"/>
        </w:rPr>
        <w:t>. If this is</w:t>
      </w:r>
      <w:r w:rsidR="38723A6C" w:rsidRPr="3ED9416D">
        <w:rPr>
          <w:rFonts w:ascii="Garamond" w:eastAsia="Garamond" w:hAnsi="Garamond" w:cs="Garamond"/>
          <w:color w:val="000000" w:themeColor="text1"/>
        </w:rPr>
        <w:t xml:space="preserve"> </w:t>
      </w:r>
      <w:r w:rsidR="2DF243EB" w:rsidRPr="3ED9416D">
        <w:rPr>
          <w:rFonts w:ascii="Garamond" w:eastAsia="Garamond" w:hAnsi="Garamond" w:cs="Garamond"/>
          <w:color w:val="000000" w:themeColor="text1"/>
        </w:rPr>
        <w:t>part of the</w:t>
      </w:r>
      <w:r w:rsidR="38723A6C" w:rsidRPr="3ED9416D">
        <w:rPr>
          <w:rFonts w:ascii="Garamond" w:eastAsia="Garamond" w:hAnsi="Garamond" w:cs="Garamond"/>
          <w:color w:val="000000" w:themeColor="text1"/>
        </w:rPr>
        <w:t xml:space="preserve"> product traded within the marketization of education, especially prevalent in fee-paying international schools around the world</w:t>
      </w:r>
      <w:r w:rsidR="2DF243EB" w:rsidRPr="3ED9416D">
        <w:rPr>
          <w:rFonts w:ascii="Garamond" w:eastAsia="Garamond" w:hAnsi="Garamond" w:cs="Garamond"/>
          <w:color w:val="000000" w:themeColor="text1"/>
        </w:rPr>
        <w:t xml:space="preserve">, then </w:t>
      </w:r>
      <w:r w:rsidR="73F9DACF" w:rsidRPr="3ED9416D">
        <w:rPr>
          <w:rFonts w:ascii="Garamond" w:eastAsia="Garamond" w:hAnsi="Garamond" w:cs="Garamond"/>
          <w:color w:val="000000" w:themeColor="text1"/>
        </w:rPr>
        <w:t>wil</w:t>
      </w:r>
      <w:r w:rsidR="77FEEB1E" w:rsidRPr="3ED9416D">
        <w:rPr>
          <w:rFonts w:ascii="Garamond" w:eastAsia="Garamond" w:hAnsi="Garamond" w:cs="Garamond"/>
          <w:color w:val="000000" w:themeColor="text1"/>
        </w:rPr>
        <w:t xml:space="preserve">l </w:t>
      </w:r>
      <w:r w:rsidR="28A7C409" w:rsidRPr="3ED9416D">
        <w:rPr>
          <w:rFonts w:ascii="Garamond" w:eastAsia="Garamond" w:hAnsi="Garamond" w:cs="Garamond"/>
          <w:color w:val="000000" w:themeColor="text1"/>
        </w:rPr>
        <w:t xml:space="preserve">such </w:t>
      </w:r>
      <w:r w:rsidR="77FEEB1E" w:rsidRPr="3ED9416D">
        <w:rPr>
          <w:rFonts w:ascii="Garamond" w:eastAsia="Garamond" w:hAnsi="Garamond" w:cs="Garamond"/>
          <w:color w:val="000000" w:themeColor="text1"/>
        </w:rPr>
        <w:t>surveillance methods ever relent for teachers?</w:t>
      </w:r>
      <w:r w:rsidR="78144EC4" w:rsidRPr="3ED9416D">
        <w:rPr>
          <w:rFonts w:ascii="Garamond" w:eastAsia="Garamond" w:hAnsi="Garamond" w:cs="Garamond"/>
          <w:color w:val="000000" w:themeColor="text1"/>
        </w:rPr>
        <w:t xml:space="preserve"> </w:t>
      </w:r>
      <w:r w:rsidR="1F10E9AD" w:rsidRPr="3ED9416D">
        <w:rPr>
          <w:rFonts w:ascii="Garamond" w:eastAsia="Garamond" w:hAnsi="Garamond" w:cs="Garamond"/>
          <w:color w:val="000000" w:themeColor="text1"/>
        </w:rPr>
        <w:t>S</w:t>
      </w:r>
      <w:r w:rsidR="78144EC4" w:rsidRPr="3ED9416D">
        <w:rPr>
          <w:rFonts w:ascii="Garamond" w:eastAsia="Garamond" w:hAnsi="Garamond" w:cs="Garamond"/>
          <w:color w:val="000000" w:themeColor="text1"/>
        </w:rPr>
        <w:t xml:space="preserve">cepticism </w:t>
      </w:r>
      <w:r w:rsidR="76A18181" w:rsidRPr="3ED9416D">
        <w:rPr>
          <w:rFonts w:ascii="Garamond" w:eastAsia="Garamond" w:hAnsi="Garamond" w:cs="Garamond"/>
          <w:color w:val="000000" w:themeColor="text1"/>
        </w:rPr>
        <w:t>may be</w:t>
      </w:r>
      <w:r w:rsidR="78144EC4" w:rsidRPr="3ED9416D">
        <w:rPr>
          <w:rFonts w:ascii="Garamond" w:eastAsia="Garamond" w:hAnsi="Garamond" w:cs="Garamond"/>
          <w:color w:val="000000" w:themeColor="text1"/>
        </w:rPr>
        <w:t xml:space="preserve"> heightened when considering the influence of parents as stakeholders in this system. In the context of </w:t>
      </w:r>
      <w:proofErr w:type="spellStart"/>
      <w:r w:rsidR="78144EC4" w:rsidRPr="3ED9416D">
        <w:rPr>
          <w:rFonts w:ascii="Garamond" w:eastAsia="Garamond" w:hAnsi="Garamond" w:cs="Garamond"/>
          <w:color w:val="000000" w:themeColor="text1"/>
        </w:rPr>
        <w:t>marketi</w:t>
      </w:r>
      <w:r w:rsidR="3E9358C0" w:rsidRPr="3ED9416D">
        <w:rPr>
          <w:rFonts w:ascii="Garamond" w:eastAsia="Garamond" w:hAnsi="Garamond" w:cs="Garamond"/>
          <w:color w:val="000000" w:themeColor="text1"/>
        </w:rPr>
        <w:t>s</w:t>
      </w:r>
      <w:r w:rsidR="78144EC4" w:rsidRPr="3ED9416D">
        <w:rPr>
          <w:rFonts w:ascii="Garamond" w:eastAsia="Garamond" w:hAnsi="Garamond" w:cs="Garamond"/>
          <w:color w:val="000000" w:themeColor="text1"/>
        </w:rPr>
        <w:t>ed</w:t>
      </w:r>
      <w:proofErr w:type="spellEnd"/>
      <w:r w:rsidR="78144EC4" w:rsidRPr="3ED9416D">
        <w:rPr>
          <w:rFonts w:ascii="Garamond" w:eastAsia="Garamond" w:hAnsi="Garamond" w:cs="Garamond"/>
          <w:color w:val="000000" w:themeColor="text1"/>
        </w:rPr>
        <w:t xml:space="preserve"> </w:t>
      </w:r>
      <w:r w:rsidR="78144EC4" w:rsidRPr="3ED9416D">
        <w:rPr>
          <w:rFonts w:ascii="Garamond" w:eastAsia="Garamond" w:hAnsi="Garamond" w:cs="Garamond"/>
          <w:color w:val="000000" w:themeColor="text1"/>
        </w:rPr>
        <w:lastRenderedPageBreak/>
        <w:t xml:space="preserve">education, particularly in </w:t>
      </w:r>
      <w:r w:rsidR="664F7269" w:rsidRPr="3ED9416D">
        <w:rPr>
          <w:rFonts w:ascii="Garamond" w:eastAsia="Garamond" w:hAnsi="Garamond" w:cs="Garamond"/>
          <w:color w:val="000000" w:themeColor="text1"/>
        </w:rPr>
        <w:t xml:space="preserve">international fee-paying schools, parents are not positioned as partners but instead as consumers whose often </w:t>
      </w:r>
      <w:r w:rsidR="036FDDF3" w:rsidRPr="3ED9416D">
        <w:rPr>
          <w:rFonts w:ascii="Garamond" w:eastAsia="Garamond" w:hAnsi="Garamond" w:cs="Garamond"/>
          <w:color w:val="000000" w:themeColor="text1"/>
        </w:rPr>
        <w:t>lofty expectations</w:t>
      </w:r>
      <w:r w:rsidR="664F7269" w:rsidRPr="3ED9416D">
        <w:rPr>
          <w:rFonts w:ascii="Garamond" w:eastAsia="Garamond" w:hAnsi="Garamond" w:cs="Garamond"/>
          <w:color w:val="000000" w:themeColor="text1"/>
        </w:rPr>
        <w:t xml:space="preserve"> can shape the product of internal school practice. It is their deman</w:t>
      </w:r>
      <w:r w:rsidR="50D9C233" w:rsidRPr="3ED9416D">
        <w:rPr>
          <w:rFonts w:ascii="Garamond" w:eastAsia="Garamond" w:hAnsi="Garamond" w:cs="Garamond"/>
          <w:color w:val="000000" w:themeColor="text1"/>
        </w:rPr>
        <w:t>d for measurable quality (such as an artefact of a student notebook) that exacerbates surveillance mechanisms. Furthermore, the rise of a ‘</w:t>
      </w:r>
      <w:proofErr w:type="spellStart"/>
      <w:r w:rsidR="50D9C233" w:rsidRPr="3ED9416D">
        <w:rPr>
          <w:rFonts w:ascii="Garamond" w:eastAsia="Garamond" w:hAnsi="Garamond" w:cs="Garamond"/>
          <w:color w:val="000000" w:themeColor="text1"/>
        </w:rPr>
        <w:t>parentocracy</w:t>
      </w:r>
      <w:proofErr w:type="spellEnd"/>
      <w:r w:rsidR="50D9C233" w:rsidRPr="3ED9416D">
        <w:rPr>
          <w:rFonts w:ascii="Garamond" w:eastAsia="Garamond" w:hAnsi="Garamond" w:cs="Garamond"/>
          <w:color w:val="000000" w:themeColor="text1"/>
        </w:rPr>
        <w:t>’ must be considered as part of the broade</w:t>
      </w:r>
      <w:r w:rsidR="3670E323" w:rsidRPr="3ED9416D">
        <w:rPr>
          <w:rFonts w:ascii="Garamond" w:eastAsia="Garamond" w:hAnsi="Garamond" w:cs="Garamond"/>
          <w:color w:val="000000" w:themeColor="text1"/>
        </w:rPr>
        <w:t xml:space="preserve">r assemblage of control affecting teacher autonomy. </w:t>
      </w:r>
    </w:p>
    <w:p w14:paraId="25C9FF21" w14:textId="77777777" w:rsidR="006655E1" w:rsidRPr="00F83187" w:rsidRDefault="006655E1" w:rsidP="3ED9416D">
      <w:pPr>
        <w:rPr>
          <w:rFonts w:ascii="Garamond" w:eastAsia="Garamond" w:hAnsi="Garamond" w:cs="Garamond"/>
          <w:color w:val="000000" w:themeColor="text1"/>
          <w:lang w:val="en-US"/>
        </w:rPr>
      </w:pPr>
    </w:p>
    <w:p w14:paraId="21F51473" w14:textId="77777777" w:rsidR="006655E1" w:rsidRPr="00F83187" w:rsidRDefault="006655E1" w:rsidP="3ED9416D">
      <w:pPr>
        <w:rPr>
          <w:rFonts w:ascii="Garamond" w:eastAsia="Garamond" w:hAnsi="Garamond" w:cs="Garamond"/>
          <w:color w:val="000000" w:themeColor="text1"/>
          <w:lang w:val="en-US"/>
        </w:rPr>
      </w:pPr>
    </w:p>
    <w:p w14:paraId="6EFA6FEE" w14:textId="41E395B5" w:rsidR="001B7ABA" w:rsidRPr="00F83187" w:rsidRDefault="001B7ABA" w:rsidP="3ED9416D">
      <w:pPr>
        <w:rPr>
          <w:rFonts w:ascii="Garamond" w:eastAsia="Garamond" w:hAnsi="Garamond" w:cs="Garamond"/>
          <w:color w:val="000000" w:themeColor="text1"/>
        </w:rPr>
      </w:pPr>
    </w:p>
    <w:p w14:paraId="7C76E176" w14:textId="77777777" w:rsidR="00AE6AE4" w:rsidRPr="00F83187" w:rsidRDefault="00AE6AE4" w:rsidP="3ED9416D">
      <w:pPr>
        <w:rPr>
          <w:rFonts w:ascii="Garamond" w:eastAsia="Garamond" w:hAnsi="Garamond" w:cs="Garamond"/>
          <w:color w:val="000000" w:themeColor="text1"/>
          <w:u w:val="single"/>
        </w:rPr>
      </w:pPr>
    </w:p>
    <w:p w14:paraId="604698D6" w14:textId="6C9D52F7" w:rsidR="00AE6AE4" w:rsidRPr="00F83187" w:rsidRDefault="7961DE6C" w:rsidP="3ED9416D">
      <w:pPr>
        <w:spacing w:line="259" w:lineRule="auto"/>
        <w:rPr>
          <w:rFonts w:ascii="Garamond" w:eastAsia="Garamond" w:hAnsi="Garamond" w:cs="Garamond"/>
          <w:b/>
          <w:bCs/>
          <w:color w:val="000000" w:themeColor="text1"/>
          <w:u w:val="single"/>
        </w:rPr>
      </w:pPr>
      <w:r w:rsidRPr="3ED9416D">
        <w:rPr>
          <w:rFonts w:ascii="Garamond" w:eastAsia="Garamond" w:hAnsi="Garamond" w:cs="Garamond"/>
          <w:b/>
          <w:bCs/>
          <w:color w:val="000000" w:themeColor="text1"/>
          <w:u w:val="single"/>
        </w:rPr>
        <w:t>The decline in the standing</w:t>
      </w:r>
      <w:r w:rsidR="7E560163" w:rsidRPr="3ED9416D">
        <w:rPr>
          <w:rFonts w:ascii="Garamond" w:eastAsia="Garamond" w:hAnsi="Garamond" w:cs="Garamond"/>
          <w:b/>
          <w:bCs/>
          <w:color w:val="000000" w:themeColor="text1"/>
          <w:u w:val="single"/>
        </w:rPr>
        <w:t xml:space="preserve"> of </w:t>
      </w:r>
      <w:r w:rsidRPr="3ED9416D">
        <w:rPr>
          <w:rFonts w:ascii="Garamond" w:eastAsia="Garamond" w:hAnsi="Garamond" w:cs="Garamond"/>
          <w:b/>
          <w:bCs/>
          <w:color w:val="000000" w:themeColor="text1"/>
          <w:u w:val="single"/>
        </w:rPr>
        <w:t xml:space="preserve">professionals </w:t>
      </w:r>
      <w:r w:rsidR="73F0B4B4" w:rsidRPr="3ED9416D">
        <w:rPr>
          <w:rFonts w:ascii="Garamond" w:eastAsia="Garamond" w:hAnsi="Garamond" w:cs="Garamond"/>
          <w:b/>
          <w:bCs/>
          <w:color w:val="000000" w:themeColor="text1"/>
          <w:u w:val="single"/>
        </w:rPr>
        <w:t xml:space="preserve">vs. The rise of the </w:t>
      </w:r>
      <w:proofErr w:type="spellStart"/>
      <w:r w:rsidR="73F0B4B4" w:rsidRPr="3ED9416D">
        <w:rPr>
          <w:rFonts w:ascii="Garamond" w:eastAsia="Garamond" w:hAnsi="Garamond" w:cs="Garamond"/>
          <w:b/>
          <w:bCs/>
          <w:color w:val="000000" w:themeColor="text1"/>
          <w:u w:val="single"/>
        </w:rPr>
        <w:t>parentocracy</w:t>
      </w:r>
      <w:proofErr w:type="spellEnd"/>
    </w:p>
    <w:p w14:paraId="3818BE05" w14:textId="77777777" w:rsidR="00336790" w:rsidRPr="00F83187" w:rsidRDefault="00336790" w:rsidP="3ED9416D">
      <w:pPr>
        <w:rPr>
          <w:rFonts w:ascii="Garamond" w:eastAsia="Garamond" w:hAnsi="Garamond" w:cs="Garamond"/>
          <w:b/>
          <w:bCs/>
          <w:color w:val="000000" w:themeColor="text1"/>
          <w:u w:val="single"/>
        </w:rPr>
      </w:pPr>
    </w:p>
    <w:p w14:paraId="06827611" w14:textId="77777777" w:rsidR="00336790" w:rsidRPr="00F83187" w:rsidRDefault="00336790" w:rsidP="3ED9416D">
      <w:pPr>
        <w:rPr>
          <w:rFonts w:ascii="Garamond" w:eastAsia="Garamond" w:hAnsi="Garamond" w:cs="Garamond"/>
          <w:b/>
          <w:bCs/>
          <w:color w:val="000000" w:themeColor="text1"/>
          <w:u w:val="single"/>
        </w:rPr>
      </w:pPr>
    </w:p>
    <w:p w14:paraId="2C6DCC22" w14:textId="77777777" w:rsidR="00336790" w:rsidRPr="00F83187" w:rsidRDefault="00336790" w:rsidP="3ED9416D">
      <w:pPr>
        <w:rPr>
          <w:rFonts w:ascii="Garamond" w:eastAsia="Garamond" w:hAnsi="Garamond" w:cs="Garamond"/>
          <w:b/>
          <w:bCs/>
          <w:color w:val="000000" w:themeColor="text1"/>
          <w:u w:val="single"/>
        </w:rPr>
      </w:pPr>
    </w:p>
    <w:p w14:paraId="123B912B" w14:textId="15D3A7D9" w:rsidR="00B12A3F" w:rsidRPr="00F83187" w:rsidRDefault="682F6CED" w:rsidP="3ED9416D">
      <w:pPr>
        <w:spacing w:line="360" w:lineRule="auto"/>
        <w:rPr>
          <w:rFonts w:ascii="Garamond" w:eastAsia="Garamond" w:hAnsi="Garamond" w:cs="Garamond"/>
          <w:color w:val="000000" w:themeColor="text1"/>
        </w:rPr>
      </w:pPr>
      <w:r w:rsidRPr="3ED9416D">
        <w:rPr>
          <w:rFonts w:ascii="Garamond" w:eastAsia="Garamond" w:hAnsi="Garamond" w:cs="Garamond"/>
          <w:color w:val="000000" w:themeColor="text1"/>
        </w:rPr>
        <w:t>I</w:t>
      </w:r>
      <w:r w:rsidR="5FD086C0" w:rsidRPr="3ED9416D">
        <w:rPr>
          <w:rFonts w:ascii="Garamond" w:eastAsia="Garamond" w:hAnsi="Garamond" w:cs="Garamond"/>
          <w:color w:val="000000" w:themeColor="text1"/>
        </w:rPr>
        <w:t>n previous eras</w:t>
      </w:r>
      <w:r w:rsidR="62E28185" w:rsidRPr="3ED9416D">
        <w:rPr>
          <w:rFonts w:ascii="Garamond" w:eastAsia="Garamond" w:hAnsi="Garamond" w:cs="Garamond"/>
          <w:color w:val="000000" w:themeColor="text1"/>
        </w:rPr>
        <w:t>,</w:t>
      </w:r>
      <w:r w:rsidR="5FD086C0" w:rsidRPr="3ED9416D">
        <w:rPr>
          <w:rFonts w:ascii="Garamond" w:eastAsia="Garamond" w:hAnsi="Garamond" w:cs="Garamond"/>
          <w:color w:val="000000" w:themeColor="text1"/>
        </w:rPr>
        <w:t xml:space="preserve"> school gates would often adorn signage that read</w:t>
      </w:r>
      <w:r w:rsidR="434980B9" w:rsidRPr="3ED9416D">
        <w:rPr>
          <w:rFonts w:ascii="Garamond" w:eastAsia="Garamond" w:hAnsi="Garamond" w:cs="Garamond"/>
          <w:color w:val="000000" w:themeColor="text1"/>
        </w:rPr>
        <w:t xml:space="preserve"> ‘No Parents Beyond This Point’</w:t>
      </w:r>
      <w:r w:rsidRPr="3ED9416D">
        <w:rPr>
          <w:rFonts w:ascii="Garamond" w:eastAsia="Garamond" w:hAnsi="Garamond" w:cs="Garamond"/>
          <w:color w:val="000000" w:themeColor="text1"/>
        </w:rPr>
        <w:t xml:space="preserve"> (Vincent, 1996)</w:t>
      </w:r>
      <w:r w:rsidR="434980B9" w:rsidRPr="3ED9416D">
        <w:rPr>
          <w:rFonts w:ascii="Garamond" w:eastAsia="Garamond" w:hAnsi="Garamond" w:cs="Garamond"/>
          <w:color w:val="000000" w:themeColor="text1"/>
        </w:rPr>
        <w:t xml:space="preserve">. Today </w:t>
      </w:r>
      <w:r w:rsidR="2C2B5F16" w:rsidRPr="3ED9416D">
        <w:rPr>
          <w:rFonts w:ascii="Garamond" w:eastAsia="Garamond" w:hAnsi="Garamond" w:cs="Garamond"/>
          <w:color w:val="000000" w:themeColor="text1"/>
        </w:rPr>
        <w:t xml:space="preserve">that </w:t>
      </w:r>
      <w:r w:rsidR="54E6A2D0" w:rsidRPr="3ED9416D">
        <w:rPr>
          <w:rFonts w:ascii="Garamond" w:eastAsia="Garamond" w:hAnsi="Garamond" w:cs="Garamond"/>
          <w:color w:val="000000" w:themeColor="text1"/>
        </w:rPr>
        <w:t>may</w:t>
      </w:r>
      <w:r w:rsidR="2C2B5F16" w:rsidRPr="3ED9416D">
        <w:rPr>
          <w:rFonts w:ascii="Garamond" w:eastAsia="Garamond" w:hAnsi="Garamond" w:cs="Garamond"/>
          <w:color w:val="000000" w:themeColor="text1"/>
        </w:rPr>
        <w:t xml:space="preserve"> seem</w:t>
      </w:r>
      <w:r w:rsidR="434980B9" w:rsidRPr="3ED9416D">
        <w:rPr>
          <w:rFonts w:ascii="Garamond" w:eastAsia="Garamond" w:hAnsi="Garamond" w:cs="Garamond"/>
          <w:color w:val="000000" w:themeColor="text1"/>
        </w:rPr>
        <w:t xml:space="preserve"> ludicrous</w:t>
      </w:r>
      <w:r w:rsidR="27DC7704" w:rsidRPr="3ED9416D">
        <w:rPr>
          <w:rFonts w:ascii="Garamond" w:eastAsia="Garamond" w:hAnsi="Garamond" w:cs="Garamond"/>
          <w:color w:val="000000" w:themeColor="text1"/>
        </w:rPr>
        <w:t xml:space="preserve">, if not </w:t>
      </w:r>
      <w:r w:rsidR="6E31B064" w:rsidRPr="3ED9416D">
        <w:rPr>
          <w:rFonts w:ascii="Garamond" w:eastAsia="Garamond" w:hAnsi="Garamond" w:cs="Garamond"/>
          <w:color w:val="000000" w:themeColor="text1"/>
        </w:rPr>
        <w:t xml:space="preserve">outright </w:t>
      </w:r>
      <w:r w:rsidR="27DC7704" w:rsidRPr="3ED9416D">
        <w:rPr>
          <w:rFonts w:ascii="Garamond" w:eastAsia="Garamond" w:hAnsi="Garamond" w:cs="Garamond"/>
          <w:color w:val="000000" w:themeColor="text1"/>
        </w:rPr>
        <w:t>offensive</w:t>
      </w:r>
      <w:r w:rsidR="434980B9" w:rsidRPr="3ED9416D">
        <w:rPr>
          <w:rFonts w:ascii="Garamond" w:eastAsia="Garamond" w:hAnsi="Garamond" w:cs="Garamond"/>
          <w:color w:val="000000" w:themeColor="text1"/>
        </w:rPr>
        <w:t xml:space="preserve"> to have such a physical sign</w:t>
      </w:r>
      <w:r w:rsidR="5337A862" w:rsidRPr="3ED9416D">
        <w:rPr>
          <w:rFonts w:ascii="Garamond" w:eastAsia="Garamond" w:hAnsi="Garamond" w:cs="Garamond"/>
          <w:color w:val="000000" w:themeColor="text1"/>
        </w:rPr>
        <w:t>. This results</w:t>
      </w:r>
      <w:r w:rsidR="434980B9" w:rsidRPr="3ED9416D">
        <w:rPr>
          <w:rFonts w:ascii="Garamond" w:eastAsia="Garamond" w:hAnsi="Garamond" w:cs="Garamond"/>
          <w:color w:val="000000" w:themeColor="text1"/>
        </w:rPr>
        <w:t xml:space="preserve"> </w:t>
      </w:r>
      <w:r w:rsidR="436F0B24" w:rsidRPr="3ED9416D">
        <w:rPr>
          <w:rFonts w:ascii="Garamond" w:eastAsia="Garamond" w:hAnsi="Garamond" w:cs="Garamond"/>
          <w:color w:val="000000" w:themeColor="text1"/>
        </w:rPr>
        <w:t xml:space="preserve">a fitting </w:t>
      </w:r>
      <w:r w:rsidR="0DCD1A82" w:rsidRPr="3ED9416D">
        <w:rPr>
          <w:rFonts w:ascii="Garamond" w:eastAsia="Garamond" w:hAnsi="Garamond" w:cs="Garamond"/>
          <w:color w:val="000000" w:themeColor="text1"/>
        </w:rPr>
        <w:t>metaphor</w:t>
      </w:r>
      <w:r w:rsidR="436F0B24" w:rsidRPr="3ED9416D">
        <w:rPr>
          <w:rFonts w:ascii="Garamond" w:eastAsia="Garamond" w:hAnsi="Garamond" w:cs="Garamond"/>
          <w:color w:val="000000" w:themeColor="text1"/>
        </w:rPr>
        <w:t xml:space="preserve"> of the shifting and erosion of boundaries</w:t>
      </w:r>
      <w:r w:rsidR="3B26DAA6" w:rsidRPr="3ED9416D">
        <w:rPr>
          <w:rFonts w:ascii="Garamond" w:eastAsia="Garamond" w:hAnsi="Garamond" w:cs="Garamond"/>
          <w:color w:val="000000" w:themeColor="text1"/>
        </w:rPr>
        <w:t xml:space="preserve"> and relationships between parents and school, a notion </w:t>
      </w:r>
      <w:r w:rsidR="58467A61" w:rsidRPr="3ED9416D">
        <w:rPr>
          <w:rFonts w:ascii="Garamond" w:eastAsia="Garamond" w:hAnsi="Garamond" w:cs="Garamond"/>
          <w:color w:val="000000" w:themeColor="text1"/>
        </w:rPr>
        <w:t>intensified</w:t>
      </w:r>
      <w:r w:rsidR="3B26DAA6" w:rsidRPr="3ED9416D">
        <w:rPr>
          <w:rFonts w:ascii="Garamond" w:eastAsia="Garamond" w:hAnsi="Garamond" w:cs="Garamond"/>
          <w:color w:val="000000" w:themeColor="text1"/>
        </w:rPr>
        <w:t xml:space="preserve"> in fee-paying institutions</w:t>
      </w:r>
      <w:r w:rsidR="7BE1CE70" w:rsidRPr="3ED9416D">
        <w:rPr>
          <w:rFonts w:ascii="Garamond" w:eastAsia="Garamond" w:hAnsi="Garamond" w:cs="Garamond"/>
          <w:color w:val="000000" w:themeColor="text1"/>
        </w:rPr>
        <w:t xml:space="preserve"> (</w:t>
      </w:r>
      <w:r w:rsidR="2691F5DE" w:rsidRPr="3ED9416D">
        <w:rPr>
          <w:rFonts w:ascii="Garamond" w:eastAsia="Garamond" w:hAnsi="Garamond" w:cs="Garamond"/>
          <w:color w:val="000000" w:themeColor="text1"/>
        </w:rPr>
        <w:t>see: Kent et al.,</w:t>
      </w:r>
      <w:r w:rsidR="30E6BA66" w:rsidRPr="3ED9416D">
        <w:rPr>
          <w:rFonts w:ascii="Garamond" w:eastAsia="Garamond" w:hAnsi="Garamond" w:cs="Garamond"/>
          <w:color w:val="000000" w:themeColor="text1"/>
        </w:rPr>
        <w:t xml:space="preserve"> 2022;</w:t>
      </w:r>
      <w:r w:rsidR="2691F5DE" w:rsidRPr="3ED9416D">
        <w:rPr>
          <w:rFonts w:ascii="Garamond" w:eastAsia="Garamond" w:hAnsi="Garamond" w:cs="Garamond"/>
          <w:color w:val="000000" w:themeColor="text1"/>
        </w:rPr>
        <w:t xml:space="preserve"> Mowen,</w:t>
      </w:r>
      <w:r w:rsidR="30E6BA66" w:rsidRPr="3ED9416D">
        <w:rPr>
          <w:rFonts w:ascii="Garamond" w:eastAsia="Garamond" w:hAnsi="Garamond" w:cs="Garamond"/>
          <w:color w:val="000000" w:themeColor="text1"/>
        </w:rPr>
        <w:t xml:space="preserve"> 2015</w:t>
      </w:r>
      <w:r w:rsidR="7BE1CE70" w:rsidRPr="3ED9416D">
        <w:rPr>
          <w:rFonts w:ascii="Garamond" w:eastAsia="Garamond" w:hAnsi="Garamond" w:cs="Garamond"/>
          <w:color w:val="000000" w:themeColor="text1"/>
        </w:rPr>
        <w:t>)</w:t>
      </w:r>
      <w:r w:rsidR="3B26DAA6" w:rsidRPr="3ED9416D">
        <w:rPr>
          <w:rFonts w:ascii="Garamond" w:eastAsia="Garamond" w:hAnsi="Garamond" w:cs="Garamond"/>
          <w:color w:val="000000" w:themeColor="text1"/>
        </w:rPr>
        <w:t>.</w:t>
      </w:r>
      <w:r w:rsidR="067031E1" w:rsidRPr="3ED9416D">
        <w:rPr>
          <w:rFonts w:ascii="Garamond" w:eastAsia="Garamond" w:hAnsi="Garamond" w:cs="Garamond"/>
          <w:color w:val="000000" w:themeColor="text1"/>
        </w:rPr>
        <w:t xml:space="preserve"> </w:t>
      </w:r>
      <w:r w:rsidR="7EDAB1AD" w:rsidRPr="3ED9416D">
        <w:rPr>
          <w:rFonts w:ascii="Garamond" w:eastAsia="Garamond" w:hAnsi="Garamond" w:cs="Garamond"/>
          <w:color w:val="000000" w:themeColor="text1"/>
        </w:rPr>
        <w:t xml:space="preserve">If </w:t>
      </w:r>
      <w:r w:rsidR="5E429344" w:rsidRPr="3ED9416D">
        <w:rPr>
          <w:rFonts w:ascii="Garamond" w:eastAsia="Garamond" w:hAnsi="Garamond" w:cs="Garamond"/>
          <w:color w:val="000000" w:themeColor="text1"/>
        </w:rPr>
        <w:t>mo</w:t>
      </w:r>
      <w:r w:rsidR="0DB4D2D0" w:rsidRPr="3ED9416D">
        <w:rPr>
          <w:rFonts w:ascii="Garamond" w:eastAsia="Garamond" w:hAnsi="Garamond" w:cs="Garamond"/>
          <w:color w:val="000000" w:themeColor="text1"/>
        </w:rPr>
        <w:t>des</w:t>
      </w:r>
      <w:r w:rsidR="5E429344" w:rsidRPr="3ED9416D">
        <w:rPr>
          <w:rFonts w:ascii="Garamond" w:eastAsia="Garamond" w:hAnsi="Garamond" w:cs="Garamond"/>
          <w:color w:val="000000" w:themeColor="text1"/>
        </w:rPr>
        <w:t xml:space="preserve"> of </w:t>
      </w:r>
      <w:r w:rsidR="7EDAB1AD" w:rsidRPr="3ED9416D">
        <w:rPr>
          <w:rFonts w:ascii="Garamond" w:eastAsia="Garamond" w:hAnsi="Garamond" w:cs="Garamond"/>
          <w:color w:val="000000" w:themeColor="text1"/>
        </w:rPr>
        <w:t xml:space="preserve">teaching in the 90’s </w:t>
      </w:r>
      <w:r w:rsidR="48D6BA20" w:rsidRPr="3ED9416D">
        <w:rPr>
          <w:rFonts w:ascii="Garamond" w:eastAsia="Garamond" w:hAnsi="Garamond" w:cs="Garamond"/>
          <w:color w:val="000000" w:themeColor="text1"/>
        </w:rPr>
        <w:t>grasped</w:t>
      </w:r>
      <w:r w:rsidR="7EDAB1AD" w:rsidRPr="3ED9416D">
        <w:rPr>
          <w:rFonts w:ascii="Garamond" w:eastAsia="Garamond" w:hAnsi="Garamond" w:cs="Garamond"/>
          <w:color w:val="000000" w:themeColor="text1"/>
        </w:rPr>
        <w:t xml:space="preserve"> working </w:t>
      </w:r>
      <w:r w:rsidR="6DBA620E" w:rsidRPr="3ED9416D">
        <w:rPr>
          <w:rFonts w:ascii="Garamond" w:eastAsia="Garamond" w:hAnsi="Garamond" w:cs="Garamond"/>
          <w:i/>
          <w:iCs/>
          <w:color w:val="000000" w:themeColor="text1"/>
        </w:rPr>
        <w:t xml:space="preserve">with </w:t>
      </w:r>
      <w:r w:rsidR="6DBA620E" w:rsidRPr="3ED9416D">
        <w:rPr>
          <w:rFonts w:ascii="Garamond" w:eastAsia="Garamond" w:hAnsi="Garamond" w:cs="Garamond"/>
          <w:color w:val="000000" w:themeColor="text1"/>
        </w:rPr>
        <w:t xml:space="preserve">parents, </w:t>
      </w:r>
      <w:r w:rsidR="3BD1F7BF" w:rsidRPr="3ED9416D">
        <w:rPr>
          <w:rFonts w:ascii="Garamond" w:eastAsia="Garamond" w:hAnsi="Garamond" w:cs="Garamond"/>
          <w:color w:val="000000" w:themeColor="text1"/>
        </w:rPr>
        <w:t xml:space="preserve">contemporary </w:t>
      </w:r>
      <w:r w:rsidR="6DBA620E" w:rsidRPr="3ED9416D">
        <w:rPr>
          <w:rFonts w:ascii="Garamond" w:eastAsia="Garamond" w:hAnsi="Garamond" w:cs="Garamond"/>
          <w:color w:val="000000" w:themeColor="text1"/>
        </w:rPr>
        <w:t>international education</w:t>
      </w:r>
      <w:r w:rsidR="6CC68071" w:rsidRPr="3ED9416D">
        <w:rPr>
          <w:rFonts w:ascii="Garamond" w:eastAsia="Garamond" w:hAnsi="Garamond" w:cs="Garamond"/>
          <w:color w:val="000000" w:themeColor="text1"/>
        </w:rPr>
        <w:t xml:space="preserve">, perhaps </w:t>
      </w:r>
      <w:r w:rsidR="2253190D" w:rsidRPr="3ED9416D">
        <w:rPr>
          <w:rFonts w:ascii="Garamond" w:eastAsia="Garamond" w:hAnsi="Garamond" w:cs="Garamond"/>
          <w:color w:val="000000" w:themeColor="text1"/>
        </w:rPr>
        <w:t>most</w:t>
      </w:r>
      <w:r w:rsidR="48CC90A1" w:rsidRPr="3ED9416D">
        <w:rPr>
          <w:rFonts w:ascii="Garamond" w:eastAsia="Garamond" w:hAnsi="Garamond" w:cs="Garamond"/>
          <w:color w:val="000000" w:themeColor="text1"/>
        </w:rPr>
        <w:t xml:space="preserve"> clearly</w:t>
      </w:r>
      <w:r w:rsidR="2253190D" w:rsidRPr="3ED9416D">
        <w:rPr>
          <w:rFonts w:ascii="Garamond" w:eastAsia="Garamond" w:hAnsi="Garamond" w:cs="Garamond"/>
          <w:color w:val="000000" w:themeColor="text1"/>
        </w:rPr>
        <w:t xml:space="preserve"> epitomised </w:t>
      </w:r>
      <w:r w:rsidR="6CC68071" w:rsidRPr="3ED9416D">
        <w:rPr>
          <w:rFonts w:ascii="Garamond" w:eastAsia="Garamond" w:hAnsi="Garamond" w:cs="Garamond"/>
          <w:color w:val="000000" w:themeColor="text1"/>
        </w:rPr>
        <w:t xml:space="preserve">in the form of </w:t>
      </w:r>
      <w:r w:rsidR="76ACDE91" w:rsidRPr="3ED9416D">
        <w:rPr>
          <w:rFonts w:ascii="Garamond" w:eastAsia="Garamond" w:hAnsi="Garamond" w:cs="Garamond"/>
          <w:color w:val="000000" w:themeColor="text1"/>
        </w:rPr>
        <w:t>‘</w:t>
      </w:r>
      <w:r w:rsidR="6CC68071" w:rsidRPr="3ED9416D">
        <w:rPr>
          <w:rFonts w:ascii="Garamond" w:eastAsia="Garamond" w:hAnsi="Garamond" w:cs="Garamond"/>
          <w:color w:val="000000" w:themeColor="text1"/>
        </w:rPr>
        <w:t>satellite colleges</w:t>
      </w:r>
      <w:r w:rsidR="76ACDE91" w:rsidRPr="3ED9416D">
        <w:rPr>
          <w:rFonts w:ascii="Garamond" w:eastAsia="Garamond" w:hAnsi="Garamond" w:cs="Garamond"/>
          <w:color w:val="000000" w:themeColor="text1"/>
        </w:rPr>
        <w:t>’</w:t>
      </w:r>
      <w:r w:rsidR="36F77C8F" w:rsidRPr="3ED9416D">
        <w:rPr>
          <w:rFonts w:ascii="Garamond" w:eastAsia="Garamond" w:hAnsi="Garamond" w:cs="Garamond"/>
          <w:color w:val="000000" w:themeColor="text1"/>
        </w:rPr>
        <w:t xml:space="preserve"> (of which, fittingly, the very first iteration was a hyper-capitalist venture)</w:t>
      </w:r>
      <w:r w:rsidR="6CC68071" w:rsidRPr="3ED9416D">
        <w:rPr>
          <w:rFonts w:ascii="Garamond" w:eastAsia="Garamond" w:hAnsi="Garamond" w:cs="Garamond"/>
          <w:color w:val="000000" w:themeColor="text1"/>
        </w:rPr>
        <w:t xml:space="preserve"> (Bunnell, </w:t>
      </w:r>
      <w:r w:rsidR="084B0A0B" w:rsidRPr="3ED9416D">
        <w:rPr>
          <w:rFonts w:ascii="Garamond" w:eastAsia="Garamond" w:hAnsi="Garamond" w:cs="Garamond"/>
          <w:color w:val="000000" w:themeColor="text1"/>
        </w:rPr>
        <w:t>2008</w:t>
      </w:r>
      <w:r w:rsidR="6CC68071" w:rsidRPr="3ED9416D">
        <w:rPr>
          <w:rFonts w:ascii="Garamond" w:eastAsia="Garamond" w:hAnsi="Garamond" w:cs="Garamond"/>
          <w:color w:val="000000" w:themeColor="text1"/>
        </w:rPr>
        <w:t>)</w:t>
      </w:r>
      <w:r w:rsidR="6DBA620E" w:rsidRPr="3ED9416D">
        <w:rPr>
          <w:rFonts w:ascii="Garamond" w:eastAsia="Garamond" w:hAnsi="Garamond" w:cs="Garamond"/>
          <w:color w:val="000000" w:themeColor="text1"/>
        </w:rPr>
        <w:t xml:space="preserve"> seem to work </w:t>
      </w:r>
      <w:r w:rsidR="6DBA620E" w:rsidRPr="3ED9416D">
        <w:rPr>
          <w:rFonts w:ascii="Garamond" w:eastAsia="Garamond" w:hAnsi="Garamond" w:cs="Garamond"/>
          <w:i/>
          <w:iCs/>
          <w:color w:val="000000" w:themeColor="text1"/>
        </w:rPr>
        <w:t xml:space="preserve">for </w:t>
      </w:r>
      <w:r w:rsidR="6DBA620E" w:rsidRPr="3ED9416D">
        <w:rPr>
          <w:rFonts w:ascii="Garamond" w:eastAsia="Garamond" w:hAnsi="Garamond" w:cs="Garamond"/>
          <w:color w:val="000000" w:themeColor="text1"/>
        </w:rPr>
        <w:t xml:space="preserve">parents, and the </w:t>
      </w:r>
      <w:r w:rsidR="5A9DADAC" w:rsidRPr="3ED9416D">
        <w:rPr>
          <w:rFonts w:ascii="Garamond" w:eastAsia="Garamond" w:hAnsi="Garamond" w:cs="Garamond"/>
          <w:color w:val="000000" w:themeColor="text1"/>
        </w:rPr>
        <w:t>equilibrium</w:t>
      </w:r>
      <w:r w:rsidR="6DBA620E" w:rsidRPr="3ED9416D">
        <w:rPr>
          <w:rFonts w:ascii="Garamond" w:eastAsia="Garamond" w:hAnsi="Garamond" w:cs="Garamond"/>
          <w:color w:val="000000" w:themeColor="text1"/>
        </w:rPr>
        <w:t xml:space="preserve"> continues to </w:t>
      </w:r>
      <w:r w:rsidR="4E3EF290" w:rsidRPr="3ED9416D">
        <w:rPr>
          <w:rFonts w:ascii="Garamond" w:eastAsia="Garamond" w:hAnsi="Garamond" w:cs="Garamond"/>
          <w:color w:val="000000" w:themeColor="text1"/>
        </w:rPr>
        <w:t>change</w:t>
      </w:r>
      <w:r w:rsidR="6DBA620E" w:rsidRPr="3ED9416D">
        <w:rPr>
          <w:rFonts w:ascii="Garamond" w:eastAsia="Garamond" w:hAnsi="Garamond" w:cs="Garamond"/>
          <w:color w:val="000000" w:themeColor="text1"/>
        </w:rPr>
        <w:t xml:space="preserve">. </w:t>
      </w:r>
    </w:p>
    <w:p w14:paraId="63EFC83A" w14:textId="35550413" w:rsidR="00B12A3F" w:rsidRPr="00F83187" w:rsidRDefault="24F3BE06" w:rsidP="3ED9416D">
      <w:pPr>
        <w:spacing w:line="360" w:lineRule="auto"/>
        <w:ind w:firstLine="720"/>
        <w:rPr>
          <w:rFonts w:ascii="Garamond" w:eastAsia="Garamond" w:hAnsi="Garamond" w:cs="Garamond"/>
          <w:color w:val="000000" w:themeColor="text1"/>
        </w:rPr>
      </w:pPr>
      <w:r w:rsidRPr="3ED9416D">
        <w:rPr>
          <w:rFonts w:ascii="Garamond" w:eastAsia="Garamond" w:hAnsi="Garamond" w:cs="Garamond"/>
          <w:color w:val="000000" w:themeColor="text1"/>
        </w:rPr>
        <w:t>The very standing of the teaching profession has undergone significant transformation, courtesy of neoliberal reforms and the proliferating marketisation of education.</w:t>
      </w:r>
      <w:r w:rsidR="53D14901" w:rsidRPr="3ED9416D">
        <w:rPr>
          <w:rFonts w:ascii="Garamond" w:eastAsia="Garamond" w:hAnsi="Garamond" w:cs="Garamond"/>
          <w:color w:val="000000" w:themeColor="text1"/>
        </w:rPr>
        <w:t xml:space="preserve"> As aforementioned, autonomy, moral purpose and intrinsic motivation have been displaced by a culture of performativity and </w:t>
      </w:r>
      <w:r w:rsidR="1DAC19A9" w:rsidRPr="3ED9416D">
        <w:rPr>
          <w:rFonts w:ascii="Garamond" w:eastAsia="Garamond" w:hAnsi="Garamond" w:cs="Garamond"/>
          <w:color w:val="000000" w:themeColor="text1"/>
        </w:rPr>
        <w:t>measurability</w:t>
      </w:r>
      <w:r w:rsidR="53D14901" w:rsidRPr="3ED9416D">
        <w:rPr>
          <w:rFonts w:ascii="Garamond" w:eastAsia="Garamond" w:hAnsi="Garamond" w:cs="Garamond"/>
          <w:color w:val="000000" w:themeColor="text1"/>
        </w:rPr>
        <w:t xml:space="preserve">. As Hargreaves (2000) argues, </w:t>
      </w:r>
      <w:r w:rsidR="5DB5AFF1" w:rsidRPr="3ED9416D">
        <w:rPr>
          <w:rFonts w:ascii="Garamond" w:eastAsia="Garamond" w:hAnsi="Garamond" w:cs="Garamond"/>
          <w:color w:val="000000" w:themeColor="text1"/>
        </w:rPr>
        <w:t xml:space="preserve">the nature of teacher professionalism has changed from an individual craft-based work to a performative model shaped by external demands and control. It is from within this model that Brown’s </w:t>
      </w:r>
      <w:r w:rsidR="1C98D878" w:rsidRPr="3ED9416D">
        <w:rPr>
          <w:rFonts w:ascii="Garamond" w:eastAsia="Garamond" w:hAnsi="Garamond" w:cs="Garamond"/>
          <w:color w:val="000000" w:themeColor="text1"/>
        </w:rPr>
        <w:t xml:space="preserve">(1990) </w:t>
      </w:r>
      <w:r w:rsidR="5DB5AFF1" w:rsidRPr="3ED9416D">
        <w:rPr>
          <w:rFonts w:ascii="Garamond" w:eastAsia="Garamond" w:hAnsi="Garamond" w:cs="Garamond"/>
          <w:color w:val="000000" w:themeColor="text1"/>
        </w:rPr>
        <w:t>concept of ‘</w:t>
      </w:r>
      <w:proofErr w:type="spellStart"/>
      <w:r w:rsidR="5DB5AFF1" w:rsidRPr="3ED9416D">
        <w:rPr>
          <w:rFonts w:ascii="Garamond" w:eastAsia="Garamond" w:hAnsi="Garamond" w:cs="Garamond"/>
          <w:color w:val="000000" w:themeColor="text1"/>
        </w:rPr>
        <w:t>parentocracy</w:t>
      </w:r>
      <w:proofErr w:type="spellEnd"/>
      <w:r w:rsidR="5DB5AFF1" w:rsidRPr="3ED9416D">
        <w:rPr>
          <w:rFonts w:ascii="Garamond" w:eastAsia="Garamond" w:hAnsi="Garamond" w:cs="Garamond"/>
          <w:color w:val="000000" w:themeColor="text1"/>
        </w:rPr>
        <w:t xml:space="preserve">’ was </w:t>
      </w:r>
      <w:r w:rsidR="18239DDF" w:rsidRPr="3ED9416D">
        <w:rPr>
          <w:rFonts w:ascii="Garamond" w:eastAsia="Garamond" w:hAnsi="Garamond" w:cs="Garamond"/>
          <w:color w:val="000000" w:themeColor="text1"/>
        </w:rPr>
        <w:t xml:space="preserve">born, to describe a system in which educational advantage is garnered by parental choice and power, rather than the professional expertise of practitioners. This has fundamentally altered the </w:t>
      </w:r>
      <w:r w:rsidR="0BEFCCE3" w:rsidRPr="3ED9416D">
        <w:rPr>
          <w:rFonts w:ascii="Garamond" w:eastAsia="Garamond" w:hAnsi="Garamond" w:cs="Garamond"/>
          <w:color w:val="000000" w:themeColor="text1"/>
        </w:rPr>
        <w:t xml:space="preserve">balance of authority between schools and families, eroding teacher trust and intensifying surveillance as it </w:t>
      </w:r>
      <w:r w:rsidR="02C8C02C" w:rsidRPr="3ED9416D">
        <w:rPr>
          <w:rFonts w:ascii="Garamond" w:eastAsia="Garamond" w:hAnsi="Garamond" w:cs="Garamond"/>
          <w:color w:val="000000" w:themeColor="text1"/>
        </w:rPr>
        <w:t xml:space="preserve">panders to parental expectations. It is against this backdrop that parental influence must be understood, a driver of </w:t>
      </w:r>
      <w:proofErr w:type="spellStart"/>
      <w:r w:rsidR="02C8C02C" w:rsidRPr="3ED9416D">
        <w:rPr>
          <w:rFonts w:ascii="Garamond" w:eastAsia="Garamond" w:hAnsi="Garamond" w:cs="Garamond"/>
          <w:color w:val="000000" w:themeColor="text1"/>
        </w:rPr>
        <w:t>marketised</w:t>
      </w:r>
      <w:proofErr w:type="spellEnd"/>
      <w:r w:rsidR="02C8C02C" w:rsidRPr="3ED9416D">
        <w:rPr>
          <w:rFonts w:ascii="Garamond" w:eastAsia="Garamond" w:hAnsi="Garamond" w:cs="Garamond"/>
          <w:color w:val="000000" w:themeColor="text1"/>
        </w:rPr>
        <w:t xml:space="preserve"> surveillance education systems. </w:t>
      </w:r>
    </w:p>
    <w:p w14:paraId="3CB8A91E" w14:textId="26C18D89" w:rsidR="00336790" w:rsidRPr="00F83187" w:rsidRDefault="02C8C02C" w:rsidP="3ED9416D">
      <w:pPr>
        <w:spacing w:line="360" w:lineRule="auto"/>
        <w:ind w:firstLine="720"/>
        <w:rPr>
          <w:rFonts w:ascii="Garamond" w:eastAsia="Garamond" w:hAnsi="Garamond" w:cs="Garamond"/>
          <w:color w:val="000000" w:themeColor="text1"/>
        </w:rPr>
      </w:pPr>
      <w:r w:rsidRPr="3ED9416D">
        <w:rPr>
          <w:rFonts w:ascii="Garamond" w:eastAsia="Garamond" w:hAnsi="Garamond" w:cs="Garamond"/>
          <w:color w:val="000000" w:themeColor="text1"/>
        </w:rPr>
        <w:t>Today, p</w:t>
      </w:r>
      <w:r w:rsidR="030F0AB3" w:rsidRPr="3ED9416D">
        <w:rPr>
          <w:rFonts w:ascii="Garamond" w:eastAsia="Garamond" w:hAnsi="Garamond" w:cs="Garamond"/>
          <w:color w:val="000000" w:themeColor="text1"/>
        </w:rPr>
        <w:t>arent</w:t>
      </w:r>
      <w:r w:rsidR="0B0729F0" w:rsidRPr="3ED9416D">
        <w:rPr>
          <w:rFonts w:ascii="Garamond" w:eastAsia="Garamond" w:hAnsi="Garamond" w:cs="Garamond"/>
          <w:color w:val="000000" w:themeColor="text1"/>
        </w:rPr>
        <w:t xml:space="preserve"> (or Guardian)</w:t>
      </w:r>
      <w:r w:rsidR="030F0AB3" w:rsidRPr="3ED9416D">
        <w:rPr>
          <w:rFonts w:ascii="Garamond" w:eastAsia="Garamond" w:hAnsi="Garamond" w:cs="Garamond"/>
          <w:color w:val="000000" w:themeColor="text1"/>
        </w:rPr>
        <w:t xml:space="preserve"> inclusion is a fundamental </w:t>
      </w:r>
      <w:r w:rsidR="22E52F94" w:rsidRPr="3ED9416D">
        <w:rPr>
          <w:rFonts w:ascii="Garamond" w:eastAsia="Garamond" w:hAnsi="Garamond" w:cs="Garamond"/>
          <w:color w:val="000000" w:themeColor="text1"/>
        </w:rPr>
        <w:t xml:space="preserve">aspect of the modern educational ‘experience’. </w:t>
      </w:r>
      <w:r w:rsidR="34CAF6EE" w:rsidRPr="3ED9416D">
        <w:rPr>
          <w:rFonts w:ascii="Garamond" w:eastAsia="Garamond" w:hAnsi="Garamond" w:cs="Garamond"/>
          <w:color w:val="000000" w:themeColor="text1"/>
        </w:rPr>
        <w:t xml:space="preserve">While </w:t>
      </w:r>
      <w:r w:rsidR="5986DECF" w:rsidRPr="3ED9416D">
        <w:rPr>
          <w:rFonts w:ascii="Garamond" w:eastAsia="Garamond" w:hAnsi="Garamond" w:cs="Garamond"/>
          <w:color w:val="000000" w:themeColor="text1"/>
        </w:rPr>
        <w:t>routinely</w:t>
      </w:r>
      <w:r w:rsidR="34CAF6EE" w:rsidRPr="3ED9416D">
        <w:rPr>
          <w:rFonts w:ascii="Garamond" w:eastAsia="Garamond" w:hAnsi="Garamond" w:cs="Garamond"/>
          <w:color w:val="000000" w:themeColor="text1"/>
        </w:rPr>
        <w:t xml:space="preserve"> marketed on school websites, the </w:t>
      </w:r>
      <w:r w:rsidR="4452F2E6" w:rsidRPr="3ED9416D">
        <w:rPr>
          <w:rFonts w:ascii="Garamond" w:eastAsia="Garamond" w:hAnsi="Garamond" w:cs="Garamond"/>
          <w:color w:val="000000" w:themeColor="text1"/>
        </w:rPr>
        <w:t>very definition of what comprises a school ‘experience’ remains</w:t>
      </w:r>
      <w:r w:rsidR="260069F0" w:rsidRPr="3ED9416D">
        <w:rPr>
          <w:rFonts w:ascii="Garamond" w:eastAsia="Garamond" w:hAnsi="Garamond" w:cs="Garamond"/>
          <w:color w:val="000000" w:themeColor="text1"/>
        </w:rPr>
        <w:t xml:space="preserve"> (perhaps intentionally)</w:t>
      </w:r>
      <w:r w:rsidR="4452F2E6" w:rsidRPr="3ED9416D">
        <w:rPr>
          <w:rFonts w:ascii="Garamond" w:eastAsia="Garamond" w:hAnsi="Garamond" w:cs="Garamond"/>
          <w:color w:val="000000" w:themeColor="text1"/>
        </w:rPr>
        <w:t xml:space="preserve"> </w:t>
      </w:r>
      <w:r w:rsidR="145A7DF2" w:rsidRPr="3ED9416D">
        <w:rPr>
          <w:rFonts w:ascii="Garamond" w:eastAsia="Garamond" w:hAnsi="Garamond" w:cs="Garamond"/>
          <w:color w:val="000000" w:themeColor="text1"/>
        </w:rPr>
        <w:t xml:space="preserve">ambiguous. </w:t>
      </w:r>
      <w:r w:rsidR="752E401A" w:rsidRPr="3ED9416D">
        <w:rPr>
          <w:rFonts w:ascii="Garamond" w:eastAsia="Garamond" w:hAnsi="Garamond" w:cs="Garamond"/>
          <w:color w:val="000000" w:themeColor="text1"/>
        </w:rPr>
        <w:t xml:space="preserve">As </w:t>
      </w:r>
      <w:r w:rsidR="0B3AF7B3" w:rsidRPr="3ED9416D">
        <w:rPr>
          <w:rFonts w:ascii="Garamond" w:eastAsia="Garamond" w:hAnsi="Garamond" w:cs="Garamond"/>
          <w:color w:val="000000" w:themeColor="text1"/>
        </w:rPr>
        <w:t xml:space="preserve">Ruth proffers in his ISC research article, </w:t>
      </w:r>
      <w:r w:rsidR="41BD097A" w:rsidRPr="3ED9416D">
        <w:rPr>
          <w:rFonts w:ascii="Garamond" w:eastAsia="Garamond" w:hAnsi="Garamond" w:cs="Garamond"/>
          <w:color w:val="000000" w:themeColor="text1"/>
        </w:rPr>
        <w:t xml:space="preserve">as </w:t>
      </w:r>
      <w:r w:rsidR="752E401A" w:rsidRPr="3ED9416D">
        <w:rPr>
          <w:rFonts w:ascii="Garamond" w:eastAsia="Garamond" w:hAnsi="Garamond" w:cs="Garamond"/>
          <w:color w:val="000000" w:themeColor="text1"/>
        </w:rPr>
        <w:t>interpretations differ around the world</w:t>
      </w:r>
      <w:r w:rsidR="6BB04ACC" w:rsidRPr="3ED9416D">
        <w:rPr>
          <w:rFonts w:ascii="Garamond" w:eastAsia="Garamond" w:hAnsi="Garamond" w:cs="Garamond"/>
          <w:color w:val="000000" w:themeColor="text1"/>
        </w:rPr>
        <w:t xml:space="preserve"> </w:t>
      </w:r>
      <w:r w:rsidR="3D24535A" w:rsidRPr="3ED9416D">
        <w:rPr>
          <w:rFonts w:ascii="Garamond" w:eastAsia="Garamond" w:hAnsi="Garamond" w:cs="Garamond"/>
          <w:color w:val="000000" w:themeColor="text1"/>
        </w:rPr>
        <w:t>(</w:t>
      </w:r>
      <w:r w:rsidR="445D2071" w:rsidRPr="3ED9416D">
        <w:rPr>
          <w:rFonts w:ascii="Garamond" w:eastAsia="Garamond" w:hAnsi="Garamond" w:cs="Garamond"/>
          <w:color w:val="000000" w:themeColor="text1"/>
        </w:rPr>
        <w:t>ISC Research</w:t>
      </w:r>
      <w:r w:rsidR="3D24535A" w:rsidRPr="3ED9416D">
        <w:rPr>
          <w:rFonts w:ascii="Garamond" w:eastAsia="Garamond" w:hAnsi="Garamond" w:cs="Garamond"/>
          <w:color w:val="000000" w:themeColor="text1"/>
        </w:rPr>
        <w:t>, 202</w:t>
      </w:r>
      <w:r w:rsidR="445D2071" w:rsidRPr="3ED9416D">
        <w:rPr>
          <w:rFonts w:ascii="Garamond" w:eastAsia="Garamond" w:hAnsi="Garamond" w:cs="Garamond"/>
          <w:color w:val="000000" w:themeColor="text1"/>
        </w:rPr>
        <w:t>4</w:t>
      </w:r>
      <w:r w:rsidR="3D24535A" w:rsidRPr="3ED9416D">
        <w:rPr>
          <w:rFonts w:ascii="Garamond" w:eastAsia="Garamond" w:hAnsi="Garamond" w:cs="Garamond"/>
          <w:color w:val="000000" w:themeColor="text1"/>
        </w:rPr>
        <w:t>)</w:t>
      </w:r>
      <w:r w:rsidR="1BE3A956" w:rsidRPr="3ED9416D">
        <w:rPr>
          <w:rFonts w:ascii="Garamond" w:eastAsia="Garamond" w:hAnsi="Garamond" w:cs="Garamond"/>
          <w:color w:val="000000" w:themeColor="text1"/>
        </w:rPr>
        <w:t xml:space="preserve"> one thing </w:t>
      </w:r>
      <w:r w:rsidR="1BE3A956" w:rsidRPr="3ED9416D">
        <w:rPr>
          <w:rFonts w:ascii="Garamond" w:eastAsia="Garamond" w:hAnsi="Garamond" w:cs="Garamond"/>
          <w:color w:val="000000" w:themeColor="text1"/>
        </w:rPr>
        <w:lastRenderedPageBreak/>
        <w:t xml:space="preserve">becomes clear. The </w:t>
      </w:r>
      <w:r w:rsidR="66AED47E" w:rsidRPr="3ED9416D">
        <w:rPr>
          <w:rFonts w:ascii="Garamond" w:eastAsia="Garamond" w:hAnsi="Garamond" w:cs="Garamond"/>
          <w:color w:val="000000" w:themeColor="text1"/>
        </w:rPr>
        <w:t>‘</w:t>
      </w:r>
      <w:r w:rsidR="1BE3A956" w:rsidRPr="3ED9416D">
        <w:rPr>
          <w:rFonts w:ascii="Garamond" w:eastAsia="Garamond" w:hAnsi="Garamond" w:cs="Garamond"/>
          <w:color w:val="000000" w:themeColor="text1"/>
        </w:rPr>
        <w:t>experience</w:t>
      </w:r>
      <w:r w:rsidR="66AED47E" w:rsidRPr="3ED9416D">
        <w:rPr>
          <w:rFonts w:ascii="Garamond" w:eastAsia="Garamond" w:hAnsi="Garamond" w:cs="Garamond"/>
          <w:color w:val="000000" w:themeColor="text1"/>
        </w:rPr>
        <w:t>’</w:t>
      </w:r>
      <w:r w:rsidR="1BE3A956" w:rsidRPr="3ED9416D">
        <w:rPr>
          <w:rFonts w:ascii="Garamond" w:eastAsia="Garamond" w:hAnsi="Garamond" w:cs="Garamond"/>
          <w:color w:val="000000" w:themeColor="text1"/>
        </w:rPr>
        <w:t xml:space="preserve"> is a product traded on the education market, wielding </w:t>
      </w:r>
      <w:r w:rsidR="3E194C82" w:rsidRPr="3ED9416D">
        <w:rPr>
          <w:rFonts w:ascii="Garamond" w:eastAsia="Garamond" w:hAnsi="Garamond" w:cs="Garamond"/>
          <w:color w:val="000000" w:themeColor="text1"/>
        </w:rPr>
        <w:t xml:space="preserve">vast profits, and directed towards the parent as the </w:t>
      </w:r>
      <w:r w:rsidR="1429482F" w:rsidRPr="3ED9416D">
        <w:rPr>
          <w:rFonts w:ascii="Garamond" w:eastAsia="Garamond" w:hAnsi="Garamond" w:cs="Garamond"/>
          <w:color w:val="000000" w:themeColor="text1"/>
        </w:rPr>
        <w:t xml:space="preserve">willing </w:t>
      </w:r>
      <w:r w:rsidR="3E194C82" w:rsidRPr="3ED9416D">
        <w:rPr>
          <w:rFonts w:ascii="Garamond" w:eastAsia="Garamond" w:hAnsi="Garamond" w:cs="Garamond"/>
          <w:color w:val="000000" w:themeColor="text1"/>
        </w:rPr>
        <w:t>consumer.</w:t>
      </w:r>
      <w:r w:rsidR="4F629744" w:rsidRPr="3ED9416D">
        <w:rPr>
          <w:rFonts w:ascii="Garamond" w:eastAsia="Garamond" w:hAnsi="Garamond" w:cs="Garamond"/>
          <w:color w:val="000000" w:themeColor="text1"/>
        </w:rPr>
        <w:t xml:space="preserve"> </w:t>
      </w:r>
      <w:r w:rsidR="5118A1A1" w:rsidRPr="3ED9416D">
        <w:rPr>
          <w:rFonts w:ascii="Garamond" w:eastAsia="Garamond" w:hAnsi="Garamond" w:cs="Garamond"/>
          <w:color w:val="000000" w:themeColor="text1"/>
        </w:rPr>
        <w:t>Its characteristics are</w:t>
      </w:r>
      <w:r w:rsidR="08F83118" w:rsidRPr="3ED9416D">
        <w:rPr>
          <w:rFonts w:ascii="Garamond" w:eastAsia="Garamond" w:hAnsi="Garamond" w:cs="Garamond"/>
          <w:color w:val="000000" w:themeColor="text1"/>
        </w:rPr>
        <w:t xml:space="preserve"> simulated</w:t>
      </w:r>
      <w:r w:rsidR="5118A1A1" w:rsidRPr="3ED9416D">
        <w:rPr>
          <w:rFonts w:ascii="Garamond" w:eastAsia="Garamond" w:hAnsi="Garamond" w:cs="Garamond"/>
          <w:color w:val="000000" w:themeColor="text1"/>
        </w:rPr>
        <w:t xml:space="preserve"> personalised, </w:t>
      </w:r>
      <w:r w:rsidR="5810BAB0" w:rsidRPr="3ED9416D">
        <w:rPr>
          <w:rFonts w:ascii="Garamond" w:eastAsia="Garamond" w:hAnsi="Garamond" w:cs="Garamond"/>
          <w:color w:val="000000" w:themeColor="text1"/>
        </w:rPr>
        <w:t>immersive,</w:t>
      </w:r>
      <w:r w:rsidR="5118A1A1" w:rsidRPr="3ED9416D">
        <w:rPr>
          <w:rFonts w:ascii="Garamond" w:eastAsia="Garamond" w:hAnsi="Garamond" w:cs="Garamond"/>
          <w:color w:val="000000" w:themeColor="text1"/>
        </w:rPr>
        <w:t xml:space="preserve"> and </w:t>
      </w:r>
      <w:r w:rsidR="13B7481B" w:rsidRPr="3ED9416D">
        <w:rPr>
          <w:rFonts w:ascii="Garamond" w:eastAsia="Garamond" w:hAnsi="Garamond" w:cs="Garamond"/>
          <w:color w:val="000000" w:themeColor="text1"/>
        </w:rPr>
        <w:t xml:space="preserve">sensorial, permitting a bespoke ‘feeling’ yet highly replicable for a conveyor belt of </w:t>
      </w:r>
      <w:r w:rsidR="071302F7" w:rsidRPr="3ED9416D">
        <w:rPr>
          <w:rFonts w:ascii="Garamond" w:eastAsia="Garamond" w:hAnsi="Garamond" w:cs="Garamond"/>
          <w:color w:val="000000" w:themeColor="text1"/>
        </w:rPr>
        <w:t xml:space="preserve">consumers. </w:t>
      </w:r>
      <w:r w:rsidR="37C6CE27" w:rsidRPr="3ED9416D">
        <w:rPr>
          <w:rFonts w:ascii="Garamond" w:eastAsia="Garamond" w:hAnsi="Garamond" w:cs="Garamond"/>
          <w:color w:val="000000" w:themeColor="text1"/>
        </w:rPr>
        <w:t>This, combined with i</w:t>
      </w:r>
      <w:r w:rsidR="08D6CFDE" w:rsidRPr="3ED9416D">
        <w:rPr>
          <w:rFonts w:ascii="Garamond" w:eastAsia="Garamond" w:hAnsi="Garamond" w:cs="Garamond"/>
          <w:color w:val="000000" w:themeColor="text1"/>
        </w:rPr>
        <w:t xml:space="preserve">ncreasing competition for positional advantage is mirrored by a corresponding rise in parental involvement. </w:t>
      </w:r>
    </w:p>
    <w:p w14:paraId="55AD6B11" w14:textId="77777777" w:rsidR="00A858EB" w:rsidRPr="00F83187" w:rsidRDefault="00A858EB" w:rsidP="3ED9416D">
      <w:pPr>
        <w:spacing w:line="360" w:lineRule="auto"/>
        <w:rPr>
          <w:rFonts w:ascii="Garamond" w:eastAsia="Garamond" w:hAnsi="Garamond" w:cs="Garamond"/>
          <w:color w:val="000000" w:themeColor="text1"/>
        </w:rPr>
      </w:pPr>
    </w:p>
    <w:p w14:paraId="17068240" w14:textId="7D92F02D" w:rsidR="00AC7954" w:rsidRPr="00F83187" w:rsidRDefault="2652D8AB" w:rsidP="3ED9416D">
      <w:pPr>
        <w:spacing w:line="360" w:lineRule="auto"/>
        <w:rPr>
          <w:rFonts w:ascii="Garamond" w:eastAsia="Garamond" w:hAnsi="Garamond" w:cs="Garamond"/>
          <w:color w:val="000000" w:themeColor="text1"/>
        </w:rPr>
      </w:pPr>
      <w:r w:rsidRPr="3ED9416D">
        <w:rPr>
          <w:rFonts w:ascii="Garamond" w:eastAsia="Garamond" w:hAnsi="Garamond" w:cs="Garamond"/>
          <w:color w:val="000000" w:themeColor="text1"/>
        </w:rPr>
        <w:t>One element of t</w:t>
      </w:r>
      <w:r w:rsidR="3C62CC6D" w:rsidRPr="3ED9416D">
        <w:rPr>
          <w:rFonts w:ascii="Garamond" w:eastAsia="Garamond" w:hAnsi="Garamond" w:cs="Garamond"/>
          <w:color w:val="000000" w:themeColor="text1"/>
        </w:rPr>
        <w:t xml:space="preserve">he marketisation of education </w:t>
      </w:r>
      <w:r w:rsidR="3F078E70" w:rsidRPr="3ED9416D">
        <w:rPr>
          <w:rFonts w:ascii="Garamond" w:eastAsia="Garamond" w:hAnsi="Garamond" w:cs="Garamond"/>
          <w:color w:val="000000" w:themeColor="text1"/>
        </w:rPr>
        <w:t>is hinged upon a faux relationship</w:t>
      </w:r>
      <w:r w:rsidR="289CB4D1" w:rsidRPr="3ED9416D">
        <w:rPr>
          <w:rFonts w:ascii="Garamond" w:eastAsia="Garamond" w:hAnsi="Garamond" w:cs="Garamond"/>
          <w:color w:val="000000" w:themeColor="text1"/>
        </w:rPr>
        <w:t xml:space="preserve">, </w:t>
      </w:r>
      <w:r w:rsidR="704CBCA5" w:rsidRPr="3ED9416D">
        <w:rPr>
          <w:rFonts w:ascii="Garamond" w:eastAsia="Garamond" w:hAnsi="Garamond" w:cs="Garamond"/>
          <w:color w:val="000000" w:themeColor="text1"/>
        </w:rPr>
        <w:t xml:space="preserve">a </w:t>
      </w:r>
      <w:r w:rsidR="036CBADA" w:rsidRPr="3ED9416D">
        <w:rPr>
          <w:rFonts w:ascii="Garamond" w:eastAsia="Garamond" w:hAnsi="Garamond" w:cs="Garamond"/>
          <w:color w:val="000000" w:themeColor="text1"/>
        </w:rPr>
        <w:t xml:space="preserve">touchpoint </w:t>
      </w:r>
      <w:r w:rsidR="704CBCA5" w:rsidRPr="3ED9416D">
        <w:rPr>
          <w:rFonts w:ascii="Garamond" w:eastAsia="Garamond" w:hAnsi="Garamond" w:cs="Garamond"/>
          <w:color w:val="000000" w:themeColor="text1"/>
        </w:rPr>
        <w:t>of the</w:t>
      </w:r>
      <w:r w:rsidR="744BF5A2" w:rsidRPr="3ED9416D">
        <w:rPr>
          <w:rFonts w:ascii="Garamond" w:eastAsia="Garamond" w:hAnsi="Garamond" w:cs="Garamond"/>
          <w:color w:val="000000" w:themeColor="text1"/>
        </w:rPr>
        <w:t xml:space="preserve"> </w:t>
      </w:r>
      <w:r w:rsidR="036CBADA" w:rsidRPr="3ED9416D">
        <w:rPr>
          <w:rFonts w:ascii="Garamond" w:eastAsia="Garamond" w:hAnsi="Garamond" w:cs="Garamond"/>
          <w:color w:val="000000" w:themeColor="text1"/>
        </w:rPr>
        <w:t>amalgamated</w:t>
      </w:r>
      <w:r w:rsidR="704CBCA5" w:rsidRPr="3ED9416D">
        <w:rPr>
          <w:rFonts w:ascii="Garamond" w:eastAsia="Garamond" w:hAnsi="Garamond" w:cs="Garamond"/>
          <w:color w:val="000000" w:themeColor="text1"/>
        </w:rPr>
        <w:t xml:space="preserve"> ‘experience’</w:t>
      </w:r>
      <w:r w:rsidR="289CB4D1" w:rsidRPr="3ED9416D">
        <w:rPr>
          <w:rFonts w:ascii="Garamond" w:eastAsia="Garamond" w:hAnsi="Garamond" w:cs="Garamond"/>
          <w:color w:val="000000" w:themeColor="text1"/>
        </w:rPr>
        <w:t xml:space="preserve"> which</w:t>
      </w:r>
      <w:r w:rsidR="55297E91" w:rsidRPr="3ED9416D">
        <w:rPr>
          <w:rFonts w:ascii="Garamond" w:eastAsia="Garamond" w:hAnsi="Garamond" w:cs="Garamond"/>
          <w:color w:val="000000" w:themeColor="text1"/>
        </w:rPr>
        <w:t xml:space="preserve"> sets up </w:t>
      </w:r>
      <w:r w:rsidR="1EE245F8" w:rsidRPr="3ED9416D">
        <w:rPr>
          <w:rFonts w:ascii="Garamond" w:eastAsia="Garamond" w:hAnsi="Garamond" w:cs="Garamond"/>
          <w:color w:val="000000" w:themeColor="text1"/>
        </w:rPr>
        <w:t>“</w:t>
      </w:r>
      <w:r w:rsidR="55297E91" w:rsidRPr="3ED9416D">
        <w:rPr>
          <w:rFonts w:ascii="Garamond" w:eastAsia="Garamond" w:hAnsi="Garamond" w:cs="Garamond"/>
          <w:color w:val="000000" w:themeColor="text1"/>
        </w:rPr>
        <w:t>parent</w:t>
      </w:r>
      <w:r w:rsidR="1EE245F8" w:rsidRPr="3ED9416D">
        <w:rPr>
          <w:rFonts w:ascii="Garamond" w:eastAsia="Garamond" w:hAnsi="Garamond" w:cs="Garamond"/>
          <w:color w:val="000000" w:themeColor="text1"/>
        </w:rPr>
        <w:t>s</w:t>
      </w:r>
      <w:r w:rsidR="55297E91" w:rsidRPr="3ED9416D">
        <w:rPr>
          <w:rFonts w:ascii="Garamond" w:eastAsia="Garamond" w:hAnsi="Garamond" w:cs="Garamond"/>
          <w:color w:val="000000" w:themeColor="text1"/>
        </w:rPr>
        <w:t xml:space="preserve"> as ‘consumers’ and teachers as ‘producers</w:t>
      </w:r>
      <w:r w:rsidR="6AF0CA06" w:rsidRPr="3ED9416D">
        <w:rPr>
          <w:rFonts w:ascii="Garamond" w:eastAsia="Garamond" w:hAnsi="Garamond" w:cs="Garamond"/>
          <w:color w:val="000000" w:themeColor="text1"/>
        </w:rPr>
        <w:t>,’</w:t>
      </w:r>
      <w:r w:rsidR="2AE3DC0C" w:rsidRPr="3ED9416D">
        <w:rPr>
          <w:rFonts w:ascii="Garamond" w:eastAsia="Garamond" w:hAnsi="Garamond" w:cs="Garamond"/>
          <w:color w:val="000000" w:themeColor="text1"/>
        </w:rPr>
        <w:t xml:space="preserve"> </w:t>
      </w:r>
      <w:r w:rsidR="7528A4A0" w:rsidRPr="3ED9416D">
        <w:rPr>
          <w:rFonts w:ascii="Garamond" w:eastAsia="Garamond" w:hAnsi="Garamond" w:cs="Garamond"/>
          <w:color w:val="000000" w:themeColor="text1"/>
        </w:rPr>
        <w:t>which at the same time interferes with</w:t>
      </w:r>
      <w:r w:rsidR="2AE3DC0C" w:rsidRPr="3ED9416D">
        <w:rPr>
          <w:rFonts w:ascii="Garamond" w:eastAsia="Garamond" w:hAnsi="Garamond" w:cs="Garamond"/>
          <w:color w:val="000000" w:themeColor="text1"/>
        </w:rPr>
        <w:t xml:space="preserve"> teachers’ professionalism in various ways</w:t>
      </w:r>
      <w:r w:rsidR="4480FD42" w:rsidRPr="3ED9416D">
        <w:rPr>
          <w:rFonts w:ascii="Garamond" w:eastAsia="Garamond" w:hAnsi="Garamond" w:cs="Garamond"/>
          <w:color w:val="000000" w:themeColor="text1"/>
        </w:rPr>
        <w:t xml:space="preserve"> (Crozier, 1998</w:t>
      </w:r>
      <w:r w:rsidR="7528A4A0" w:rsidRPr="3ED9416D">
        <w:rPr>
          <w:rFonts w:ascii="Garamond" w:eastAsia="Garamond" w:hAnsi="Garamond" w:cs="Garamond"/>
          <w:color w:val="000000" w:themeColor="text1"/>
        </w:rPr>
        <w:t>, p.129</w:t>
      </w:r>
      <w:r w:rsidR="4480FD42" w:rsidRPr="3ED9416D">
        <w:rPr>
          <w:rFonts w:ascii="Garamond" w:eastAsia="Garamond" w:hAnsi="Garamond" w:cs="Garamond"/>
          <w:color w:val="000000" w:themeColor="text1"/>
        </w:rPr>
        <w:t>)</w:t>
      </w:r>
      <w:r w:rsidR="4685E98D" w:rsidRPr="3ED9416D">
        <w:rPr>
          <w:rFonts w:ascii="Garamond" w:eastAsia="Garamond" w:hAnsi="Garamond" w:cs="Garamond"/>
          <w:color w:val="000000" w:themeColor="text1"/>
        </w:rPr>
        <w:t xml:space="preserve">. </w:t>
      </w:r>
      <w:r w:rsidR="1AB1D7A3" w:rsidRPr="3ED9416D">
        <w:rPr>
          <w:rFonts w:ascii="Garamond" w:eastAsia="Garamond" w:hAnsi="Garamond" w:cs="Garamond"/>
          <w:color w:val="000000" w:themeColor="text1"/>
        </w:rPr>
        <w:t xml:space="preserve">Of course, </w:t>
      </w:r>
      <w:r w:rsidR="3ED41F6B" w:rsidRPr="3ED9416D">
        <w:rPr>
          <w:rFonts w:ascii="Garamond" w:eastAsia="Garamond" w:hAnsi="Garamond" w:cs="Garamond"/>
          <w:color w:val="000000" w:themeColor="text1"/>
        </w:rPr>
        <w:t>to</w:t>
      </w:r>
      <w:r w:rsidR="1AB1D7A3" w:rsidRPr="3ED9416D">
        <w:rPr>
          <w:rFonts w:ascii="Garamond" w:eastAsia="Garamond" w:hAnsi="Garamond" w:cs="Garamond"/>
          <w:color w:val="000000" w:themeColor="text1"/>
        </w:rPr>
        <w:t xml:space="preserve"> maintain a positive market position the</w:t>
      </w:r>
      <w:r w:rsidR="135E3A08" w:rsidRPr="3ED9416D">
        <w:rPr>
          <w:rFonts w:ascii="Garamond" w:eastAsia="Garamond" w:hAnsi="Garamond" w:cs="Garamond"/>
          <w:color w:val="000000" w:themeColor="text1"/>
        </w:rPr>
        <w:t xml:space="preserve"> perceived</w:t>
      </w:r>
      <w:r w:rsidR="1AB1D7A3" w:rsidRPr="3ED9416D">
        <w:rPr>
          <w:rFonts w:ascii="Garamond" w:eastAsia="Garamond" w:hAnsi="Garamond" w:cs="Garamond"/>
          <w:color w:val="000000" w:themeColor="text1"/>
        </w:rPr>
        <w:t xml:space="preserve"> </w:t>
      </w:r>
      <w:r w:rsidR="135E3A08" w:rsidRPr="3ED9416D">
        <w:rPr>
          <w:rFonts w:ascii="Garamond" w:eastAsia="Garamond" w:hAnsi="Garamond" w:cs="Garamond"/>
          <w:color w:val="000000" w:themeColor="text1"/>
        </w:rPr>
        <w:t>value</w:t>
      </w:r>
      <w:r w:rsidR="1AB1D7A3" w:rsidRPr="3ED9416D">
        <w:rPr>
          <w:rFonts w:ascii="Garamond" w:eastAsia="Garamond" w:hAnsi="Garamond" w:cs="Garamond"/>
          <w:color w:val="000000" w:themeColor="text1"/>
        </w:rPr>
        <w:t xml:space="preserve"> </w:t>
      </w:r>
      <w:r w:rsidR="6F209EE5" w:rsidRPr="3ED9416D">
        <w:rPr>
          <w:rFonts w:ascii="Garamond" w:eastAsia="Garamond" w:hAnsi="Garamond" w:cs="Garamond"/>
          <w:color w:val="000000" w:themeColor="text1"/>
        </w:rPr>
        <w:t xml:space="preserve">of the school needs to be exactly that, positive. </w:t>
      </w:r>
      <w:r w:rsidR="3ED41F6B" w:rsidRPr="3ED9416D">
        <w:rPr>
          <w:rFonts w:ascii="Garamond" w:eastAsia="Garamond" w:hAnsi="Garamond" w:cs="Garamond"/>
          <w:color w:val="000000" w:themeColor="text1"/>
        </w:rPr>
        <w:t xml:space="preserve">Unmarked, or indeed </w:t>
      </w:r>
      <w:r w:rsidR="643222CF" w:rsidRPr="3ED9416D">
        <w:rPr>
          <w:rFonts w:ascii="Garamond" w:eastAsia="Garamond" w:hAnsi="Garamond" w:cs="Garamond"/>
          <w:color w:val="000000" w:themeColor="text1"/>
        </w:rPr>
        <w:t>inconsistently</w:t>
      </w:r>
      <w:r w:rsidR="3ED41F6B" w:rsidRPr="3ED9416D">
        <w:rPr>
          <w:rFonts w:ascii="Garamond" w:eastAsia="Garamond" w:hAnsi="Garamond" w:cs="Garamond"/>
          <w:color w:val="000000" w:themeColor="text1"/>
        </w:rPr>
        <w:t xml:space="preserve"> </w:t>
      </w:r>
      <w:r w:rsidR="643222CF" w:rsidRPr="3ED9416D">
        <w:rPr>
          <w:rFonts w:ascii="Garamond" w:eastAsia="Garamond" w:hAnsi="Garamond" w:cs="Garamond"/>
          <w:color w:val="000000" w:themeColor="text1"/>
        </w:rPr>
        <w:t>presented</w:t>
      </w:r>
      <w:r w:rsidR="3ED41F6B" w:rsidRPr="3ED9416D">
        <w:rPr>
          <w:rFonts w:ascii="Garamond" w:eastAsia="Garamond" w:hAnsi="Garamond" w:cs="Garamond"/>
          <w:color w:val="000000" w:themeColor="text1"/>
        </w:rPr>
        <w:t xml:space="preserve"> books in the hands of fee-paying parents may, to </w:t>
      </w:r>
      <w:r w:rsidR="04755686" w:rsidRPr="3ED9416D">
        <w:rPr>
          <w:rFonts w:ascii="Garamond" w:eastAsia="Garamond" w:hAnsi="Garamond" w:cs="Garamond"/>
          <w:color w:val="000000" w:themeColor="text1"/>
        </w:rPr>
        <w:t>some</w:t>
      </w:r>
      <w:r w:rsidR="3ED41F6B" w:rsidRPr="3ED9416D">
        <w:rPr>
          <w:rFonts w:ascii="Garamond" w:eastAsia="Garamond" w:hAnsi="Garamond" w:cs="Garamond"/>
          <w:color w:val="000000" w:themeColor="text1"/>
        </w:rPr>
        <w:t xml:space="preserve">, present a red flag. </w:t>
      </w:r>
      <w:r w:rsidR="643222CF" w:rsidRPr="3ED9416D">
        <w:rPr>
          <w:rFonts w:ascii="Garamond" w:eastAsia="Garamond" w:hAnsi="Garamond" w:cs="Garamond"/>
          <w:color w:val="000000" w:themeColor="text1"/>
        </w:rPr>
        <w:t>Therefore,</w:t>
      </w:r>
      <w:r w:rsidR="3ED41F6B" w:rsidRPr="3ED9416D">
        <w:rPr>
          <w:rFonts w:ascii="Garamond" w:eastAsia="Garamond" w:hAnsi="Garamond" w:cs="Garamond"/>
          <w:color w:val="000000" w:themeColor="text1"/>
        </w:rPr>
        <w:t xml:space="preserve"> teachers must compromise </w:t>
      </w:r>
      <w:r w:rsidR="0A16ED37" w:rsidRPr="3ED9416D">
        <w:rPr>
          <w:rFonts w:ascii="Garamond" w:eastAsia="Garamond" w:hAnsi="Garamond" w:cs="Garamond"/>
          <w:color w:val="000000" w:themeColor="text1"/>
        </w:rPr>
        <w:t xml:space="preserve">their professional judgement </w:t>
      </w:r>
      <w:r w:rsidR="50610B06" w:rsidRPr="3ED9416D">
        <w:rPr>
          <w:rFonts w:ascii="Garamond" w:eastAsia="Garamond" w:hAnsi="Garamond" w:cs="Garamond"/>
          <w:color w:val="000000" w:themeColor="text1"/>
        </w:rPr>
        <w:t xml:space="preserve">and freedom </w:t>
      </w:r>
      <w:r w:rsidR="0A16ED37" w:rsidRPr="3ED9416D">
        <w:rPr>
          <w:rFonts w:ascii="Garamond" w:eastAsia="Garamond" w:hAnsi="Garamond" w:cs="Garamond"/>
          <w:color w:val="000000" w:themeColor="text1"/>
        </w:rPr>
        <w:t>“in favour of market imperatives”</w:t>
      </w:r>
      <w:r w:rsidR="478091F4" w:rsidRPr="3ED9416D">
        <w:rPr>
          <w:rFonts w:ascii="Garamond" w:eastAsia="Garamond" w:hAnsi="Garamond" w:cs="Garamond"/>
          <w:color w:val="000000" w:themeColor="text1"/>
        </w:rPr>
        <w:t xml:space="preserve"> and “as a result of the potential power of parents”</w:t>
      </w:r>
      <w:r w:rsidR="0A16ED37" w:rsidRPr="3ED9416D">
        <w:rPr>
          <w:rFonts w:ascii="Garamond" w:eastAsia="Garamond" w:hAnsi="Garamond" w:cs="Garamond"/>
          <w:color w:val="000000" w:themeColor="text1"/>
        </w:rPr>
        <w:t xml:space="preserve"> (Crozier, 1998</w:t>
      </w:r>
      <w:r w:rsidR="20E3333A" w:rsidRPr="3ED9416D">
        <w:rPr>
          <w:rFonts w:ascii="Garamond" w:eastAsia="Garamond" w:hAnsi="Garamond" w:cs="Garamond"/>
          <w:color w:val="000000" w:themeColor="text1"/>
        </w:rPr>
        <w:t>, p.1</w:t>
      </w:r>
      <w:r w:rsidR="56ED0693" w:rsidRPr="3ED9416D">
        <w:rPr>
          <w:rFonts w:ascii="Garamond" w:eastAsia="Garamond" w:hAnsi="Garamond" w:cs="Garamond"/>
          <w:color w:val="000000" w:themeColor="text1"/>
        </w:rPr>
        <w:t>29</w:t>
      </w:r>
      <w:r w:rsidR="0A16ED37" w:rsidRPr="3ED9416D">
        <w:rPr>
          <w:rFonts w:ascii="Garamond" w:eastAsia="Garamond" w:hAnsi="Garamond" w:cs="Garamond"/>
          <w:color w:val="000000" w:themeColor="text1"/>
        </w:rPr>
        <w:t xml:space="preserve">). </w:t>
      </w:r>
      <w:r w:rsidR="7815F6B4" w:rsidRPr="3ED9416D">
        <w:rPr>
          <w:rFonts w:ascii="Garamond" w:eastAsia="Garamond" w:hAnsi="Garamond" w:cs="Garamond"/>
          <w:color w:val="000000" w:themeColor="text1"/>
        </w:rPr>
        <w:t xml:space="preserve">This new </w:t>
      </w:r>
      <w:r w:rsidR="7815F6B4" w:rsidRPr="3ED9416D">
        <w:rPr>
          <w:rFonts w:ascii="Garamond" w:eastAsia="Garamond" w:hAnsi="Garamond" w:cs="Garamond"/>
          <w:i/>
          <w:iCs/>
          <w:color w:val="000000" w:themeColor="text1"/>
        </w:rPr>
        <w:t>partnership</w:t>
      </w:r>
      <w:r w:rsidR="7815F6B4" w:rsidRPr="3ED9416D">
        <w:rPr>
          <w:rFonts w:ascii="Garamond" w:eastAsia="Garamond" w:hAnsi="Garamond" w:cs="Garamond"/>
          <w:color w:val="000000" w:themeColor="text1"/>
        </w:rPr>
        <w:t xml:space="preserve"> between parent and </w:t>
      </w:r>
      <w:r w:rsidR="60EB16F2" w:rsidRPr="3ED9416D">
        <w:rPr>
          <w:rFonts w:ascii="Garamond" w:eastAsia="Garamond" w:hAnsi="Garamond" w:cs="Garamond"/>
          <w:color w:val="000000" w:themeColor="text1"/>
        </w:rPr>
        <w:t xml:space="preserve">school </w:t>
      </w:r>
      <w:r w:rsidR="3BF276AE" w:rsidRPr="3ED9416D">
        <w:rPr>
          <w:rFonts w:ascii="Garamond" w:eastAsia="Garamond" w:hAnsi="Garamond" w:cs="Garamond"/>
          <w:color w:val="000000" w:themeColor="text1"/>
        </w:rPr>
        <w:t xml:space="preserve">carries the </w:t>
      </w:r>
      <w:r w:rsidR="6BB1B47D" w:rsidRPr="3ED9416D">
        <w:rPr>
          <w:rFonts w:ascii="Garamond" w:eastAsia="Garamond" w:hAnsi="Garamond" w:cs="Garamond"/>
          <w:color w:val="000000" w:themeColor="text1"/>
        </w:rPr>
        <w:t xml:space="preserve">commonly accepted wisdom that </w:t>
      </w:r>
      <w:r w:rsidR="1D7132C8" w:rsidRPr="3ED9416D">
        <w:rPr>
          <w:rFonts w:ascii="Garamond" w:eastAsia="Garamond" w:hAnsi="Garamond" w:cs="Garamond"/>
          <w:color w:val="000000" w:themeColor="text1"/>
        </w:rPr>
        <w:t xml:space="preserve">collaboration between parents and schools yields positive outcomes. </w:t>
      </w:r>
      <w:r w:rsidR="46F22110" w:rsidRPr="3ED9416D">
        <w:rPr>
          <w:rFonts w:ascii="Garamond" w:eastAsia="Garamond" w:hAnsi="Garamond" w:cs="Garamond"/>
          <w:color w:val="000000" w:themeColor="text1"/>
        </w:rPr>
        <w:t xml:space="preserve">To this extent there </w:t>
      </w:r>
      <w:r w:rsidR="65AA9795" w:rsidRPr="3ED9416D">
        <w:rPr>
          <w:rFonts w:ascii="Garamond" w:eastAsia="Garamond" w:hAnsi="Garamond" w:cs="Garamond"/>
          <w:color w:val="000000" w:themeColor="text1"/>
        </w:rPr>
        <w:t>appears</w:t>
      </w:r>
      <w:r w:rsidR="46F22110" w:rsidRPr="3ED9416D">
        <w:rPr>
          <w:rFonts w:ascii="Garamond" w:eastAsia="Garamond" w:hAnsi="Garamond" w:cs="Garamond"/>
          <w:color w:val="000000" w:themeColor="text1"/>
        </w:rPr>
        <w:t xml:space="preserve"> a great deal of truth, such </w:t>
      </w:r>
      <w:r w:rsidR="65AA9795" w:rsidRPr="3ED9416D">
        <w:rPr>
          <w:rFonts w:ascii="Garamond" w:eastAsia="Garamond" w:hAnsi="Garamond" w:cs="Garamond"/>
          <w:color w:val="000000" w:themeColor="text1"/>
        </w:rPr>
        <w:t>relationships</w:t>
      </w:r>
      <w:r w:rsidR="46F22110" w:rsidRPr="3ED9416D">
        <w:rPr>
          <w:rFonts w:ascii="Garamond" w:eastAsia="Garamond" w:hAnsi="Garamond" w:cs="Garamond"/>
          <w:color w:val="000000" w:themeColor="text1"/>
        </w:rPr>
        <w:t xml:space="preserve"> carry the potential to </w:t>
      </w:r>
      <w:r w:rsidR="7FEBF790" w:rsidRPr="3ED9416D">
        <w:rPr>
          <w:rFonts w:ascii="Garamond" w:eastAsia="Garamond" w:hAnsi="Garamond" w:cs="Garamond"/>
          <w:color w:val="000000" w:themeColor="text1"/>
        </w:rPr>
        <w:t xml:space="preserve">improve student outcomes, engender community engagement, create stronger support networks, enhance communication, build trust, promote holistic </w:t>
      </w:r>
      <w:r w:rsidR="36A84F2C" w:rsidRPr="3ED9416D">
        <w:rPr>
          <w:rFonts w:ascii="Garamond" w:eastAsia="Garamond" w:hAnsi="Garamond" w:cs="Garamond"/>
          <w:color w:val="000000" w:themeColor="text1"/>
        </w:rPr>
        <w:t>development,</w:t>
      </w:r>
      <w:r w:rsidR="7FEBF790" w:rsidRPr="3ED9416D">
        <w:rPr>
          <w:rFonts w:ascii="Garamond" w:eastAsia="Garamond" w:hAnsi="Garamond" w:cs="Garamond"/>
          <w:color w:val="000000" w:themeColor="text1"/>
        </w:rPr>
        <w:t xml:space="preserve"> and better understand individual student needs. </w:t>
      </w:r>
      <w:r w:rsidR="57269FA5" w:rsidRPr="3ED9416D">
        <w:rPr>
          <w:rFonts w:ascii="Garamond" w:eastAsia="Garamond" w:hAnsi="Garamond" w:cs="Garamond"/>
        </w:rPr>
        <w:t>However, it is important to distinguish between parental interest in their individual child’s education and the broader institutional interests of the school, which may at times be in tension with one another.</w:t>
      </w:r>
      <w:r w:rsidR="07E7EBD1" w:rsidRPr="3ED9416D">
        <w:rPr>
          <w:rFonts w:ascii="Garamond" w:eastAsia="Garamond" w:hAnsi="Garamond" w:cs="Garamond"/>
          <w:color w:val="000000" w:themeColor="text1"/>
        </w:rPr>
        <w:t xml:space="preserve"> </w:t>
      </w:r>
      <w:r w:rsidR="082D2E3C" w:rsidRPr="3ED9416D">
        <w:rPr>
          <w:rFonts w:ascii="Garamond" w:eastAsia="Garamond" w:hAnsi="Garamond" w:cs="Garamond"/>
          <w:color w:val="000000" w:themeColor="text1"/>
        </w:rPr>
        <w:t>O</w:t>
      </w:r>
      <w:r w:rsidR="07E7EBD1" w:rsidRPr="3ED9416D">
        <w:rPr>
          <w:rFonts w:ascii="Garamond" w:eastAsia="Garamond" w:hAnsi="Garamond" w:cs="Garamond"/>
          <w:color w:val="000000" w:themeColor="text1"/>
        </w:rPr>
        <w:t>n the</w:t>
      </w:r>
      <w:r w:rsidR="493C002E" w:rsidRPr="3ED9416D">
        <w:rPr>
          <w:rFonts w:ascii="Garamond" w:eastAsia="Garamond" w:hAnsi="Garamond" w:cs="Garamond"/>
          <w:color w:val="000000" w:themeColor="text1"/>
        </w:rPr>
        <w:t xml:space="preserve"> competitive</w:t>
      </w:r>
      <w:r w:rsidR="07E7EBD1" w:rsidRPr="3ED9416D">
        <w:rPr>
          <w:rFonts w:ascii="Garamond" w:eastAsia="Garamond" w:hAnsi="Garamond" w:cs="Garamond"/>
          <w:color w:val="000000" w:themeColor="text1"/>
        </w:rPr>
        <w:t xml:space="preserve"> international stage, with </w:t>
      </w:r>
      <w:r w:rsidR="63DDFDB3" w:rsidRPr="3ED9416D">
        <w:rPr>
          <w:rFonts w:ascii="Garamond" w:eastAsia="Garamond" w:hAnsi="Garamond" w:cs="Garamond"/>
          <w:color w:val="000000" w:themeColor="text1"/>
        </w:rPr>
        <w:t xml:space="preserve">school </w:t>
      </w:r>
      <w:r w:rsidR="408AF153" w:rsidRPr="3ED9416D">
        <w:rPr>
          <w:rFonts w:ascii="Garamond" w:eastAsia="Garamond" w:hAnsi="Garamond" w:cs="Garamond"/>
          <w:color w:val="000000" w:themeColor="text1"/>
        </w:rPr>
        <w:t>policy underpinned by the marketisation of education</w:t>
      </w:r>
      <w:r w:rsidR="15FD9076" w:rsidRPr="3ED9416D">
        <w:rPr>
          <w:rFonts w:ascii="Garamond" w:eastAsia="Garamond" w:hAnsi="Garamond" w:cs="Garamond"/>
          <w:color w:val="000000" w:themeColor="text1"/>
        </w:rPr>
        <w:t xml:space="preserve">, the effects on schools </w:t>
      </w:r>
      <w:r w:rsidR="7F5CFC32" w:rsidRPr="3ED9416D">
        <w:rPr>
          <w:rFonts w:ascii="Garamond" w:eastAsia="Garamond" w:hAnsi="Garamond" w:cs="Garamond"/>
          <w:color w:val="000000" w:themeColor="text1"/>
        </w:rPr>
        <w:t>(</w:t>
      </w:r>
      <w:r w:rsidR="15FD9076" w:rsidRPr="3ED9416D">
        <w:rPr>
          <w:rFonts w:ascii="Garamond" w:eastAsia="Garamond" w:hAnsi="Garamond" w:cs="Garamond"/>
          <w:color w:val="000000" w:themeColor="text1"/>
        </w:rPr>
        <w:t xml:space="preserve">and </w:t>
      </w:r>
      <w:r w:rsidR="13206BD5" w:rsidRPr="3ED9416D">
        <w:rPr>
          <w:rFonts w:ascii="Garamond" w:eastAsia="Garamond" w:hAnsi="Garamond" w:cs="Garamond"/>
          <w:color w:val="000000" w:themeColor="text1"/>
        </w:rPr>
        <w:t xml:space="preserve">specifically those of </w:t>
      </w:r>
      <w:r w:rsidR="15FD9076" w:rsidRPr="3ED9416D">
        <w:rPr>
          <w:rFonts w:ascii="Garamond" w:eastAsia="Garamond" w:hAnsi="Garamond" w:cs="Garamond"/>
          <w:color w:val="000000" w:themeColor="text1"/>
        </w:rPr>
        <w:t>teachers</w:t>
      </w:r>
      <w:r w:rsidR="7F5CFC32" w:rsidRPr="3ED9416D">
        <w:rPr>
          <w:rFonts w:ascii="Garamond" w:eastAsia="Garamond" w:hAnsi="Garamond" w:cs="Garamond"/>
          <w:color w:val="000000" w:themeColor="text1"/>
        </w:rPr>
        <w:t>)</w:t>
      </w:r>
      <w:r w:rsidR="15FD9076" w:rsidRPr="3ED9416D">
        <w:rPr>
          <w:rFonts w:ascii="Garamond" w:eastAsia="Garamond" w:hAnsi="Garamond" w:cs="Garamond"/>
          <w:color w:val="000000" w:themeColor="text1"/>
        </w:rPr>
        <w:t xml:space="preserve"> are not universally beneficial</w:t>
      </w:r>
      <w:r w:rsidR="58D0E10C" w:rsidRPr="3ED9416D">
        <w:rPr>
          <w:rFonts w:ascii="Garamond" w:eastAsia="Garamond" w:hAnsi="Garamond" w:cs="Garamond"/>
          <w:color w:val="000000" w:themeColor="text1"/>
        </w:rPr>
        <w:t>. As a case in point “the effects of market ideology in combination with managerialist doctrine have resulted in the intensive surveillance of teachers” (</w:t>
      </w:r>
      <w:r w:rsidR="0EB1C751" w:rsidRPr="3ED9416D">
        <w:rPr>
          <w:rFonts w:ascii="Garamond" w:eastAsia="Garamond" w:hAnsi="Garamond" w:cs="Garamond"/>
          <w:color w:val="000000" w:themeColor="text1"/>
        </w:rPr>
        <w:t xml:space="preserve">Proudfoot, 2021, p. </w:t>
      </w:r>
      <w:r w:rsidR="57618A70" w:rsidRPr="3ED9416D">
        <w:rPr>
          <w:rFonts w:ascii="Garamond" w:eastAsia="Garamond" w:hAnsi="Garamond" w:cs="Garamond"/>
          <w:color w:val="000000" w:themeColor="text1"/>
        </w:rPr>
        <w:t>81</w:t>
      </w:r>
      <w:r w:rsidR="0EB1C751" w:rsidRPr="3ED9416D">
        <w:rPr>
          <w:rFonts w:ascii="Garamond" w:eastAsia="Garamond" w:hAnsi="Garamond" w:cs="Garamond"/>
          <w:color w:val="000000" w:themeColor="text1"/>
        </w:rPr>
        <w:t>4</w:t>
      </w:r>
      <w:r w:rsidR="58D0E10C" w:rsidRPr="3ED9416D">
        <w:rPr>
          <w:rFonts w:ascii="Garamond" w:eastAsia="Garamond" w:hAnsi="Garamond" w:cs="Garamond"/>
          <w:color w:val="000000" w:themeColor="text1"/>
        </w:rPr>
        <w:t xml:space="preserve">). </w:t>
      </w:r>
    </w:p>
    <w:p w14:paraId="107ACE31" w14:textId="021A4A3C" w:rsidR="002C79CD" w:rsidRPr="00F83187" w:rsidRDefault="471D2F23" w:rsidP="3ED9416D">
      <w:pPr>
        <w:spacing w:line="360" w:lineRule="auto"/>
        <w:ind w:firstLine="720"/>
        <w:rPr>
          <w:rFonts w:ascii="Garamond" w:eastAsia="Garamond" w:hAnsi="Garamond" w:cs="Garamond"/>
          <w:color w:val="000000" w:themeColor="text1"/>
        </w:rPr>
      </w:pPr>
      <w:r w:rsidRPr="3ED9416D">
        <w:rPr>
          <w:rFonts w:ascii="Garamond" w:eastAsia="Garamond" w:hAnsi="Garamond" w:cs="Garamond"/>
          <w:color w:val="000000" w:themeColor="text1"/>
        </w:rPr>
        <w:t xml:space="preserve">Behind the </w:t>
      </w:r>
      <w:r w:rsidR="7E9CB5BD" w:rsidRPr="3ED9416D">
        <w:rPr>
          <w:rFonts w:ascii="Garamond" w:eastAsia="Garamond" w:hAnsi="Garamond" w:cs="Garamond"/>
          <w:color w:val="000000" w:themeColor="text1"/>
        </w:rPr>
        <w:t>dramaturgic elements</w:t>
      </w:r>
      <w:r w:rsidRPr="3ED9416D">
        <w:rPr>
          <w:rFonts w:ascii="Garamond" w:eastAsia="Garamond" w:hAnsi="Garamond" w:cs="Garamond"/>
          <w:color w:val="000000" w:themeColor="text1"/>
        </w:rPr>
        <w:t xml:space="preserve">, a ‘Book Look’ comprises another layer of surveillance for teachers on the chalkface of education. If we </w:t>
      </w:r>
      <w:r w:rsidR="5B23DDA1" w:rsidRPr="3ED9416D">
        <w:rPr>
          <w:rFonts w:ascii="Garamond" w:eastAsia="Garamond" w:hAnsi="Garamond" w:cs="Garamond"/>
          <w:color w:val="000000" w:themeColor="text1"/>
        </w:rPr>
        <w:t xml:space="preserve">play out the earlier scenario, and a </w:t>
      </w:r>
      <w:r w:rsidR="04FCB4CB" w:rsidRPr="3ED9416D">
        <w:rPr>
          <w:rFonts w:ascii="Garamond" w:eastAsia="Garamond" w:hAnsi="Garamond" w:cs="Garamond"/>
          <w:color w:val="000000" w:themeColor="text1"/>
        </w:rPr>
        <w:t>student note</w:t>
      </w:r>
      <w:r w:rsidR="5B23DDA1" w:rsidRPr="3ED9416D">
        <w:rPr>
          <w:rFonts w:ascii="Garamond" w:eastAsia="Garamond" w:hAnsi="Garamond" w:cs="Garamond"/>
          <w:color w:val="000000" w:themeColor="text1"/>
        </w:rPr>
        <w:t>book is left unmarked, what would the repercussions be?</w:t>
      </w:r>
      <w:r w:rsidR="5BBB30B0" w:rsidRPr="3ED9416D">
        <w:rPr>
          <w:rFonts w:ascii="Garamond" w:eastAsia="Garamond" w:hAnsi="Garamond" w:cs="Garamond"/>
          <w:color w:val="000000" w:themeColor="text1"/>
        </w:rPr>
        <w:t xml:space="preserve"> An ‘action plan</w:t>
      </w:r>
      <w:bookmarkStart w:id="24" w:name="_Int_1NZYL8Y2"/>
      <w:r w:rsidR="5BBB30B0" w:rsidRPr="3ED9416D">
        <w:rPr>
          <w:rFonts w:ascii="Garamond" w:eastAsia="Garamond" w:hAnsi="Garamond" w:cs="Garamond"/>
          <w:color w:val="000000" w:themeColor="text1"/>
        </w:rPr>
        <w:t>’</w:t>
      </w:r>
      <w:r w:rsidR="16B87731" w:rsidRPr="3ED9416D">
        <w:rPr>
          <w:rFonts w:ascii="Garamond" w:eastAsia="Garamond" w:hAnsi="Garamond" w:cs="Garamond"/>
          <w:color w:val="000000" w:themeColor="text1"/>
        </w:rPr>
        <w:t>,</w:t>
      </w:r>
      <w:bookmarkEnd w:id="24"/>
      <w:r w:rsidR="16B87731" w:rsidRPr="3ED9416D">
        <w:rPr>
          <w:rFonts w:ascii="Garamond" w:eastAsia="Garamond" w:hAnsi="Garamond" w:cs="Garamond"/>
          <w:color w:val="000000" w:themeColor="text1"/>
        </w:rPr>
        <w:t xml:space="preserve"> some CPD training, ‘performance management’ or a </w:t>
      </w:r>
      <w:r w:rsidR="38C5FC14" w:rsidRPr="3ED9416D">
        <w:rPr>
          <w:rFonts w:ascii="Garamond" w:eastAsia="Garamond" w:hAnsi="Garamond" w:cs="Garamond"/>
          <w:color w:val="000000" w:themeColor="text1"/>
        </w:rPr>
        <w:t>verbal</w:t>
      </w:r>
      <w:r w:rsidR="16B87731" w:rsidRPr="3ED9416D">
        <w:rPr>
          <w:rFonts w:ascii="Garamond" w:eastAsia="Garamond" w:hAnsi="Garamond" w:cs="Garamond"/>
          <w:color w:val="000000" w:themeColor="text1"/>
        </w:rPr>
        <w:t xml:space="preserve"> warning?</w:t>
      </w:r>
      <w:r w:rsidR="5B23DDA1" w:rsidRPr="3ED9416D">
        <w:rPr>
          <w:rFonts w:ascii="Garamond" w:eastAsia="Garamond" w:hAnsi="Garamond" w:cs="Garamond"/>
          <w:color w:val="000000" w:themeColor="text1"/>
        </w:rPr>
        <w:t xml:space="preserve"> </w:t>
      </w:r>
      <w:r w:rsidR="587F955F" w:rsidRPr="3ED9416D">
        <w:rPr>
          <w:rFonts w:ascii="Garamond" w:eastAsia="Garamond" w:hAnsi="Garamond" w:cs="Garamond"/>
          <w:color w:val="000000" w:themeColor="text1"/>
        </w:rPr>
        <w:t xml:space="preserve">Here we begin to peel back the veneer of </w:t>
      </w:r>
      <w:r w:rsidR="3B48ED17" w:rsidRPr="3ED9416D">
        <w:rPr>
          <w:rFonts w:ascii="Garamond" w:eastAsia="Garamond" w:hAnsi="Garamond" w:cs="Garamond"/>
          <w:color w:val="000000" w:themeColor="text1"/>
        </w:rPr>
        <w:t>the</w:t>
      </w:r>
      <w:r w:rsidR="587F955F" w:rsidRPr="3ED9416D">
        <w:rPr>
          <w:rFonts w:ascii="Garamond" w:eastAsia="Garamond" w:hAnsi="Garamond" w:cs="Garamond"/>
          <w:color w:val="000000" w:themeColor="text1"/>
        </w:rPr>
        <w:t xml:space="preserve"> genteelism of ‘best practice</w:t>
      </w:r>
      <w:bookmarkStart w:id="25" w:name="_Int_HD9PLWjC"/>
      <w:r w:rsidR="587F955F" w:rsidRPr="3ED9416D">
        <w:rPr>
          <w:rFonts w:ascii="Garamond" w:eastAsia="Garamond" w:hAnsi="Garamond" w:cs="Garamond"/>
          <w:color w:val="000000" w:themeColor="text1"/>
        </w:rPr>
        <w:t>’,</w:t>
      </w:r>
      <w:bookmarkEnd w:id="25"/>
      <w:r w:rsidR="587F955F" w:rsidRPr="3ED9416D">
        <w:rPr>
          <w:rFonts w:ascii="Garamond" w:eastAsia="Garamond" w:hAnsi="Garamond" w:cs="Garamond"/>
          <w:color w:val="000000" w:themeColor="text1"/>
        </w:rPr>
        <w:t xml:space="preserve"> as this mode of surveillance “becomes a decisive economic operator both as an internal part of the production machinery and as a specific mechanism in the disciplinary power” (</w:t>
      </w:r>
      <w:r w:rsidR="593DC38A" w:rsidRPr="3ED9416D">
        <w:rPr>
          <w:rFonts w:ascii="Garamond" w:eastAsia="Garamond" w:hAnsi="Garamond" w:cs="Garamond"/>
          <w:color w:val="000000" w:themeColor="text1"/>
        </w:rPr>
        <w:t>Foucault</w:t>
      </w:r>
      <w:r w:rsidR="587F955F" w:rsidRPr="3ED9416D">
        <w:rPr>
          <w:rFonts w:ascii="Garamond" w:eastAsia="Garamond" w:hAnsi="Garamond" w:cs="Garamond"/>
          <w:color w:val="000000" w:themeColor="text1"/>
        </w:rPr>
        <w:t>, 19</w:t>
      </w:r>
      <w:r w:rsidR="220578A4" w:rsidRPr="3ED9416D">
        <w:rPr>
          <w:rFonts w:ascii="Garamond" w:eastAsia="Garamond" w:hAnsi="Garamond" w:cs="Garamond"/>
          <w:color w:val="000000" w:themeColor="text1"/>
        </w:rPr>
        <w:t>77</w:t>
      </w:r>
      <w:r w:rsidR="12C9A9D9" w:rsidRPr="3ED9416D">
        <w:rPr>
          <w:rFonts w:ascii="Garamond" w:eastAsia="Garamond" w:hAnsi="Garamond" w:cs="Garamond"/>
          <w:color w:val="000000" w:themeColor="text1"/>
        </w:rPr>
        <w:t>, p. 175</w:t>
      </w:r>
      <w:r w:rsidR="587F955F" w:rsidRPr="3ED9416D">
        <w:rPr>
          <w:rFonts w:ascii="Garamond" w:eastAsia="Garamond" w:hAnsi="Garamond" w:cs="Garamond"/>
          <w:color w:val="000000" w:themeColor="text1"/>
        </w:rPr>
        <w:t>)</w:t>
      </w:r>
      <w:r w:rsidR="4FFC226B" w:rsidRPr="3ED9416D">
        <w:rPr>
          <w:rFonts w:ascii="Garamond" w:eastAsia="Garamond" w:hAnsi="Garamond" w:cs="Garamond"/>
          <w:color w:val="000000" w:themeColor="text1"/>
        </w:rPr>
        <w:t xml:space="preserve">. </w:t>
      </w:r>
      <w:r w:rsidR="6A21CC87" w:rsidRPr="3ED9416D">
        <w:rPr>
          <w:rFonts w:ascii="Garamond" w:eastAsia="Garamond" w:hAnsi="Garamond" w:cs="Garamond"/>
          <w:color w:val="000000" w:themeColor="text1"/>
        </w:rPr>
        <w:t xml:space="preserve">Indeed, </w:t>
      </w:r>
      <w:r w:rsidR="437279D9" w:rsidRPr="3ED9416D">
        <w:rPr>
          <w:rFonts w:ascii="Garamond" w:eastAsia="Garamond" w:hAnsi="Garamond" w:cs="Garamond"/>
          <w:color w:val="000000" w:themeColor="text1"/>
        </w:rPr>
        <w:t>Crozier contends that surveillance is inscribed at the heart of educational practice</w:t>
      </w:r>
      <w:r w:rsidR="0DFF3DD9" w:rsidRPr="3ED9416D">
        <w:rPr>
          <w:rFonts w:ascii="Garamond" w:eastAsia="Garamond" w:hAnsi="Garamond" w:cs="Garamond"/>
          <w:color w:val="000000" w:themeColor="text1"/>
        </w:rPr>
        <w:t xml:space="preserve"> and is inherent to it. </w:t>
      </w:r>
      <w:r w:rsidR="69BB6470" w:rsidRPr="3ED9416D">
        <w:rPr>
          <w:rFonts w:ascii="Garamond" w:eastAsia="Garamond" w:hAnsi="Garamond" w:cs="Garamond"/>
          <w:color w:val="000000" w:themeColor="text1"/>
        </w:rPr>
        <w:t>She</w:t>
      </w:r>
      <w:r w:rsidR="0DFF3DD9" w:rsidRPr="3ED9416D">
        <w:rPr>
          <w:rFonts w:ascii="Garamond" w:eastAsia="Garamond" w:hAnsi="Garamond" w:cs="Garamond"/>
          <w:color w:val="000000" w:themeColor="text1"/>
        </w:rPr>
        <w:t xml:space="preserve"> </w:t>
      </w:r>
      <w:r w:rsidR="348ABB5B" w:rsidRPr="3ED9416D">
        <w:rPr>
          <w:rFonts w:ascii="Garamond" w:eastAsia="Garamond" w:hAnsi="Garamond" w:cs="Garamond"/>
          <w:color w:val="000000" w:themeColor="text1"/>
        </w:rPr>
        <w:t>argues</w:t>
      </w:r>
      <w:r w:rsidR="1DAE2EB7" w:rsidRPr="3ED9416D">
        <w:rPr>
          <w:rFonts w:ascii="Garamond" w:eastAsia="Garamond" w:hAnsi="Garamond" w:cs="Garamond"/>
          <w:color w:val="000000" w:themeColor="text1"/>
        </w:rPr>
        <w:t xml:space="preserve"> that</w:t>
      </w:r>
      <w:r w:rsidR="31FD191C" w:rsidRPr="3ED9416D">
        <w:rPr>
          <w:rFonts w:ascii="Garamond" w:eastAsia="Garamond" w:hAnsi="Garamond" w:cs="Garamond"/>
          <w:color w:val="000000" w:themeColor="text1"/>
        </w:rPr>
        <w:t xml:space="preserve"> surveillance functions as a</w:t>
      </w:r>
      <w:r w:rsidR="0AFEA967" w:rsidRPr="3ED9416D">
        <w:rPr>
          <w:rFonts w:ascii="Garamond" w:eastAsia="Garamond" w:hAnsi="Garamond" w:cs="Garamond"/>
          <w:color w:val="000000" w:themeColor="text1"/>
        </w:rPr>
        <w:t xml:space="preserve"> “network of relations from top to bottom…from bottom to top and </w:t>
      </w:r>
      <w:r w:rsidR="0AFEA967" w:rsidRPr="3ED9416D">
        <w:rPr>
          <w:rFonts w:ascii="Garamond" w:eastAsia="Garamond" w:hAnsi="Garamond" w:cs="Garamond"/>
          <w:color w:val="000000" w:themeColor="text1"/>
        </w:rPr>
        <w:lastRenderedPageBreak/>
        <w:t>laterally</w:t>
      </w:r>
      <w:r w:rsidR="6144B337" w:rsidRPr="3ED9416D">
        <w:rPr>
          <w:rFonts w:ascii="Garamond" w:eastAsia="Garamond" w:hAnsi="Garamond" w:cs="Garamond"/>
          <w:color w:val="000000" w:themeColor="text1"/>
        </w:rPr>
        <w:t>…supervisors perpetually supervised…it functions like a piece of machinery”</w:t>
      </w:r>
      <w:r w:rsidR="0F50D175" w:rsidRPr="3ED9416D">
        <w:rPr>
          <w:rFonts w:ascii="Garamond" w:eastAsia="Garamond" w:hAnsi="Garamond" w:cs="Garamond"/>
          <w:color w:val="000000" w:themeColor="text1"/>
        </w:rPr>
        <w:t xml:space="preserve"> in a similar vein to the ‘</w:t>
      </w:r>
      <w:proofErr w:type="spellStart"/>
      <w:r w:rsidR="0F50D175" w:rsidRPr="3ED9416D">
        <w:rPr>
          <w:rFonts w:ascii="Garamond" w:eastAsia="Garamond" w:hAnsi="Garamond" w:cs="Garamond"/>
          <w:color w:val="000000" w:themeColor="text1"/>
        </w:rPr>
        <w:t>Polyticon</w:t>
      </w:r>
      <w:proofErr w:type="spellEnd"/>
      <w:r w:rsidR="0F50D175" w:rsidRPr="3ED9416D">
        <w:rPr>
          <w:rFonts w:ascii="Garamond" w:eastAsia="Garamond" w:hAnsi="Garamond" w:cs="Garamond"/>
          <w:color w:val="000000" w:themeColor="text1"/>
        </w:rPr>
        <w:t xml:space="preserve">’ </w:t>
      </w:r>
      <w:r w:rsidR="6881EF5A" w:rsidRPr="3ED9416D">
        <w:rPr>
          <w:rFonts w:ascii="Garamond" w:eastAsia="Garamond" w:hAnsi="Garamond" w:cs="Garamond"/>
          <w:color w:val="000000" w:themeColor="text1"/>
        </w:rPr>
        <w:t xml:space="preserve">neologism presented earlier. </w:t>
      </w:r>
    </w:p>
    <w:p w14:paraId="5C1526DA" w14:textId="4341B73F" w:rsidR="00A33287" w:rsidRPr="00F83187" w:rsidRDefault="4FFC226B" w:rsidP="3ED9416D">
      <w:pPr>
        <w:spacing w:line="360" w:lineRule="auto"/>
        <w:ind w:firstLine="720"/>
        <w:rPr>
          <w:rFonts w:ascii="Garamond" w:eastAsia="Garamond" w:hAnsi="Garamond" w:cs="Garamond"/>
          <w:color w:val="000000" w:themeColor="text1"/>
        </w:rPr>
      </w:pPr>
      <w:r w:rsidRPr="3ED9416D">
        <w:rPr>
          <w:rFonts w:ascii="Garamond" w:eastAsia="Garamond" w:hAnsi="Garamond" w:cs="Garamond"/>
          <w:color w:val="000000" w:themeColor="text1"/>
        </w:rPr>
        <w:t xml:space="preserve">Continuing our </w:t>
      </w:r>
      <w:r w:rsidR="41BE04D0" w:rsidRPr="3ED9416D">
        <w:rPr>
          <w:rFonts w:ascii="Garamond" w:eastAsia="Garamond" w:hAnsi="Garamond" w:cs="Garamond"/>
          <w:color w:val="000000" w:themeColor="text1"/>
        </w:rPr>
        <w:t xml:space="preserve">scenario, those who would undoubtedly reprimand the staff member, what would their motivations be? </w:t>
      </w:r>
      <w:r w:rsidR="35E5C87A" w:rsidRPr="3ED9416D">
        <w:rPr>
          <w:rFonts w:ascii="Garamond" w:eastAsia="Garamond" w:hAnsi="Garamond" w:cs="Garamond"/>
          <w:color w:val="000000" w:themeColor="text1"/>
        </w:rPr>
        <w:t>Here we must consider the importance of</w:t>
      </w:r>
      <w:r w:rsidR="3F3E30E5" w:rsidRPr="3ED9416D">
        <w:rPr>
          <w:rFonts w:ascii="Garamond" w:eastAsia="Garamond" w:hAnsi="Garamond" w:cs="Garamond"/>
          <w:color w:val="000000" w:themeColor="text1"/>
        </w:rPr>
        <w:t xml:space="preserve"> externally imposed</w:t>
      </w:r>
      <w:r w:rsidR="35E5C87A" w:rsidRPr="3ED9416D">
        <w:rPr>
          <w:rFonts w:ascii="Garamond" w:eastAsia="Garamond" w:hAnsi="Garamond" w:cs="Garamond"/>
          <w:color w:val="000000" w:themeColor="text1"/>
        </w:rPr>
        <w:t xml:space="preserve"> inspections, another heavily marketed and measurable component of the ‘experience’</w:t>
      </w:r>
      <w:r w:rsidR="52824B66" w:rsidRPr="3ED9416D">
        <w:rPr>
          <w:rFonts w:ascii="Garamond" w:eastAsia="Garamond" w:hAnsi="Garamond" w:cs="Garamond"/>
          <w:color w:val="000000" w:themeColor="text1"/>
        </w:rPr>
        <w:t>.</w:t>
      </w:r>
      <w:r w:rsidR="35E5C87A" w:rsidRPr="3ED9416D">
        <w:rPr>
          <w:rFonts w:ascii="Garamond" w:eastAsia="Garamond" w:hAnsi="Garamond" w:cs="Garamond"/>
          <w:color w:val="000000" w:themeColor="text1"/>
        </w:rPr>
        <w:t xml:space="preserve"> For parents as consumers</w:t>
      </w:r>
      <w:r w:rsidR="4E3EEA75" w:rsidRPr="3ED9416D">
        <w:rPr>
          <w:rFonts w:ascii="Garamond" w:eastAsia="Garamond" w:hAnsi="Garamond" w:cs="Garamond"/>
          <w:color w:val="000000" w:themeColor="text1"/>
        </w:rPr>
        <w:t>,</w:t>
      </w:r>
      <w:r w:rsidR="176754C4" w:rsidRPr="3ED9416D">
        <w:rPr>
          <w:rFonts w:ascii="Garamond" w:eastAsia="Garamond" w:hAnsi="Garamond" w:cs="Garamond"/>
          <w:color w:val="000000" w:themeColor="text1"/>
        </w:rPr>
        <w:t xml:space="preserve"> </w:t>
      </w:r>
      <w:r w:rsidR="2DCC7713" w:rsidRPr="3ED9416D">
        <w:rPr>
          <w:rFonts w:ascii="Garamond" w:eastAsia="Garamond" w:hAnsi="Garamond" w:cs="Garamond"/>
          <w:color w:val="000000" w:themeColor="text1"/>
        </w:rPr>
        <w:t>inspection</w:t>
      </w:r>
      <w:r w:rsidR="176754C4" w:rsidRPr="3ED9416D">
        <w:rPr>
          <w:rFonts w:ascii="Garamond" w:eastAsia="Garamond" w:hAnsi="Garamond" w:cs="Garamond"/>
          <w:color w:val="000000" w:themeColor="text1"/>
        </w:rPr>
        <w:t xml:space="preserve"> ratings have a direct influence on school choice</w:t>
      </w:r>
      <w:r w:rsidR="2E156074" w:rsidRPr="3ED9416D">
        <w:rPr>
          <w:rFonts w:ascii="Garamond" w:eastAsia="Garamond" w:hAnsi="Garamond" w:cs="Garamond"/>
          <w:color w:val="000000" w:themeColor="text1"/>
        </w:rPr>
        <w:t>. Ofsted themselves suggest that one in every five parents “read all the relevant Ofsted reports before choosing which schools to apply to”</w:t>
      </w:r>
      <w:r w:rsidR="176754C4" w:rsidRPr="3ED9416D">
        <w:rPr>
          <w:rFonts w:ascii="Garamond" w:eastAsia="Garamond" w:hAnsi="Garamond" w:cs="Garamond"/>
          <w:color w:val="000000" w:themeColor="text1"/>
        </w:rPr>
        <w:t xml:space="preserve"> (</w:t>
      </w:r>
      <w:r w:rsidR="2E156074" w:rsidRPr="3ED9416D">
        <w:rPr>
          <w:rFonts w:ascii="Garamond" w:eastAsia="Garamond" w:hAnsi="Garamond" w:cs="Garamond"/>
          <w:color w:val="000000" w:themeColor="text1"/>
        </w:rPr>
        <w:t>Ofsted, 2019, p. 6</w:t>
      </w:r>
      <w:r w:rsidR="176754C4" w:rsidRPr="3ED9416D">
        <w:rPr>
          <w:rFonts w:ascii="Garamond" w:eastAsia="Garamond" w:hAnsi="Garamond" w:cs="Garamond"/>
          <w:color w:val="000000" w:themeColor="text1"/>
        </w:rPr>
        <w:t xml:space="preserve">). </w:t>
      </w:r>
      <w:r w:rsidR="435539DC" w:rsidRPr="3ED9416D">
        <w:rPr>
          <w:rFonts w:ascii="Garamond" w:eastAsia="Garamond" w:hAnsi="Garamond" w:cs="Garamond"/>
          <w:color w:val="000000" w:themeColor="text1"/>
        </w:rPr>
        <w:t xml:space="preserve">Inspections </w:t>
      </w:r>
      <w:r w:rsidR="2858ECCD" w:rsidRPr="3ED9416D">
        <w:rPr>
          <w:rFonts w:ascii="Garamond" w:eastAsia="Garamond" w:hAnsi="Garamond" w:cs="Garamond"/>
          <w:color w:val="000000" w:themeColor="text1"/>
        </w:rPr>
        <w:t xml:space="preserve">arguably represent the most explicit form of surveillance within education. </w:t>
      </w:r>
      <w:r w:rsidR="4C64D776" w:rsidRPr="3ED9416D">
        <w:rPr>
          <w:rFonts w:ascii="Garamond" w:eastAsia="Garamond" w:hAnsi="Garamond" w:cs="Garamond"/>
          <w:color w:val="000000" w:themeColor="text1"/>
        </w:rPr>
        <w:t xml:space="preserve">Unlike more subtle </w:t>
      </w:r>
      <w:r w:rsidR="266236B8" w:rsidRPr="3ED9416D">
        <w:rPr>
          <w:rFonts w:ascii="Garamond" w:eastAsia="Garamond" w:hAnsi="Garamond" w:cs="Garamond"/>
          <w:color w:val="000000" w:themeColor="text1"/>
        </w:rPr>
        <w:t>modes of surveillance</w:t>
      </w:r>
      <w:r w:rsidR="43D69228" w:rsidRPr="3ED9416D">
        <w:rPr>
          <w:rFonts w:ascii="Garamond" w:eastAsia="Garamond" w:hAnsi="Garamond" w:cs="Garamond"/>
          <w:color w:val="000000" w:themeColor="text1"/>
        </w:rPr>
        <w:t xml:space="preserve"> in education</w:t>
      </w:r>
      <w:r w:rsidR="266236B8" w:rsidRPr="3ED9416D">
        <w:rPr>
          <w:rFonts w:ascii="Garamond" w:eastAsia="Garamond" w:hAnsi="Garamond" w:cs="Garamond"/>
          <w:color w:val="000000" w:themeColor="text1"/>
        </w:rPr>
        <w:t xml:space="preserve"> like data collection and performance tracking, inspections are visible, overt and </w:t>
      </w:r>
      <w:r w:rsidR="2566900F" w:rsidRPr="3ED9416D">
        <w:rPr>
          <w:rFonts w:ascii="Garamond" w:eastAsia="Garamond" w:hAnsi="Garamond" w:cs="Garamond"/>
          <w:color w:val="000000" w:themeColor="text1"/>
        </w:rPr>
        <w:t xml:space="preserve">in the presence of an external gaze. </w:t>
      </w:r>
      <w:r w:rsidR="0101B455" w:rsidRPr="3ED9416D">
        <w:rPr>
          <w:rFonts w:ascii="Garamond" w:eastAsia="Garamond" w:hAnsi="Garamond" w:cs="Garamond"/>
          <w:color w:val="000000" w:themeColor="text1"/>
        </w:rPr>
        <w:t xml:space="preserve">Whilst inspections are </w:t>
      </w:r>
      <w:r w:rsidR="17357985" w:rsidRPr="3ED9416D">
        <w:rPr>
          <w:rFonts w:ascii="Garamond" w:eastAsia="Garamond" w:hAnsi="Garamond" w:cs="Garamond"/>
          <w:color w:val="000000" w:themeColor="text1"/>
        </w:rPr>
        <w:t>commonly</w:t>
      </w:r>
      <w:r w:rsidR="0101B455" w:rsidRPr="3ED9416D">
        <w:rPr>
          <w:rFonts w:ascii="Garamond" w:eastAsia="Garamond" w:hAnsi="Garamond" w:cs="Garamond"/>
          <w:color w:val="000000" w:themeColor="text1"/>
        </w:rPr>
        <w:t xml:space="preserve"> annual, bi-annual, or at best infrequent</w:t>
      </w:r>
      <w:r w:rsidR="66DCEFC5" w:rsidRPr="3ED9416D">
        <w:rPr>
          <w:rFonts w:ascii="Garamond" w:eastAsia="Garamond" w:hAnsi="Garamond" w:cs="Garamond"/>
          <w:color w:val="000000" w:themeColor="text1"/>
        </w:rPr>
        <w:t xml:space="preserve"> occurrences</w:t>
      </w:r>
      <w:r w:rsidR="0101B455" w:rsidRPr="3ED9416D">
        <w:rPr>
          <w:rFonts w:ascii="Garamond" w:eastAsia="Garamond" w:hAnsi="Garamond" w:cs="Garamond"/>
          <w:color w:val="000000" w:themeColor="text1"/>
        </w:rPr>
        <w:t xml:space="preserve">, </w:t>
      </w:r>
      <w:r w:rsidR="15945F20" w:rsidRPr="3ED9416D">
        <w:rPr>
          <w:rFonts w:ascii="Garamond" w:eastAsia="Garamond" w:hAnsi="Garamond" w:cs="Garamond"/>
          <w:color w:val="000000" w:themeColor="text1"/>
        </w:rPr>
        <w:t>another euphemism</w:t>
      </w:r>
      <w:r w:rsidR="0101B455" w:rsidRPr="3ED9416D">
        <w:rPr>
          <w:rFonts w:ascii="Garamond" w:eastAsia="Garamond" w:hAnsi="Garamond" w:cs="Garamond"/>
          <w:color w:val="000000" w:themeColor="text1"/>
        </w:rPr>
        <w:t xml:space="preserve"> has become commonplace</w:t>
      </w:r>
      <w:r w:rsidR="15945F20" w:rsidRPr="3ED9416D">
        <w:rPr>
          <w:rFonts w:ascii="Garamond" w:eastAsia="Garamond" w:hAnsi="Garamond" w:cs="Garamond"/>
          <w:color w:val="000000" w:themeColor="text1"/>
        </w:rPr>
        <w:t>, that of</w:t>
      </w:r>
      <w:r w:rsidR="0101B455" w:rsidRPr="3ED9416D">
        <w:rPr>
          <w:rFonts w:ascii="Garamond" w:eastAsia="Garamond" w:hAnsi="Garamond" w:cs="Garamond"/>
          <w:color w:val="000000" w:themeColor="text1"/>
        </w:rPr>
        <w:t xml:space="preserve"> institutions that are ‘inspection ready’</w:t>
      </w:r>
      <w:r w:rsidR="7C8B481B" w:rsidRPr="3ED9416D">
        <w:rPr>
          <w:rFonts w:ascii="Garamond" w:eastAsia="Garamond" w:hAnsi="Garamond" w:cs="Garamond"/>
          <w:color w:val="000000" w:themeColor="text1"/>
        </w:rPr>
        <w:t xml:space="preserve">. </w:t>
      </w:r>
      <w:r w:rsidR="3E3CE62C" w:rsidRPr="3ED9416D">
        <w:rPr>
          <w:rFonts w:ascii="Garamond" w:eastAsia="Garamond" w:hAnsi="Garamond" w:cs="Garamond"/>
          <w:color w:val="000000" w:themeColor="text1"/>
        </w:rPr>
        <w:t xml:space="preserve">Though </w:t>
      </w:r>
      <w:r w:rsidR="7C8B481B" w:rsidRPr="3ED9416D">
        <w:rPr>
          <w:rFonts w:ascii="Garamond" w:eastAsia="Garamond" w:hAnsi="Garamond" w:cs="Garamond"/>
          <w:color w:val="000000" w:themeColor="text1"/>
        </w:rPr>
        <w:t>this</w:t>
      </w:r>
      <w:r w:rsidR="7D1B366E" w:rsidRPr="3ED9416D">
        <w:rPr>
          <w:rFonts w:ascii="Garamond" w:eastAsia="Garamond" w:hAnsi="Garamond" w:cs="Garamond"/>
          <w:color w:val="000000" w:themeColor="text1"/>
        </w:rPr>
        <w:t xml:space="preserve"> phrase</w:t>
      </w:r>
      <w:r w:rsidR="7C8B481B" w:rsidRPr="3ED9416D">
        <w:rPr>
          <w:rFonts w:ascii="Garamond" w:eastAsia="Garamond" w:hAnsi="Garamond" w:cs="Garamond"/>
          <w:color w:val="000000" w:themeColor="text1"/>
        </w:rPr>
        <w:t xml:space="preserve"> originates from inspectorate bodies arriving at short notice, it has been commandeered as a tool to place teachers on constant high alert and therefore qualify draconian measures of surveillance</w:t>
      </w:r>
      <w:r w:rsidR="6B5CA531" w:rsidRPr="3ED9416D">
        <w:rPr>
          <w:rFonts w:ascii="Garamond" w:eastAsia="Garamond" w:hAnsi="Garamond" w:cs="Garamond"/>
          <w:color w:val="000000" w:themeColor="text1"/>
        </w:rPr>
        <w:t>.</w:t>
      </w:r>
      <w:r w:rsidR="33C2464C" w:rsidRPr="3ED9416D">
        <w:rPr>
          <w:rFonts w:ascii="Garamond" w:eastAsia="Garamond" w:hAnsi="Garamond" w:cs="Garamond"/>
          <w:color w:val="000000" w:themeColor="text1"/>
        </w:rPr>
        <w:t xml:space="preserve"> In the UAE, an article interviewing the Director of Education at Kings School Dubai (who </w:t>
      </w:r>
      <w:r w:rsidR="7E35F06D" w:rsidRPr="3ED9416D">
        <w:rPr>
          <w:rFonts w:ascii="Garamond" w:eastAsia="Garamond" w:hAnsi="Garamond" w:cs="Garamond"/>
          <w:color w:val="000000" w:themeColor="text1"/>
        </w:rPr>
        <w:t xml:space="preserve">when quoted </w:t>
      </w:r>
      <w:r w:rsidR="2EC6AD5B" w:rsidRPr="3ED9416D">
        <w:rPr>
          <w:rFonts w:ascii="Garamond" w:eastAsia="Garamond" w:hAnsi="Garamond" w:cs="Garamond"/>
          <w:color w:val="000000" w:themeColor="text1"/>
        </w:rPr>
        <w:t>for the article in</w:t>
      </w:r>
      <w:r w:rsidR="33C2464C" w:rsidRPr="3ED9416D">
        <w:rPr>
          <w:rFonts w:ascii="Garamond" w:eastAsia="Garamond" w:hAnsi="Garamond" w:cs="Garamond"/>
          <w:color w:val="000000" w:themeColor="text1"/>
        </w:rPr>
        <w:t xml:space="preserve"> 2022 held the longest standing ‘Outstanding’ school rating according to KHDA ratings) the question was asked “How should schools prepare for inspections?”. Their response? “Well, most schools should be ready for an inspection </w:t>
      </w:r>
      <w:r w:rsidR="33C2464C" w:rsidRPr="3ED9416D">
        <w:rPr>
          <w:rFonts w:ascii="Garamond" w:eastAsia="Garamond" w:hAnsi="Garamond" w:cs="Garamond"/>
          <w:i/>
          <w:iCs/>
          <w:color w:val="000000" w:themeColor="text1"/>
        </w:rPr>
        <w:t>whether notice has been given or not</w:t>
      </w:r>
      <w:r w:rsidR="33C2464C" w:rsidRPr="3ED9416D">
        <w:rPr>
          <w:rFonts w:ascii="Garamond" w:eastAsia="Garamond" w:hAnsi="Garamond" w:cs="Garamond"/>
          <w:color w:val="000000" w:themeColor="text1"/>
        </w:rPr>
        <w:t xml:space="preserve">” (Original emphasis, </w:t>
      </w:r>
      <w:proofErr w:type="spellStart"/>
      <w:r w:rsidR="2F764974" w:rsidRPr="3ED9416D">
        <w:rPr>
          <w:rFonts w:ascii="Garamond" w:eastAsia="Garamond" w:hAnsi="Garamond" w:cs="Garamond"/>
          <w:color w:val="000000" w:themeColor="text1"/>
        </w:rPr>
        <w:t>WhichSchoolAdvisor</w:t>
      </w:r>
      <w:proofErr w:type="spellEnd"/>
      <w:r w:rsidR="2F764974" w:rsidRPr="3ED9416D">
        <w:rPr>
          <w:rFonts w:ascii="Garamond" w:eastAsia="Garamond" w:hAnsi="Garamond" w:cs="Garamond"/>
          <w:color w:val="000000" w:themeColor="text1"/>
        </w:rPr>
        <w:t>, n.d.</w:t>
      </w:r>
      <w:r w:rsidR="33C2464C" w:rsidRPr="3ED9416D">
        <w:rPr>
          <w:rFonts w:ascii="Garamond" w:eastAsia="Garamond" w:hAnsi="Garamond" w:cs="Garamond"/>
          <w:color w:val="000000" w:themeColor="text1"/>
        </w:rPr>
        <w:t>)</w:t>
      </w:r>
      <w:r w:rsidR="6B5CA531" w:rsidRPr="3ED9416D">
        <w:rPr>
          <w:rFonts w:ascii="Garamond" w:eastAsia="Garamond" w:hAnsi="Garamond" w:cs="Garamond"/>
          <w:color w:val="000000" w:themeColor="text1"/>
        </w:rPr>
        <w:t xml:space="preserve"> </w:t>
      </w:r>
      <w:r w:rsidR="0E6D90A6" w:rsidRPr="3ED9416D">
        <w:rPr>
          <w:rFonts w:ascii="Garamond" w:eastAsia="Garamond" w:hAnsi="Garamond" w:cs="Garamond"/>
          <w:color w:val="000000" w:themeColor="text1"/>
        </w:rPr>
        <w:t>Regardless of the external inspection framework applied, modern in</w:t>
      </w:r>
      <w:r w:rsidR="2162004C" w:rsidRPr="3ED9416D">
        <w:rPr>
          <w:rFonts w:ascii="Garamond" w:eastAsia="Garamond" w:hAnsi="Garamond" w:cs="Garamond"/>
          <w:color w:val="000000" w:themeColor="text1"/>
        </w:rPr>
        <w:t>s</w:t>
      </w:r>
      <w:r w:rsidR="0E6D90A6" w:rsidRPr="3ED9416D">
        <w:rPr>
          <w:rFonts w:ascii="Garamond" w:eastAsia="Garamond" w:hAnsi="Garamond" w:cs="Garamond"/>
          <w:color w:val="000000" w:themeColor="text1"/>
        </w:rPr>
        <w:t>titutions</w:t>
      </w:r>
      <w:r w:rsidR="7FA11A72" w:rsidRPr="3ED9416D">
        <w:rPr>
          <w:rFonts w:ascii="Garamond" w:eastAsia="Garamond" w:hAnsi="Garamond" w:cs="Garamond"/>
          <w:color w:val="000000" w:themeColor="text1"/>
        </w:rPr>
        <w:t xml:space="preserve"> who wish to compete</w:t>
      </w:r>
      <w:r w:rsidR="0E6D90A6" w:rsidRPr="3ED9416D">
        <w:rPr>
          <w:rFonts w:ascii="Garamond" w:eastAsia="Garamond" w:hAnsi="Garamond" w:cs="Garamond"/>
          <w:color w:val="000000" w:themeColor="text1"/>
        </w:rPr>
        <w:t xml:space="preserve"> must be </w:t>
      </w:r>
      <w:r w:rsidR="2162004C" w:rsidRPr="3ED9416D">
        <w:rPr>
          <w:rFonts w:ascii="Garamond" w:eastAsia="Garamond" w:hAnsi="Garamond" w:cs="Garamond"/>
          <w:color w:val="000000" w:themeColor="text1"/>
        </w:rPr>
        <w:t xml:space="preserve">perpetually ‘ready’ and perennially ‘outstanding’. </w:t>
      </w:r>
      <w:r w:rsidR="07E0BF01" w:rsidRPr="3ED9416D">
        <w:rPr>
          <w:rFonts w:ascii="Garamond" w:eastAsia="Garamond" w:hAnsi="Garamond" w:cs="Garamond"/>
          <w:color w:val="000000" w:themeColor="text1"/>
        </w:rPr>
        <w:t xml:space="preserve">As Page suggests, </w:t>
      </w:r>
      <w:r w:rsidR="43D69228" w:rsidRPr="3ED9416D">
        <w:rPr>
          <w:rFonts w:ascii="Garamond" w:eastAsia="Garamond" w:hAnsi="Garamond" w:cs="Garamond"/>
          <w:color w:val="000000" w:themeColor="text1"/>
        </w:rPr>
        <w:t>“</w:t>
      </w:r>
      <w:r w:rsidR="07E0BF01" w:rsidRPr="3ED9416D">
        <w:rPr>
          <w:rFonts w:ascii="Garamond" w:eastAsia="Garamond" w:hAnsi="Garamond" w:cs="Garamond"/>
          <w:color w:val="000000" w:themeColor="text1"/>
        </w:rPr>
        <w:t>W</w:t>
      </w:r>
      <w:r w:rsidR="43D69228" w:rsidRPr="3ED9416D">
        <w:rPr>
          <w:rFonts w:ascii="Garamond" w:eastAsia="Garamond" w:hAnsi="Garamond" w:cs="Garamond"/>
          <w:color w:val="000000" w:themeColor="text1"/>
        </w:rPr>
        <w:t>ith the government, parents and headteachers all concerned with future risks, simulated surveillance becomes the priority for senior school leaders, preoccupied with future outcomes expressed in exam results, league tables, parental satisfaction and, most importantly, inspection results”</w:t>
      </w:r>
      <w:r w:rsidR="07E0BF01" w:rsidRPr="3ED9416D">
        <w:rPr>
          <w:rFonts w:ascii="Garamond" w:eastAsia="Garamond" w:hAnsi="Garamond" w:cs="Garamond"/>
          <w:color w:val="000000" w:themeColor="text1"/>
        </w:rPr>
        <w:t xml:space="preserve"> (</w:t>
      </w:r>
      <w:r w:rsidR="01112D2A" w:rsidRPr="3ED9416D">
        <w:rPr>
          <w:rFonts w:ascii="Garamond" w:eastAsia="Garamond" w:hAnsi="Garamond" w:cs="Garamond"/>
          <w:color w:val="000000" w:themeColor="text1"/>
        </w:rPr>
        <w:t>2016</w:t>
      </w:r>
      <w:r w:rsidR="07E0BF01" w:rsidRPr="3ED9416D">
        <w:rPr>
          <w:rFonts w:ascii="Garamond" w:eastAsia="Garamond" w:hAnsi="Garamond" w:cs="Garamond"/>
          <w:color w:val="000000" w:themeColor="text1"/>
        </w:rPr>
        <w:t>,</w:t>
      </w:r>
      <w:r w:rsidR="01112D2A" w:rsidRPr="3ED9416D">
        <w:rPr>
          <w:rFonts w:ascii="Garamond" w:eastAsia="Garamond" w:hAnsi="Garamond" w:cs="Garamond"/>
          <w:color w:val="000000" w:themeColor="text1"/>
        </w:rPr>
        <w:t xml:space="preserve"> p. 15</w:t>
      </w:r>
      <w:r w:rsidR="65ED023F" w:rsidRPr="3ED9416D">
        <w:rPr>
          <w:rFonts w:ascii="Garamond" w:eastAsia="Garamond" w:hAnsi="Garamond" w:cs="Garamond"/>
          <w:color w:val="000000" w:themeColor="text1"/>
        </w:rPr>
        <w:t xml:space="preserve">). </w:t>
      </w:r>
      <w:r w:rsidR="425D957A" w:rsidRPr="3ED9416D">
        <w:rPr>
          <w:rFonts w:ascii="Garamond" w:eastAsia="Garamond" w:hAnsi="Garamond" w:cs="Garamond"/>
          <w:color w:val="000000" w:themeColor="text1"/>
        </w:rPr>
        <w:t xml:space="preserve">Simulated surveillance </w:t>
      </w:r>
      <w:r w:rsidR="39E1032E" w:rsidRPr="3ED9416D">
        <w:rPr>
          <w:rFonts w:ascii="Garamond" w:eastAsia="Garamond" w:hAnsi="Garamond" w:cs="Garamond"/>
          <w:color w:val="000000" w:themeColor="text1"/>
        </w:rPr>
        <w:t>that seeks to mitigate potential risks to brand image and market position must ensure that</w:t>
      </w:r>
      <w:r w:rsidR="2DC12B13" w:rsidRPr="3ED9416D">
        <w:rPr>
          <w:rFonts w:ascii="Garamond" w:eastAsia="Garamond" w:hAnsi="Garamond" w:cs="Garamond"/>
          <w:color w:val="000000" w:themeColor="text1"/>
        </w:rPr>
        <w:t xml:space="preserve"> </w:t>
      </w:r>
      <w:bookmarkStart w:id="26" w:name="_Int_Q3zZDh8K"/>
      <w:r w:rsidR="2DC12B13" w:rsidRPr="3ED9416D">
        <w:rPr>
          <w:rFonts w:ascii="Garamond" w:eastAsia="Garamond" w:hAnsi="Garamond" w:cs="Garamond"/>
          <w:color w:val="000000" w:themeColor="text1"/>
        </w:rPr>
        <w:t>component</w:t>
      </w:r>
      <w:bookmarkEnd w:id="26"/>
      <w:r w:rsidR="2DC12B13" w:rsidRPr="3ED9416D">
        <w:rPr>
          <w:rFonts w:ascii="Garamond" w:eastAsia="Garamond" w:hAnsi="Garamond" w:cs="Garamond"/>
          <w:color w:val="000000" w:themeColor="text1"/>
        </w:rPr>
        <w:t xml:space="preserve"> parts of the ‘experience’ are </w:t>
      </w:r>
      <w:r w:rsidR="79AF4DEF" w:rsidRPr="3ED9416D">
        <w:rPr>
          <w:rFonts w:ascii="Garamond" w:eastAsia="Garamond" w:hAnsi="Garamond" w:cs="Garamond"/>
          <w:color w:val="000000" w:themeColor="text1"/>
        </w:rPr>
        <w:t xml:space="preserve">closely </w:t>
      </w:r>
      <w:bookmarkStart w:id="27" w:name="_Int_ZGzIulJ0"/>
      <w:r w:rsidR="79AF4DEF" w:rsidRPr="3ED9416D">
        <w:rPr>
          <w:rFonts w:ascii="Garamond" w:eastAsia="Garamond" w:hAnsi="Garamond" w:cs="Garamond"/>
          <w:color w:val="000000" w:themeColor="text1"/>
        </w:rPr>
        <w:t>monitored</w:t>
      </w:r>
      <w:bookmarkEnd w:id="27"/>
      <w:r w:rsidR="79AF4DEF" w:rsidRPr="3ED9416D">
        <w:rPr>
          <w:rFonts w:ascii="Garamond" w:eastAsia="Garamond" w:hAnsi="Garamond" w:cs="Garamond"/>
          <w:color w:val="000000" w:themeColor="text1"/>
        </w:rPr>
        <w:t xml:space="preserve">, hence why the act of looking through a student notebook has evolved into </w:t>
      </w:r>
      <w:r w:rsidR="088B4ED0" w:rsidRPr="3ED9416D">
        <w:rPr>
          <w:rFonts w:ascii="Garamond" w:eastAsia="Garamond" w:hAnsi="Garamond" w:cs="Garamond"/>
          <w:color w:val="000000" w:themeColor="text1"/>
        </w:rPr>
        <w:t>a multi-dimensional</w:t>
      </w:r>
      <w:r w:rsidR="5E290E1A" w:rsidRPr="3ED9416D">
        <w:rPr>
          <w:rFonts w:ascii="Garamond" w:eastAsia="Garamond" w:hAnsi="Garamond" w:cs="Garamond"/>
          <w:color w:val="000000" w:themeColor="text1"/>
        </w:rPr>
        <w:t xml:space="preserve"> ubiquitous practice. </w:t>
      </w:r>
    </w:p>
    <w:p w14:paraId="651D48EE" w14:textId="680DBC3B" w:rsidR="00A33287" w:rsidRPr="00F83187" w:rsidRDefault="7EBAE300" w:rsidP="3ED9416D">
      <w:pPr>
        <w:spacing w:line="360" w:lineRule="auto"/>
        <w:ind w:firstLine="720"/>
        <w:rPr>
          <w:rFonts w:ascii="Garamond" w:eastAsia="Garamond" w:hAnsi="Garamond" w:cs="Garamond"/>
          <w:color w:val="000000" w:themeColor="text1"/>
          <w:lang w:val="en-US"/>
        </w:rPr>
      </w:pPr>
      <w:r w:rsidRPr="3ED9416D">
        <w:rPr>
          <w:rFonts w:ascii="Garamond" w:eastAsia="Garamond" w:hAnsi="Garamond" w:cs="Garamond"/>
          <w:color w:val="000000" w:themeColor="text1"/>
        </w:rPr>
        <w:t xml:space="preserve">As the education </w:t>
      </w:r>
      <w:r w:rsidR="16233B89" w:rsidRPr="3ED9416D">
        <w:rPr>
          <w:rFonts w:ascii="Garamond" w:eastAsia="Garamond" w:hAnsi="Garamond" w:cs="Garamond"/>
          <w:color w:val="000000" w:themeColor="text1"/>
        </w:rPr>
        <w:t xml:space="preserve">sector caters increasingly </w:t>
      </w:r>
      <w:r w:rsidRPr="3ED9416D">
        <w:rPr>
          <w:rFonts w:ascii="Garamond" w:eastAsia="Garamond" w:hAnsi="Garamond" w:cs="Garamond"/>
          <w:color w:val="000000" w:themeColor="text1"/>
        </w:rPr>
        <w:t xml:space="preserve">to </w:t>
      </w:r>
      <w:r w:rsidR="7E06734C" w:rsidRPr="3ED9416D">
        <w:rPr>
          <w:rFonts w:ascii="Garamond" w:eastAsia="Garamond" w:hAnsi="Garamond" w:cs="Garamond"/>
          <w:color w:val="000000" w:themeColor="text1"/>
        </w:rPr>
        <w:t xml:space="preserve">market demands and </w:t>
      </w:r>
      <w:r w:rsidR="6AD665ED" w:rsidRPr="3ED9416D">
        <w:rPr>
          <w:rFonts w:ascii="Garamond" w:eastAsia="Garamond" w:hAnsi="Garamond" w:cs="Garamond"/>
          <w:color w:val="000000" w:themeColor="text1"/>
        </w:rPr>
        <w:t xml:space="preserve">the </w:t>
      </w:r>
      <w:r w:rsidR="16233B89" w:rsidRPr="3ED9416D">
        <w:rPr>
          <w:rFonts w:ascii="Garamond" w:eastAsia="Garamond" w:hAnsi="Garamond" w:cs="Garamond"/>
          <w:color w:val="000000" w:themeColor="text1"/>
        </w:rPr>
        <w:t>growing influence of a ‘</w:t>
      </w:r>
      <w:bookmarkStart w:id="28" w:name="_Int_RDJEjRE5"/>
      <w:proofErr w:type="spellStart"/>
      <w:r w:rsidR="16233B89" w:rsidRPr="3ED9416D">
        <w:rPr>
          <w:rFonts w:ascii="Garamond" w:eastAsia="Garamond" w:hAnsi="Garamond" w:cs="Garamond"/>
          <w:color w:val="000000" w:themeColor="text1"/>
        </w:rPr>
        <w:t>parentocracy</w:t>
      </w:r>
      <w:bookmarkEnd w:id="28"/>
      <w:proofErr w:type="spellEnd"/>
      <w:r w:rsidR="16233B89" w:rsidRPr="3ED9416D">
        <w:rPr>
          <w:rFonts w:ascii="Garamond" w:eastAsia="Garamond" w:hAnsi="Garamond" w:cs="Garamond"/>
          <w:color w:val="000000" w:themeColor="text1"/>
        </w:rPr>
        <w:t>’</w:t>
      </w:r>
      <w:r w:rsidR="5583D2BF" w:rsidRPr="3ED9416D">
        <w:rPr>
          <w:rFonts w:ascii="Garamond" w:eastAsia="Garamond" w:hAnsi="Garamond" w:cs="Garamond"/>
          <w:color w:val="000000" w:themeColor="text1"/>
        </w:rPr>
        <w:t xml:space="preserve"> (</w:t>
      </w:r>
      <w:r w:rsidR="2A133314" w:rsidRPr="3ED9416D">
        <w:rPr>
          <w:rFonts w:ascii="Garamond" w:eastAsia="Garamond" w:hAnsi="Garamond" w:cs="Garamond"/>
          <w:color w:val="000000" w:themeColor="text1"/>
        </w:rPr>
        <w:t>see</w:t>
      </w:r>
      <w:r w:rsidR="3F8A198D" w:rsidRPr="3ED9416D">
        <w:rPr>
          <w:rFonts w:ascii="Garamond" w:eastAsia="Garamond" w:hAnsi="Garamond" w:cs="Garamond"/>
          <w:color w:val="000000" w:themeColor="text1"/>
        </w:rPr>
        <w:t>:</w:t>
      </w:r>
      <w:r w:rsidR="2A133314" w:rsidRPr="3ED9416D">
        <w:rPr>
          <w:rFonts w:ascii="Garamond" w:eastAsia="Garamond" w:hAnsi="Garamond" w:cs="Garamond"/>
          <w:color w:val="000000" w:themeColor="text1"/>
        </w:rPr>
        <w:t xml:space="preserve"> Brown, 1990; Gerwitz, Ball &amp; Bowe, 1995; </w:t>
      </w:r>
      <w:proofErr w:type="spellStart"/>
      <w:r w:rsidR="2A133314" w:rsidRPr="3ED9416D">
        <w:rPr>
          <w:rFonts w:ascii="Garamond" w:eastAsia="Garamond" w:hAnsi="Garamond" w:cs="Garamond"/>
          <w:color w:val="000000" w:themeColor="text1"/>
        </w:rPr>
        <w:t>DeWiele</w:t>
      </w:r>
      <w:proofErr w:type="spellEnd"/>
      <w:r w:rsidR="2A133314" w:rsidRPr="3ED9416D">
        <w:rPr>
          <w:rFonts w:ascii="Garamond" w:eastAsia="Garamond" w:hAnsi="Garamond" w:cs="Garamond"/>
          <w:color w:val="000000" w:themeColor="text1"/>
        </w:rPr>
        <w:t xml:space="preserve"> &amp; Edgerton, 2015</w:t>
      </w:r>
      <w:r w:rsidR="5583D2BF" w:rsidRPr="3ED9416D">
        <w:rPr>
          <w:rFonts w:ascii="Garamond" w:eastAsia="Garamond" w:hAnsi="Garamond" w:cs="Garamond"/>
          <w:color w:val="000000" w:themeColor="text1"/>
        </w:rPr>
        <w:t>)</w:t>
      </w:r>
      <w:r w:rsidR="16233B89" w:rsidRPr="3ED9416D">
        <w:rPr>
          <w:rFonts w:ascii="Garamond" w:eastAsia="Garamond" w:hAnsi="Garamond" w:cs="Garamond"/>
          <w:color w:val="000000" w:themeColor="text1"/>
        </w:rPr>
        <w:t xml:space="preserve">, it is the teacher who </w:t>
      </w:r>
      <w:bookmarkStart w:id="29" w:name="_Int_Esj35j5I"/>
      <w:r w:rsidR="244581E6" w:rsidRPr="3ED9416D">
        <w:rPr>
          <w:rFonts w:ascii="Garamond" w:eastAsia="Garamond" w:hAnsi="Garamond" w:cs="Garamond"/>
          <w:color w:val="000000" w:themeColor="text1"/>
        </w:rPr>
        <w:t>emerges</w:t>
      </w:r>
      <w:bookmarkEnd w:id="29"/>
      <w:r w:rsidR="244581E6" w:rsidRPr="3ED9416D">
        <w:rPr>
          <w:rFonts w:ascii="Garamond" w:eastAsia="Garamond" w:hAnsi="Garamond" w:cs="Garamond"/>
          <w:color w:val="000000" w:themeColor="text1"/>
        </w:rPr>
        <w:t xml:space="preserve"> as the primary casualty. </w:t>
      </w:r>
      <w:r w:rsidR="7280B873" w:rsidRPr="3ED9416D">
        <w:rPr>
          <w:rFonts w:ascii="Garamond" w:eastAsia="Garamond" w:hAnsi="Garamond" w:cs="Garamond"/>
          <w:color w:val="000000" w:themeColor="text1"/>
        </w:rPr>
        <w:t xml:space="preserve">Ultimately, the intersection of market-driven imperatives and the normalisation of perpetual surveillance within education </w:t>
      </w:r>
      <w:proofErr w:type="gramStart"/>
      <w:r w:rsidR="7280B873" w:rsidRPr="3ED9416D">
        <w:rPr>
          <w:rFonts w:ascii="Garamond" w:eastAsia="Garamond" w:hAnsi="Garamond" w:cs="Garamond"/>
          <w:color w:val="000000" w:themeColor="text1"/>
        </w:rPr>
        <w:t>has</w:t>
      </w:r>
      <w:proofErr w:type="gramEnd"/>
      <w:r w:rsidR="7280B873" w:rsidRPr="3ED9416D">
        <w:rPr>
          <w:rFonts w:ascii="Garamond" w:eastAsia="Garamond" w:hAnsi="Garamond" w:cs="Garamond"/>
          <w:color w:val="000000" w:themeColor="text1"/>
        </w:rPr>
        <w:t xml:space="preserve"> produced increasingly precarious conditions for teachers, intensifying their workload, eroding </w:t>
      </w:r>
      <w:r w:rsidR="7280B873" w:rsidRPr="3ED9416D">
        <w:rPr>
          <w:rFonts w:ascii="Garamond" w:eastAsia="Garamond" w:hAnsi="Garamond" w:cs="Garamond"/>
          <w:color w:val="000000" w:themeColor="text1"/>
        </w:rPr>
        <w:lastRenderedPageBreak/>
        <w:t>professional autonomy, and positioning them as both subjects and instruments of performative accountability.</w:t>
      </w:r>
    </w:p>
    <w:p w14:paraId="27E69CE0" w14:textId="13310041" w:rsidR="03908366" w:rsidRDefault="03908366" w:rsidP="3ED9416D">
      <w:pPr>
        <w:rPr>
          <w:rFonts w:ascii="Garamond" w:eastAsia="Garamond" w:hAnsi="Garamond" w:cs="Garamond"/>
          <w:color w:val="000000" w:themeColor="text1"/>
        </w:rPr>
      </w:pPr>
    </w:p>
    <w:p w14:paraId="08311535" w14:textId="53D2BC0D" w:rsidR="008F16A2" w:rsidRPr="00F83187" w:rsidRDefault="4176C5E0" w:rsidP="3ED9416D">
      <w:pPr>
        <w:spacing w:line="360" w:lineRule="auto"/>
        <w:ind w:firstLine="720"/>
        <w:rPr>
          <w:rFonts w:ascii="Garamond" w:eastAsia="Garamond" w:hAnsi="Garamond" w:cs="Garamond"/>
          <w:color w:val="000000" w:themeColor="text1"/>
        </w:rPr>
      </w:pPr>
      <w:r w:rsidRPr="3ED9416D">
        <w:rPr>
          <w:rFonts w:ascii="Garamond" w:eastAsia="Garamond" w:hAnsi="Garamond" w:cs="Garamond"/>
          <w:color w:val="000000" w:themeColor="text1"/>
        </w:rPr>
        <w:t xml:space="preserve">As a former teacher, I was acutely aware of the </w:t>
      </w:r>
      <w:r w:rsidRPr="3ED9416D">
        <w:rPr>
          <w:rFonts w:ascii="Garamond" w:eastAsia="Garamond" w:hAnsi="Garamond" w:cs="Garamond"/>
          <w:i/>
          <w:iCs/>
          <w:color w:val="000000" w:themeColor="text1"/>
        </w:rPr>
        <w:t>feeling</w:t>
      </w:r>
      <w:r w:rsidRPr="3ED9416D">
        <w:rPr>
          <w:rFonts w:ascii="Garamond" w:eastAsia="Garamond" w:hAnsi="Garamond" w:cs="Garamond"/>
          <w:color w:val="000000" w:themeColor="text1"/>
        </w:rPr>
        <w:t xml:space="preserve"> I personally </w:t>
      </w:r>
      <w:r w:rsidR="2516D58C" w:rsidRPr="3ED9416D">
        <w:rPr>
          <w:rFonts w:ascii="Garamond" w:eastAsia="Garamond" w:hAnsi="Garamond" w:cs="Garamond"/>
          <w:color w:val="000000" w:themeColor="text1"/>
        </w:rPr>
        <w:t>had and</w:t>
      </w:r>
      <w:r w:rsidRPr="3ED9416D">
        <w:rPr>
          <w:rFonts w:ascii="Garamond" w:eastAsia="Garamond" w:hAnsi="Garamond" w:cs="Garamond"/>
          <w:color w:val="000000" w:themeColor="text1"/>
        </w:rPr>
        <w:t xml:space="preserve"> have sat through many a conversation where </w:t>
      </w:r>
      <w:r w:rsidR="2516D58C" w:rsidRPr="3ED9416D">
        <w:rPr>
          <w:rFonts w:ascii="Garamond" w:eastAsia="Garamond" w:hAnsi="Garamond" w:cs="Garamond"/>
          <w:color w:val="000000" w:themeColor="text1"/>
        </w:rPr>
        <w:t xml:space="preserve">similar </w:t>
      </w:r>
      <w:r w:rsidR="1D3B31C0" w:rsidRPr="3ED9416D">
        <w:rPr>
          <w:rFonts w:ascii="Garamond" w:eastAsia="Garamond" w:hAnsi="Garamond" w:cs="Garamond"/>
          <w:color w:val="000000" w:themeColor="text1"/>
        </w:rPr>
        <w:t>concerns were raised</w:t>
      </w:r>
      <w:r w:rsidR="2516D58C" w:rsidRPr="3ED9416D">
        <w:rPr>
          <w:rFonts w:ascii="Garamond" w:eastAsia="Garamond" w:hAnsi="Garamond" w:cs="Garamond"/>
          <w:color w:val="000000" w:themeColor="text1"/>
        </w:rPr>
        <w:t xml:space="preserve"> from colleagues</w:t>
      </w:r>
      <w:r w:rsidR="1D3B31C0" w:rsidRPr="3ED9416D">
        <w:rPr>
          <w:rFonts w:ascii="Garamond" w:eastAsia="Garamond" w:hAnsi="Garamond" w:cs="Garamond"/>
          <w:color w:val="000000" w:themeColor="text1"/>
        </w:rPr>
        <w:t>, without ever</w:t>
      </w:r>
      <w:r w:rsidR="2470223F" w:rsidRPr="3ED9416D">
        <w:rPr>
          <w:rFonts w:ascii="Garamond" w:eastAsia="Garamond" w:hAnsi="Garamond" w:cs="Garamond"/>
          <w:color w:val="000000" w:themeColor="text1"/>
        </w:rPr>
        <w:t xml:space="preserve"> fully</w:t>
      </w:r>
      <w:r w:rsidR="1D3B31C0" w:rsidRPr="3ED9416D">
        <w:rPr>
          <w:rFonts w:ascii="Garamond" w:eastAsia="Garamond" w:hAnsi="Garamond" w:cs="Garamond"/>
          <w:color w:val="000000" w:themeColor="text1"/>
        </w:rPr>
        <w:t xml:space="preserve"> being able to enunciate </w:t>
      </w:r>
      <w:r w:rsidR="3A40CA12" w:rsidRPr="3ED9416D">
        <w:rPr>
          <w:rFonts w:ascii="Garamond" w:eastAsia="Garamond" w:hAnsi="Garamond" w:cs="Garamond"/>
          <w:color w:val="000000" w:themeColor="text1"/>
        </w:rPr>
        <w:t>what it was</w:t>
      </w:r>
      <w:r w:rsidR="1D3B31C0" w:rsidRPr="3ED9416D">
        <w:rPr>
          <w:rFonts w:ascii="Garamond" w:eastAsia="Garamond" w:hAnsi="Garamond" w:cs="Garamond"/>
          <w:color w:val="000000" w:themeColor="text1"/>
        </w:rPr>
        <w:t xml:space="preserve">. </w:t>
      </w:r>
      <w:r w:rsidR="75C71EC4" w:rsidRPr="3ED9416D">
        <w:rPr>
          <w:rFonts w:ascii="Garamond" w:eastAsia="Garamond" w:hAnsi="Garamond" w:cs="Garamond"/>
          <w:color w:val="000000" w:themeColor="text1"/>
        </w:rPr>
        <w:t>Teachers are not only systematically mistrusted and controlled, but they are also cornered</w:t>
      </w:r>
      <w:r w:rsidR="4F06FE9F" w:rsidRPr="3ED9416D">
        <w:rPr>
          <w:rFonts w:ascii="Garamond" w:eastAsia="Garamond" w:hAnsi="Garamond" w:cs="Garamond"/>
          <w:color w:val="000000" w:themeColor="text1"/>
        </w:rPr>
        <w:t xml:space="preserve"> into a position best</w:t>
      </w:r>
      <w:r w:rsidR="28A80DD1" w:rsidRPr="3ED9416D">
        <w:rPr>
          <w:rFonts w:ascii="Garamond" w:eastAsia="Garamond" w:hAnsi="Garamond" w:cs="Garamond"/>
          <w:color w:val="000000" w:themeColor="text1"/>
        </w:rPr>
        <w:t xml:space="preserve"> epitomise</w:t>
      </w:r>
      <w:r w:rsidR="4F06FE9F" w:rsidRPr="3ED9416D">
        <w:rPr>
          <w:rFonts w:ascii="Garamond" w:eastAsia="Garamond" w:hAnsi="Garamond" w:cs="Garamond"/>
          <w:color w:val="000000" w:themeColor="text1"/>
        </w:rPr>
        <w:t>d</w:t>
      </w:r>
      <w:r w:rsidR="28A80DD1" w:rsidRPr="3ED9416D">
        <w:rPr>
          <w:rFonts w:ascii="Garamond" w:eastAsia="Garamond" w:hAnsi="Garamond" w:cs="Garamond"/>
          <w:color w:val="000000" w:themeColor="text1"/>
        </w:rPr>
        <w:t xml:space="preserve"> as</w:t>
      </w:r>
      <w:r w:rsidR="75C71EC4" w:rsidRPr="3ED9416D">
        <w:rPr>
          <w:rFonts w:ascii="Garamond" w:eastAsia="Garamond" w:hAnsi="Garamond" w:cs="Garamond"/>
          <w:color w:val="000000" w:themeColor="text1"/>
        </w:rPr>
        <w:t xml:space="preserve"> </w:t>
      </w:r>
      <w:r w:rsidR="4F06FE9F" w:rsidRPr="3ED9416D">
        <w:rPr>
          <w:rFonts w:ascii="Garamond" w:eastAsia="Garamond" w:hAnsi="Garamond" w:cs="Garamond"/>
          <w:color w:val="000000" w:themeColor="text1"/>
        </w:rPr>
        <w:t>‘</w:t>
      </w:r>
      <w:r w:rsidR="75C71EC4" w:rsidRPr="3ED9416D">
        <w:rPr>
          <w:rFonts w:ascii="Garamond" w:eastAsia="Garamond" w:hAnsi="Garamond" w:cs="Garamond"/>
          <w:color w:val="000000" w:themeColor="text1"/>
        </w:rPr>
        <w:t>permanent incompetence</w:t>
      </w:r>
      <w:r w:rsidR="4F06FE9F" w:rsidRPr="3ED9416D">
        <w:rPr>
          <w:rFonts w:ascii="Garamond" w:eastAsia="Garamond" w:hAnsi="Garamond" w:cs="Garamond"/>
          <w:color w:val="000000" w:themeColor="text1"/>
        </w:rPr>
        <w:t>’. Th</w:t>
      </w:r>
      <w:r w:rsidR="3200AD36" w:rsidRPr="3ED9416D">
        <w:rPr>
          <w:rFonts w:ascii="Garamond" w:eastAsia="Garamond" w:hAnsi="Garamond" w:cs="Garamond"/>
          <w:color w:val="000000" w:themeColor="text1"/>
        </w:rPr>
        <w:t>e original</w:t>
      </w:r>
      <w:r w:rsidR="4F06FE9F" w:rsidRPr="3ED9416D">
        <w:rPr>
          <w:rFonts w:ascii="Garamond" w:eastAsia="Garamond" w:hAnsi="Garamond" w:cs="Garamond"/>
          <w:color w:val="000000" w:themeColor="text1"/>
        </w:rPr>
        <w:t xml:space="preserve"> phrase, borrowed from Illich and Verne’s </w:t>
      </w:r>
      <w:r w:rsidR="4F06FE9F" w:rsidRPr="3ED9416D">
        <w:rPr>
          <w:rFonts w:ascii="Garamond" w:eastAsia="Garamond" w:hAnsi="Garamond" w:cs="Garamond"/>
          <w:i/>
          <w:iCs/>
          <w:color w:val="000000" w:themeColor="text1"/>
        </w:rPr>
        <w:t>Imprisoned in the</w:t>
      </w:r>
      <w:r w:rsidR="3E136FC7" w:rsidRPr="3ED9416D">
        <w:rPr>
          <w:rFonts w:ascii="Garamond" w:eastAsia="Garamond" w:hAnsi="Garamond" w:cs="Garamond"/>
          <w:i/>
          <w:iCs/>
          <w:color w:val="000000" w:themeColor="text1"/>
        </w:rPr>
        <w:t xml:space="preserve"> Global</w:t>
      </w:r>
      <w:r w:rsidR="4F06FE9F" w:rsidRPr="3ED9416D">
        <w:rPr>
          <w:rFonts w:ascii="Garamond" w:eastAsia="Garamond" w:hAnsi="Garamond" w:cs="Garamond"/>
          <w:i/>
          <w:iCs/>
          <w:color w:val="000000" w:themeColor="text1"/>
        </w:rPr>
        <w:t xml:space="preserve"> Classroom </w:t>
      </w:r>
      <w:r w:rsidR="4F06FE9F" w:rsidRPr="3ED9416D">
        <w:rPr>
          <w:rFonts w:ascii="Garamond" w:eastAsia="Garamond" w:hAnsi="Garamond" w:cs="Garamond"/>
          <w:color w:val="000000" w:themeColor="text1"/>
        </w:rPr>
        <w:t xml:space="preserve">(1976; 14) suggests </w:t>
      </w:r>
      <w:r w:rsidR="3F481FE1" w:rsidRPr="3ED9416D">
        <w:rPr>
          <w:rFonts w:ascii="Garamond" w:eastAsia="Garamond" w:hAnsi="Garamond" w:cs="Garamond"/>
          <w:color w:val="000000" w:themeColor="text1"/>
        </w:rPr>
        <w:t>permanent</w:t>
      </w:r>
      <w:r w:rsidR="4F06FE9F" w:rsidRPr="3ED9416D">
        <w:rPr>
          <w:rFonts w:ascii="Garamond" w:eastAsia="Garamond" w:hAnsi="Garamond" w:cs="Garamond"/>
          <w:color w:val="000000" w:themeColor="text1"/>
        </w:rPr>
        <w:t xml:space="preserve"> education creates incompetence, to which I would add that this</w:t>
      </w:r>
      <w:r w:rsidR="400572BF" w:rsidRPr="3ED9416D">
        <w:rPr>
          <w:rFonts w:ascii="Garamond" w:eastAsia="Garamond" w:hAnsi="Garamond" w:cs="Garamond"/>
          <w:color w:val="000000" w:themeColor="text1"/>
        </w:rPr>
        <w:t xml:space="preserve"> is</w:t>
      </w:r>
      <w:r w:rsidR="4F06FE9F" w:rsidRPr="3ED9416D">
        <w:rPr>
          <w:rFonts w:ascii="Garamond" w:eastAsia="Garamond" w:hAnsi="Garamond" w:cs="Garamond"/>
          <w:color w:val="000000" w:themeColor="text1"/>
        </w:rPr>
        <w:t xml:space="preserve"> </w:t>
      </w:r>
      <w:r w:rsidR="10ADCF9C" w:rsidRPr="3ED9416D">
        <w:rPr>
          <w:rFonts w:ascii="Garamond" w:eastAsia="Garamond" w:hAnsi="Garamond" w:cs="Garamond"/>
          <w:color w:val="000000" w:themeColor="text1"/>
        </w:rPr>
        <w:t>advanced</w:t>
      </w:r>
      <w:r w:rsidR="4F06FE9F" w:rsidRPr="3ED9416D">
        <w:rPr>
          <w:rFonts w:ascii="Garamond" w:eastAsia="Garamond" w:hAnsi="Garamond" w:cs="Garamond"/>
          <w:color w:val="000000" w:themeColor="text1"/>
        </w:rPr>
        <w:t xml:space="preserve"> in contemporary modes of education </w:t>
      </w:r>
      <w:r w:rsidR="75C71EC4" w:rsidRPr="3ED9416D">
        <w:rPr>
          <w:rFonts w:ascii="Garamond" w:eastAsia="Garamond" w:hAnsi="Garamond" w:cs="Garamond"/>
          <w:color w:val="000000" w:themeColor="text1"/>
        </w:rPr>
        <w:t>through perpetual supervision.</w:t>
      </w:r>
      <w:r w:rsidR="13F42C52" w:rsidRPr="3ED9416D">
        <w:rPr>
          <w:rFonts w:ascii="Garamond" w:eastAsia="Garamond" w:hAnsi="Garamond" w:cs="Garamond"/>
          <w:color w:val="000000" w:themeColor="text1"/>
        </w:rPr>
        <w:t xml:space="preserve"> It is this feeling </w:t>
      </w:r>
      <w:r w:rsidR="3A40CA12" w:rsidRPr="3ED9416D">
        <w:rPr>
          <w:rFonts w:ascii="Garamond" w:eastAsia="Garamond" w:hAnsi="Garamond" w:cs="Garamond"/>
          <w:color w:val="000000" w:themeColor="text1"/>
        </w:rPr>
        <w:t xml:space="preserve">of ongoing inadequacy </w:t>
      </w:r>
      <w:r w:rsidR="464E5739" w:rsidRPr="3ED9416D">
        <w:rPr>
          <w:rFonts w:ascii="Garamond" w:eastAsia="Garamond" w:hAnsi="Garamond" w:cs="Garamond"/>
          <w:color w:val="000000" w:themeColor="text1"/>
        </w:rPr>
        <w:t xml:space="preserve">which is orchestrated </w:t>
      </w:r>
      <w:r w:rsidR="7B791AA4" w:rsidRPr="3ED9416D">
        <w:rPr>
          <w:rFonts w:ascii="Garamond" w:eastAsia="Garamond" w:hAnsi="Garamond" w:cs="Garamond"/>
          <w:color w:val="000000" w:themeColor="text1"/>
        </w:rPr>
        <w:t>to</w:t>
      </w:r>
      <w:r w:rsidR="464E5739" w:rsidRPr="3ED9416D">
        <w:rPr>
          <w:rFonts w:ascii="Garamond" w:eastAsia="Garamond" w:hAnsi="Garamond" w:cs="Garamond"/>
          <w:color w:val="000000" w:themeColor="text1"/>
        </w:rPr>
        <w:t xml:space="preserve"> “keep up on our toes” (Crozier, </w:t>
      </w:r>
      <w:r w:rsidR="47043C34" w:rsidRPr="3ED9416D">
        <w:rPr>
          <w:rFonts w:ascii="Garamond" w:eastAsia="Garamond" w:hAnsi="Garamond" w:cs="Garamond"/>
          <w:color w:val="000000" w:themeColor="text1"/>
        </w:rPr>
        <w:t>1998, p. 130</w:t>
      </w:r>
      <w:r w:rsidR="464E5739" w:rsidRPr="3ED9416D">
        <w:rPr>
          <w:rFonts w:ascii="Garamond" w:eastAsia="Garamond" w:hAnsi="Garamond" w:cs="Garamond"/>
          <w:color w:val="000000" w:themeColor="text1"/>
        </w:rPr>
        <w:t>), yet another euphemism</w:t>
      </w:r>
      <w:r w:rsidR="772D3630" w:rsidRPr="3ED9416D">
        <w:rPr>
          <w:rFonts w:ascii="Garamond" w:eastAsia="Garamond" w:hAnsi="Garamond" w:cs="Garamond"/>
          <w:color w:val="000000" w:themeColor="text1"/>
        </w:rPr>
        <w:t xml:space="preserve"> with indirect </w:t>
      </w:r>
      <w:r w:rsidR="019EF775" w:rsidRPr="3ED9416D">
        <w:rPr>
          <w:rFonts w:ascii="Garamond" w:eastAsia="Garamond" w:hAnsi="Garamond" w:cs="Garamond"/>
          <w:color w:val="000000" w:themeColor="text1"/>
        </w:rPr>
        <w:t>detriment</w:t>
      </w:r>
      <w:r w:rsidR="464E5739" w:rsidRPr="3ED9416D">
        <w:rPr>
          <w:rFonts w:ascii="Garamond" w:eastAsia="Garamond" w:hAnsi="Garamond" w:cs="Garamond"/>
          <w:color w:val="000000" w:themeColor="text1"/>
        </w:rPr>
        <w:t xml:space="preserve">. </w:t>
      </w:r>
      <w:r w:rsidR="5F24627B" w:rsidRPr="3ED9416D">
        <w:rPr>
          <w:rFonts w:ascii="Garamond" w:eastAsia="Garamond" w:hAnsi="Garamond" w:cs="Garamond"/>
          <w:color w:val="000000" w:themeColor="text1"/>
        </w:rPr>
        <w:t xml:space="preserve">Being consistently watched </w:t>
      </w:r>
      <w:r w:rsidR="53081319" w:rsidRPr="3ED9416D">
        <w:rPr>
          <w:rFonts w:ascii="Garamond" w:eastAsia="Garamond" w:hAnsi="Garamond" w:cs="Garamond"/>
          <w:color w:val="000000" w:themeColor="text1"/>
        </w:rPr>
        <w:t xml:space="preserve">creates a feeling of </w:t>
      </w:r>
      <w:r w:rsidR="11D297EF" w:rsidRPr="3ED9416D">
        <w:rPr>
          <w:rFonts w:ascii="Garamond" w:eastAsia="Garamond" w:hAnsi="Garamond" w:cs="Garamond"/>
          <w:color w:val="000000" w:themeColor="text1"/>
        </w:rPr>
        <w:t>ineptitude</w:t>
      </w:r>
      <w:r w:rsidR="53081319" w:rsidRPr="3ED9416D">
        <w:rPr>
          <w:rFonts w:ascii="Garamond" w:eastAsia="Garamond" w:hAnsi="Garamond" w:cs="Garamond"/>
          <w:color w:val="000000" w:themeColor="text1"/>
        </w:rPr>
        <w:t xml:space="preserve">. </w:t>
      </w:r>
      <w:r w:rsidR="54109D72" w:rsidRPr="3ED9416D">
        <w:rPr>
          <w:rFonts w:ascii="Garamond" w:eastAsia="Garamond" w:hAnsi="Garamond" w:cs="Garamond"/>
          <w:color w:val="000000" w:themeColor="text1"/>
        </w:rPr>
        <w:t>To have to</w:t>
      </w:r>
      <w:r w:rsidR="16049A15" w:rsidRPr="3ED9416D">
        <w:rPr>
          <w:rFonts w:ascii="Garamond" w:eastAsia="Garamond" w:hAnsi="Garamond" w:cs="Garamond"/>
          <w:color w:val="000000" w:themeColor="text1"/>
        </w:rPr>
        <w:t xml:space="preserve"> policy/practice that</w:t>
      </w:r>
      <w:r w:rsidR="07BEF331" w:rsidRPr="3ED9416D">
        <w:rPr>
          <w:rFonts w:ascii="Garamond" w:eastAsia="Garamond" w:hAnsi="Garamond" w:cs="Garamond"/>
          <w:color w:val="000000" w:themeColor="text1"/>
        </w:rPr>
        <w:t xml:space="preserve"> could</w:t>
      </w:r>
      <w:r w:rsidR="16049A15" w:rsidRPr="3ED9416D">
        <w:rPr>
          <w:rFonts w:ascii="Garamond" w:eastAsia="Garamond" w:hAnsi="Garamond" w:cs="Garamond"/>
          <w:color w:val="000000" w:themeColor="text1"/>
        </w:rPr>
        <w:t xml:space="preserve"> </w:t>
      </w:r>
      <w:r w:rsidR="2F2A4B51" w:rsidRPr="3ED9416D">
        <w:rPr>
          <w:rFonts w:ascii="Garamond" w:eastAsia="Garamond" w:hAnsi="Garamond" w:cs="Garamond"/>
          <w:color w:val="000000" w:themeColor="text1"/>
        </w:rPr>
        <w:t>use</w:t>
      </w:r>
      <w:r w:rsidR="07BEF331" w:rsidRPr="3ED9416D">
        <w:rPr>
          <w:rFonts w:ascii="Garamond" w:eastAsia="Garamond" w:hAnsi="Garamond" w:cs="Garamond"/>
          <w:color w:val="000000" w:themeColor="text1"/>
        </w:rPr>
        <w:t xml:space="preserve"> a</w:t>
      </w:r>
      <w:r w:rsidR="54109D72" w:rsidRPr="3ED9416D">
        <w:rPr>
          <w:rFonts w:ascii="Garamond" w:eastAsia="Garamond" w:hAnsi="Garamond" w:cs="Garamond"/>
          <w:color w:val="000000" w:themeColor="text1"/>
        </w:rPr>
        <w:t xml:space="preserve"> checklist over ten component parts in </w:t>
      </w:r>
      <w:r w:rsidR="6CDC9280" w:rsidRPr="3ED9416D">
        <w:rPr>
          <w:rFonts w:ascii="Garamond" w:eastAsia="Garamond" w:hAnsi="Garamond" w:cs="Garamond"/>
          <w:color w:val="000000" w:themeColor="text1"/>
        </w:rPr>
        <w:t>each</w:t>
      </w:r>
      <w:r w:rsidR="0C1B29B1" w:rsidRPr="3ED9416D">
        <w:rPr>
          <w:rFonts w:ascii="Garamond" w:eastAsia="Garamond" w:hAnsi="Garamond" w:cs="Garamond"/>
          <w:color w:val="000000" w:themeColor="text1"/>
        </w:rPr>
        <w:t xml:space="preserve"> individual</w:t>
      </w:r>
      <w:r w:rsidR="54109D72" w:rsidRPr="3ED9416D">
        <w:rPr>
          <w:rFonts w:ascii="Garamond" w:eastAsia="Garamond" w:hAnsi="Garamond" w:cs="Garamond"/>
          <w:color w:val="000000" w:themeColor="text1"/>
        </w:rPr>
        <w:t xml:space="preserve"> student notebook and t</w:t>
      </w:r>
      <w:r w:rsidR="74D9FDA0" w:rsidRPr="3ED9416D">
        <w:rPr>
          <w:rFonts w:ascii="Garamond" w:eastAsia="Garamond" w:hAnsi="Garamond" w:cs="Garamond"/>
          <w:color w:val="000000" w:themeColor="text1"/>
        </w:rPr>
        <w:t>o have these artefacts inspected by over ten colleagues</w:t>
      </w:r>
      <w:r w:rsidR="0C1B29B1" w:rsidRPr="3ED9416D">
        <w:rPr>
          <w:rFonts w:ascii="Garamond" w:eastAsia="Garamond" w:hAnsi="Garamond" w:cs="Garamond"/>
          <w:color w:val="000000" w:themeColor="text1"/>
        </w:rPr>
        <w:t xml:space="preserve"> per year</w:t>
      </w:r>
      <w:r w:rsidR="7EDD7BB1" w:rsidRPr="3ED9416D">
        <w:rPr>
          <w:rFonts w:ascii="Garamond" w:eastAsia="Garamond" w:hAnsi="Garamond" w:cs="Garamond"/>
          <w:color w:val="000000" w:themeColor="text1"/>
        </w:rPr>
        <w:t>, and then again by demanding parents,</w:t>
      </w:r>
      <w:r w:rsidR="74D9FDA0" w:rsidRPr="3ED9416D">
        <w:rPr>
          <w:rFonts w:ascii="Garamond" w:eastAsia="Garamond" w:hAnsi="Garamond" w:cs="Garamond"/>
          <w:color w:val="000000" w:themeColor="text1"/>
        </w:rPr>
        <w:t xml:space="preserve"> does not promote the sense of agency, </w:t>
      </w:r>
      <w:r w:rsidR="293B2B4D" w:rsidRPr="3ED9416D">
        <w:rPr>
          <w:rFonts w:ascii="Garamond" w:eastAsia="Garamond" w:hAnsi="Garamond" w:cs="Garamond"/>
          <w:color w:val="000000" w:themeColor="text1"/>
        </w:rPr>
        <w:t>efficacy,</w:t>
      </w:r>
      <w:r w:rsidR="74D9FDA0" w:rsidRPr="3ED9416D">
        <w:rPr>
          <w:rFonts w:ascii="Garamond" w:eastAsia="Garamond" w:hAnsi="Garamond" w:cs="Garamond"/>
          <w:color w:val="000000" w:themeColor="text1"/>
        </w:rPr>
        <w:t xml:space="preserve"> and </w:t>
      </w:r>
      <w:r w:rsidR="2DDE07F9" w:rsidRPr="3ED9416D">
        <w:rPr>
          <w:rFonts w:ascii="Garamond" w:eastAsia="Garamond" w:hAnsi="Garamond" w:cs="Garamond"/>
          <w:color w:val="000000" w:themeColor="text1"/>
        </w:rPr>
        <w:t>autonomy. Instead, it creates a “culture of surveillance which negatively influences a teacher’s capacity to work effectively as a professional</w:t>
      </w:r>
      <w:r w:rsidR="3D85FDAA" w:rsidRPr="3ED9416D">
        <w:rPr>
          <w:rFonts w:ascii="Garamond" w:eastAsia="Garamond" w:hAnsi="Garamond" w:cs="Garamond"/>
          <w:color w:val="000000" w:themeColor="text1"/>
        </w:rPr>
        <w:t>.”</w:t>
      </w:r>
      <w:r w:rsidR="0517B8D0" w:rsidRPr="3ED9416D">
        <w:rPr>
          <w:rFonts w:ascii="Garamond" w:eastAsia="Garamond" w:hAnsi="Garamond" w:cs="Garamond"/>
          <w:color w:val="000000" w:themeColor="text1"/>
        </w:rPr>
        <w:t xml:space="preserve"> Further, </w:t>
      </w:r>
      <w:r w:rsidR="62D9293E" w:rsidRPr="3ED9416D">
        <w:rPr>
          <w:rFonts w:ascii="Garamond" w:eastAsia="Garamond" w:hAnsi="Garamond" w:cs="Garamond"/>
          <w:color w:val="000000" w:themeColor="text1"/>
        </w:rPr>
        <w:t>the inclusion of often “unachievable criteria”</w:t>
      </w:r>
      <w:r w:rsidR="20CFEF9A" w:rsidRPr="3ED9416D">
        <w:rPr>
          <w:rFonts w:ascii="Garamond" w:eastAsia="Garamond" w:hAnsi="Garamond" w:cs="Garamond"/>
          <w:color w:val="000000" w:themeColor="text1"/>
        </w:rPr>
        <w:t xml:space="preserve"> gesture towards a “culture of failure” which</w:t>
      </w:r>
      <w:r w:rsidR="01D86AFF" w:rsidRPr="3ED9416D">
        <w:rPr>
          <w:rFonts w:ascii="Garamond" w:eastAsia="Garamond" w:hAnsi="Garamond" w:cs="Garamond"/>
          <w:color w:val="000000" w:themeColor="text1"/>
        </w:rPr>
        <w:t xml:space="preserve"> keep teachers “perpetually off balance” (</w:t>
      </w:r>
      <w:r w:rsidR="5E21F52F" w:rsidRPr="3ED9416D">
        <w:rPr>
          <w:rFonts w:ascii="Garamond" w:eastAsia="Garamond" w:hAnsi="Garamond" w:cs="Garamond"/>
          <w:color w:val="000000" w:themeColor="text1"/>
        </w:rPr>
        <w:t>Proudfoot, 2021</w:t>
      </w:r>
      <w:r w:rsidR="01D86AFF" w:rsidRPr="3ED9416D">
        <w:rPr>
          <w:rFonts w:ascii="Garamond" w:eastAsia="Garamond" w:hAnsi="Garamond" w:cs="Garamond"/>
          <w:color w:val="000000" w:themeColor="text1"/>
        </w:rPr>
        <w:t>,</w:t>
      </w:r>
      <w:r w:rsidR="5E21F52F" w:rsidRPr="3ED9416D">
        <w:rPr>
          <w:rFonts w:ascii="Garamond" w:eastAsia="Garamond" w:hAnsi="Garamond" w:cs="Garamond"/>
          <w:color w:val="000000" w:themeColor="text1"/>
        </w:rPr>
        <w:t xml:space="preserve"> p. 814-815</w:t>
      </w:r>
      <w:r w:rsidR="01D86AFF" w:rsidRPr="3ED9416D">
        <w:rPr>
          <w:rFonts w:ascii="Garamond" w:eastAsia="Garamond" w:hAnsi="Garamond" w:cs="Garamond"/>
          <w:color w:val="000000" w:themeColor="text1"/>
        </w:rPr>
        <w:t>).</w:t>
      </w:r>
      <w:r w:rsidR="5F43AC00" w:rsidRPr="3ED9416D">
        <w:rPr>
          <w:rFonts w:ascii="Garamond" w:eastAsia="Garamond" w:hAnsi="Garamond" w:cs="Garamond"/>
          <w:color w:val="000000" w:themeColor="text1"/>
        </w:rPr>
        <w:t xml:space="preserve"> I </w:t>
      </w:r>
      <w:r w:rsidR="1B7AD932" w:rsidRPr="3ED9416D">
        <w:rPr>
          <w:rFonts w:ascii="Garamond" w:eastAsia="Garamond" w:hAnsi="Garamond" w:cs="Garamond"/>
          <w:color w:val="000000" w:themeColor="text1"/>
        </w:rPr>
        <w:t>assert</w:t>
      </w:r>
      <w:r w:rsidR="5F43AC00" w:rsidRPr="3ED9416D">
        <w:rPr>
          <w:rFonts w:ascii="Garamond" w:eastAsia="Garamond" w:hAnsi="Garamond" w:cs="Garamond"/>
          <w:color w:val="000000" w:themeColor="text1"/>
        </w:rPr>
        <w:t xml:space="preserve"> that Ofsted and similar inspection bodies around the world are partly responsible for </w:t>
      </w:r>
      <w:r w:rsidR="0994CAF1" w:rsidRPr="3ED9416D">
        <w:rPr>
          <w:rFonts w:ascii="Garamond" w:eastAsia="Garamond" w:hAnsi="Garamond" w:cs="Garamond"/>
          <w:color w:val="000000" w:themeColor="text1"/>
        </w:rPr>
        <w:t xml:space="preserve">both </w:t>
      </w:r>
      <w:r w:rsidR="5F43AC00" w:rsidRPr="3ED9416D">
        <w:rPr>
          <w:rFonts w:ascii="Garamond" w:eastAsia="Garamond" w:hAnsi="Garamond" w:cs="Garamond"/>
          <w:color w:val="000000" w:themeColor="text1"/>
        </w:rPr>
        <w:t>causing and rectifying th</w:t>
      </w:r>
      <w:r w:rsidR="68ADCA53" w:rsidRPr="3ED9416D">
        <w:rPr>
          <w:rFonts w:ascii="Garamond" w:eastAsia="Garamond" w:hAnsi="Garamond" w:cs="Garamond"/>
          <w:color w:val="000000" w:themeColor="text1"/>
        </w:rPr>
        <w:t xml:space="preserve">is issue. </w:t>
      </w:r>
      <w:r w:rsidR="429A0564" w:rsidRPr="3ED9416D">
        <w:rPr>
          <w:rFonts w:ascii="Garamond" w:eastAsia="Garamond" w:hAnsi="Garamond" w:cs="Garamond"/>
          <w:color w:val="000000" w:themeColor="text1"/>
        </w:rPr>
        <w:t>Even though</w:t>
      </w:r>
      <w:r w:rsidR="68ADCA53" w:rsidRPr="3ED9416D">
        <w:rPr>
          <w:rFonts w:ascii="Garamond" w:eastAsia="Garamond" w:hAnsi="Garamond" w:cs="Garamond"/>
          <w:color w:val="000000" w:themeColor="text1"/>
        </w:rPr>
        <w:t xml:space="preserve"> </w:t>
      </w:r>
      <w:r w:rsidR="4E4F5885" w:rsidRPr="3ED9416D">
        <w:rPr>
          <w:rFonts w:ascii="Garamond" w:eastAsia="Garamond" w:hAnsi="Garamond" w:cs="Garamond"/>
          <w:color w:val="000000" w:themeColor="text1"/>
        </w:rPr>
        <w:t xml:space="preserve">educational </w:t>
      </w:r>
      <w:r w:rsidR="68ADCA53" w:rsidRPr="3ED9416D">
        <w:rPr>
          <w:rFonts w:ascii="Garamond" w:eastAsia="Garamond" w:hAnsi="Garamond" w:cs="Garamond"/>
          <w:color w:val="000000" w:themeColor="text1"/>
        </w:rPr>
        <w:t>institution</w:t>
      </w:r>
      <w:r w:rsidR="4E4F5885" w:rsidRPr="3ED9416D">
        <w:rPr>
          <w:rFonts w:ascii="Garamond" w:eastAsia="Garamond" w:hAnsi="Garamond" w:cs="Garamond"/>
          <w:color w:val="000000" w:themeColor="text1"/>
        </w:rPr>
        <w:t>s</w:t>
      </w:r>
      <w:r w:rsidR="68ADCA53" w:rsidRPr="3ED9416D">
        <w:rPr>
          <w:rFonts w:ascii="Garamond" w:eastAsia="Garamond" w:hAnsi="Garamond" w:cs="Garamond"/>
          <w:color w:val="000000" w:themeColor="text1"/>
        </w:rPr>
        <w:t xml:space="preserve"> </w:t>
      </w:r>
      <w:r w:rsidR="4E4F5885" w:rsidRPr="3ED9416D">
        <w:rPr>
          <w:rFonts w:ascii="Garamond" w:eastAsia="Garamond" w:hAnsi="Garamond" w:cs="Garamond"/>
          <w:color w:val="000000" w:themeColor="text1"/>
        </w:rPr>
        <w:t>require</w:t>
      </w:r>
      <w:r w:rsidR="68ADCA53" w:rsidRPr="3ED9416D">
        <w:rPr>
          <w:rFonts w:ascii="Garamond" w:eastAsia="Garamond" w:hAnsi="Garamond" w:cs="Garamond"/>
          <w:color w:val="000000" w:themeColor="text1"/>
        </w:rPr>
        <w:t xml:space="preserve"> standards, this “perpetual state of </w:t>
      </w:r>
      <w:r w:rsidR="65680622" w:rsidRPr="3ED9416D">
        <w:rPr>
          <w:rFonts w:ascii="Garamond" w:eastAsia="Garamond" w:hAnsi="Garamond" w:cs="Garamond"/>
          <w:color w:val="000000" w:themeColor="text1"/>
        </w:rPr>
        <w:t xml:space="preserve">anxiety that aims for good-or-outstanding practice throughout every day, every week and every year” (Page, </w:t>
      </w:r>
      <w:r w:rsidR="61C85AFA" w:rsidRPr="3ED9416D">
        <w:rPr>
          <w:rFonts w:ascii="Garamond" w:eastAsia="Garamond" w:hAnsi="Garamond" w:cs="Garamond"/>
          <w:color w:val="000000" w:themeColor="text1"/>
        </w:rPr>
        <w:t>2016, p. 8</w:t>
      </w:r>
      <w:r w:rsidR="65680622" w:rsidRPr="3ED9416D">
        <w:rPr>
          <w:rFonts w:ascii="Garamond" w:eastAsia="Garamond" w:hAnsi="Garamond" w:cs="Garamond"/>
          <w:color w:val="000000" w:themeColor="text1"/>
        </w:rPr>
        <w:t xml:space="preserve">) is </w:t>
      </w:r>
      <w:r w:rsidR="53DA5B70" w:rsidRPr="3ED9416D">
        <w:rPr>
          <w:rFonts w:ascii="Garamond" w:eastAsia="Garamond" w:hAnsi="Garamond" w:cs="Garamond"/>
          <w:color w:val="000000" w:themeColor="text1"/>
        </w:rPr>
        <w:t xml:space="preserve">impacting the lives of teachers and indeed the industry at large. </w:t>
      </w:r>
      <w:r w:rsidR="21C2EAFE" w:rsidRPr="3ED9416D">
        <w:rPr>
          <w:rFonts w:ascii="Garamond" w:eastAsia="Garamond" w:hAnsi="Garamond" w:cs="Garamond"/>
          <w:color w:val="000000" w:themeColor="text1"/>
        </w:rPr>
        <w:t xml:space="preserve">In a </w:t>
      </w:r>
      <w:r w:rsidR="6D021FF2" w:rsidRPr="3ED9416D">
        <w:rPr>
          <w:rFonts w:ascii="Garamond" w:eastAsia="Garamond" w:hAnsi="Garamond" w:cs="Garamond"/>
          <w:color w:val="000000" w:themeColor="text1"/>
        </w:rPr>
        <w:t>member poll</w:t>
      </w:r>
      <w:r w:rsidR="1F449ECD" w:rsidRPr="3ED9416D">
        <w:rPr>
          <w:rFonts w:ascii="Garamond" w:eastAsia="Garamond" w:hAnsi="Garamond" w:cs="Garamond"/>
          <w:color w:val="000000" w:themeColor="text1"/>
        </w:rPr>
        <w:t xml:space="preserve"> conducted by the National Education Association </w:t>
      </w:r>
      <w:r w:rsidR="7EC023CC" w:rsidRPr="3ED9416D">
        <w:rPr>
          <w:rFonts w:ascii="Garamond" w:eastAsia="Garamond" w:hAnsi="Garamond" w:cs="Garamond"/>
          <w:color w:val="000000" w:themeColor="text1"/>
        </w:rPr>
        <w:t>“90% of teachers reported feelings of burnout and occupational stress” (</w:t>
      </w:r>
      <w:r w:rsidR="6D021FF2" w:rsidRPr="3ED9416D">
        <w:rPr>
          <w:rFonts w:ascii="Garamond" w:eastAsia="Garamond" w:hAnsi="Garamond" w:cs="Garamond"/>
          <w:color w:val="000000" w:themeColor="text1"/>
        </w:rPr>
        <w:t>2022, p. 13</w:t>
      </w:r>
      <w:r w:rsidR="7EC023CC" w:rsidRPr="3ED9416D">
        <w:rPr>
          <w:rFonts w:ascii="Garamond" w:eastAsia="Garamond" w:hAnsi="Garamond" w:cs="Garamond"/>
          <w:color w:val="000000" w:themeColor="text1"/>
        </w:rPr>
        <w:t>)</w:t>
      </w:r>
      <w:r w:rsidR="26965CD0" w:rsidRPr="3ED9416D">
        <w:rPr>
          <w:rFonts w:ascii="Garamond" w:eastAsia="Garamond" w:hAnsi="Garamond" w:cs="Garamond"/>
          <w:color w:val="000000" w:themeColor="text1"/>
        </w:rPr>
        <w:t xml:space="preserve">. </w:t>
      </w:r>
      <w:r w:rsidR="248255A3" w:rsidRPr="3ED9416D">
        <w:rPr>
          <w:rFonts w:ascii="Garamond" w:eastAsia="Garamond" w:hAnsi="Garamond" w:cs="Garamond"/>
          <w:color w:val="000000" w:themeColor="text1"/>
        </w:rPr>
        <w:t xml:space="preserve">The </w:t>
      </w:r>
      <w:r w:rsidR="16D05B48" w:rsidRPr="3ED9416D">
        <w:rPr>
          <w:rFonts w:ascii="Garamond" w:eastAsia="Garamond" w:hAnsi="Garamond" w:cs="Garamond"/>
          <w:color w:val="000000" w:themeColor="text1"/>
        </w:rPr>
        <w:t>layered</w:t>
      </w:r>
      <w:r w:rsidR="248255A3" w:rsidRPr="3ED9416D">
        <w:rPr>
          <w:rFonts w:ascii="Garamond" w:eastAsia="Garamond" w:hAnsi="Garamond" w:cs="Garamond"/>
          <w:color w:val="000000" w:themeColor="text1"/>
        </w:rPr>
        <w:t xml:space="preserve"> surveillance mechanisms in place </w:t>
      </w:r>
      <w:r w:rsidR="16D05B48" w:rsidRPr="3ED9416D">
        <w:rPr>
          <w:rFonts w:ascii="Garamond" w:eastAsia="Garamond" w:hAnsi="Garamond" w:cs="Garamond"/>
          <w:color w:val="000000" w:themeColor="text1"/>
        </w:rPr>
        <w:t>in contemporary modes of schooling mean that the “observed must always assume they are being watched”</w:t>
      </w:r>
      <w:r w:rsidR="4FDB1751" w:rsidRPr="3ED9416D">
        <w:rPr>
          <w:rFonts w:ascii="Garamond" w:eastAsia="Garamond" w:hAnsi="Garamond" w:cs="Garamond"/>
          <w:color w:val="000000" w:themeColor="text1"/>
        </w:rPr>
        <w:t xml:space="preserve"> </w:t>
      </w:r>
      <w:r w:rsidR="22EDF887" w:rsidRPr="3ED9416D">
        <w:rPr>
          <w:rFonts w:ascii="Garamond" w:eastAsia="Garamond" w:hAnsi="Garamond" w:cs="Garamond"/>
          <w:color w:val="000000" w:themeColor="text1"/>
        </w:rPr>
        <w:t>(Proud</w:t>
      </w:r>
      <w:r w:rsidR="4FDB1751" w:rsidRPr="3ED9416D">
        <w:rPr>
          <w:rFonts w:ascii="Garamond" w:eastAsia="Garamond" w:hAnsi="Garamond" w:cs="Garamond"/>
          <w:color w:val="000000" w:themeColor="text1"/>
        </w:rPr>
        <w:t xml:space="preserve">foot, </w:t>
      </w:r>
      <w:r w:rsidR="22EDF887" w:rsidRPr="3ED9416D">
        <w:rPr>
          <w:rFonts w:ascii="Garamond" w:eastAsia="Garamond" w:hAnsi="Garamond" w:cs="Garamond"/>
          <w:color w:val="000000" w:themeColor="text1"/>
        </w:rPr>
        <w:t xml:space="preserve">2021, </w:t>
      </w:r>
      <w:r w:rsidR="6BCE6740" w:rsidRPr="3ED9416D">
        <w:rPr>
          <w:rFonts w:ascii="Garamond" w:eastAsia="Garamond" w:hAnsi="Garamond" w:cs="Garamond"/>
          <w:color w:val="000000" w:themeColor="text1"/>
        </w:rPr>
        <w:t xml:space="preserve">p. </w:t>
      </w:r>
      <w:r w:rsidR="4A860C26" w:rsidRPr="3ED9416D">
        <w:rPr>
          <w:rFonts w:ascii="Garamond" w:eastAsia="Garamond" w:hAnsi="Garamond" w:cs="Garamond"/>
          <w:color w:val="000000" w:themeColor="text1"/>
        </w:rPr>
        <w:t>81</w:t>
      </w:r>
      <w:r w:rsidR="6BCE6740" w:rsidRPr="3ED9416D">
        <w:rPr>
          <w:rFonts w:ascii="Garamond" w:eastAsia="Garamond" w:hAnsi="Garamond" w:cs="Garamond"/>
          <w:color w:val="000000" w:themeColor="text1"/>
        </w:rPr>
        <w:t>4</w:t>
      </w:r>
      <w:r w:rsidR="4FDB1751" w:rsidRPr="3ED9416D">
        <w:rPr>
          <w:rFonts w:ascii="Garamond" w:eastAsia="Garamond" w:hAnsi="Garamond" w:cs="Garamond"/>
          <w:color w:val="000000" w:themeColor="text1"/>
        </w:rPr>
        <w:t xml:space="preserve">) </w:t>
      </w:r>
      <w:r w:rsidR="6E267FD0" w:rsidRPr="3ED9416D">
        <w:rPr>
          <w:rFonts w:ascii="Garamond" w:eastAsia="Garamond" w:hAnsi="Garamond" w:cs="Garamond"/>
          <w:color w:val="000000" w:themeColor="text1"/>
        </w:rPr>
        <w:t xml:space="preserve">a </w:t>
      </w:r>
      <w:r w:rsidR="35884EA7" w:rsidRPr="3ED9416D">
        <w:rPr>
          <w:rFonts w:ascii="Garamond" w:eastAsia="Garamond" w:hAnsi="Garamond" w:cs="Garamond"/>
          <w:color w:val="000000" w:themeColor="text1"/>
        </w:rPr>
        <w:t>probable</w:t>
      </w:r>
      <w:r w:rsidR="6E267FD0" w:rsidRPr="3ED9416D">
        <w:rPr>
          <w:rFonts w:ascii="Garamond" w:eastAsia="Garamond" w:hAnsi="Garamond" w:cs="Garamond"/>
          <w:color w:val="000000" w:themeColor="text1"/>
        </w:rPr>
        <w:t xml:space="preserve"> stressor for teaching practitioners.</w:t>
      </w:r>
      <w:r w:rsidR="133E0D2A" w:rsidRPr="3ED9416D">
        <w:rPr>
          <w:rFonts w:ascii="Garamond" w:eastAsia="Garamond" w:hAnsi="Garamond" w:cs="Garamond"/>
          <w:color w:val="000000" w:themeColor="text1"/>
        </w:rPr>
        <w:t xml:space="preserve"> </w:t>
      </w:r>
      <w:r w:rsidR="58C84B64" w:rsidRPr="3ED9416D">
        <w:rPr>
          <w:rFonts w:ascii="Garamond" w:eastAsia="Garamond" w:hAnsi="Garamond" w:cs="Garamond"/>
          <w:color w:val="000000" w:themeColor="text1"/>
        </w:rPr>
        <w:t xml:space="preserve">The stressors </w:t>
      </w:r>
      <w:r w:rsidR="0690446F" w:rsidRPr="3ED9416D">
        <w:rPr>
          <w:rFonts w:ascii="Garamond" w:eastAsia="Garamond" w:hAnsi="Garamond" w:cs="Garamond"/>
          <w:color w:val="000000" w:themeColor="text1"/>
        </w:rPr>
        <w:t>appear</w:t>
      </w:r>
      <w:r w:rsidR="58C84B64" w:rsidRPr="3ED9416D">
        <w:rPr>
          <w:rFonts w:ascii="Garamond" w:eastAsia="Garamond" w:hAnsi="Garamond" w:cs="Garamond"/>
          <w:color w:val="000000" w:themeColor="text1"/>
        </w:rPr>
        <w:t xml:space="preserve"> endemic </w:t>
      </w:r>
      <w:r w:rsidR="679C6EA7" w:rsidRPr="3ED9416D">
        <w:rPr>
          <w:rFonts w:ascii="Garamond" w:eastAsia="Garamond" w:hAnsi="Garamond" w:cs="Garamond"/>
          <w:color w:val="000000" w:themeColor="text1"/>
        </w:rPr>
        <w:t>of</w:t>
      </w:r>
      <w:r w:rsidR="58C84B64" w:rsidRPr="3ED9416D">
        <w:rPr>
          <w:rFonts w:ascii="Garamond" w:eastAsia="Garamond" w:hAnsi="Garamond" w:cs="Garamond"/>
          <w:color w:val="000000" w:themeColor="text1"/>
        </w:rPr>
        <w:t xml:space="preserve"> the industry</w:t>
      </w:r>
      <w:r w:rsidR="09EFE13F" w:rsidRPr="3ED9416D">
        <w:rPr>
          <w:rFonts w:ascii="Garamond" w:eastAsia="Garamond" w:hAnsi="Garamond" w:cs="Garamond"/>
          <w:color w:val="000000" w:themeColor="text1"/>
        </w:rPr>
        <w:t xml:space="preserve">, as Ball contends “we now operate within a baffling array of figures, performance indicators, </w:t>
      </w:r>
      <w:r w:rsidR="18A89764" w:rsidRPr="3ED9416D">
        <w:rPr>
          <w:rFonts w:ascii="Garamond" w:eastAsia="Garamond" w:hAnsi="Garamond" w:cs="Garamond"/>
          <w:color w:val="000000" w:themeColor="text1"/>
        </w:rPr>
        <w:t>comparisons,</w:t>
      </w:r>
      <w:r w:rsidR="09EFE13F" w:rsidRPr="3ED9416D">
        <w:rPr>
          <w:rFonts w:ascii="Garamond" w:eastAsia="Garamond" w:hAnsi="Garamond" w:cs="Garamond"/>
          <w:color w:val="000000" w:themeColor="text1"/>
        </w:rPr>
        <w:t xml:space="preserve"> and competitions in such a way that the </w:t>
      </w:r>
      <w:proofErr w:type="spellStart"/>
      <w:r w:rsidR="09EFE13F" w:rsidRPr="3ED9416D">
        <w:rPr>
          <w:rFonts w:ascii="Garamond" w:eastAsia="Garamond" w:hAnsi="Garamond" w:cs="Garamond"/>
          <w:color w:val="000000" w:themeColor="text1"/>
        </w:rPr>
        <w:t>contentments</w:t>
      </w:r>
      <w:proofErr w:type="spellEnd"/>
      <w:r w:rsidR="09EFE13F" w:rsidRPr="3ED9416D">
        <w:rPr>
          <w:rFonts w:ascii="Garamond" w:eastAsia="Garamond" w:hAnsi="Garamond" w:cs="Garamond"/>
          <w:color w:val="000000" w:themeColor="text1"/>
        </w:rPr>
        <w:t xml:space="preserve"> </w:t>
      </w:r>
      <w:r w:rsidR="152F3A8E" w:rsidRPr="3ED9416D">
        <w:rPr>
          <w:rFonts w:ascii="Garamond" w:eastAsia="Garamond" w:hAnsi="Garamond" w:cs="Garamond"/>
          <w:color w:val="000000" w:themeColor="text1"/>
        </w:rPr>
        <w:t>of stability are increasingly elusive, purposes are contradictor, motivations blurred and self-worth slippery. Constant doubts</w:t>
      </w:r>
      <w:r w:rsidR="03DEB69D" w:rsidRPr="3ED9416D">
        <w:rPr>
          <w:rFonts w:ascii="Garamond" w:eastAsia="Garamond" w:hAnsi="Garamond" w:cs="Garamond"/>
          <w:color w:val="000000" w:themeColor="text1"/>
        </w:rPr>
        <w:t xml:space="preserve"> about which judgements may be in play at any point mean that </w:t>
      </w:r>
      <w:proofErr w:type="gramStart"/>
      <w:r w:rsidR="03DEB69D" w:rsidRPr="3ED9416D">
        <w:rPr>
          <w:rFonts w:ascii="Garamond" w:eastAsia="Garamond" w:hAnsi="Garamond" w:cs="Garamond"/>
          <w:color w:val="000000" w:themeColor="text1"/>
        </w:rPr>
        <w:t>any and all</w:t>
      </w:r>
      <w:proofErr w:type="gramEnd"/>
      <w:r w:rsidR="03DEB69D" w:rsidRPr="3ED9416D">
        <w:rPr>
          <w:rFonts w:ascii="Garamond" w:eastAsia="Garamond" w:hAnsi="Garamond" w:cs="Garamond"/>
          <w:color w:val="000000" w:themeColor="text1"/>
        </w:rPr>
        <w:t xml:space="preserve"> comparisons </w:t>
      </w:r>
      <w:proofErr w:type="gramStart"/>
      <w:r w:rsidR="03DEB69D" w:rsidRPr="3ED9416D">
        <w:rPr>
          <w:rFonts w:ascii="Garamond" w:eastAsia="Garamond" w:hAnsi="Garamond" w:cs="Garamond"/>
          <w:color w:val="000000" w:themeColor="text1"/>
        </w:rPr>
        <w:t>have to</w:t>
      </w:r>
      <w:proofErr w:type="gramEnd"/>
      <w:r w:rsidR="03DEB69D" w:rsidRPr="3ED9416D">
        <w:rPr>
          <w:rFonts w:ascii="Garamond" w:eastAsia="Garamond" w:hAnsi="Garamond" w:cs="Garamond"/>
          <w:color w:val="000000" w:themeColor="text1"/>
        </w:rPr>
        <w:t xml:space="preserve"> be attended to” (Ball, </w:t>
      </w:r>
      <w:r w:rsidR="414093DC" w:rsidRPr="3ED9416D">
        <w:rPr>
          <w:rFonts w:ascii="Garamond" w:eastAsia="Garamond" w:hAnsi="Garamond" w:cs="Garamond"/>
          <w:color w:val="000000" w:themeColor="text1"/>
        </w:rPr>
        <w:t>2006, p. 693</w:t>
      </w:r>
      <w:r w:rsidR="03DEB69D" w:rsidRPr="3ED9416D">
        <w:rPr>
          <w:rFonts w:ascii="Garamond" w:eastAsia="Garamond" w:hAnsi="Garamond" w:cs="Garamond"/>
          <w:color w:val="000000" w:themeColor="text1"/>
        </w:rPr>
        <w:t xml:space="preserve">). </w:t>
      </w:r>
      <w:r w:rsidR="5F6B9725" w:rsidRPr="3ED9416D">
        <w:rPr>
          <w:rFonts w:ascii="Garamond" w:eastAsia="Garamond" w:hAnsi="Garamond" w:cs="Garamond"/>
          <w:color w:val="000000" w:themeColor="text1"/>
        </w:rPr>
        <w:t>‘Book Look’ policies are designed to maintain order and control within the constructed school ‘experience’, functioning as a pervasive form of scrutiny. They represent one of many imposed mechanisms through which teachers are positioned within a broader culture of surveillance</w:t>
      </w:r>
      <w:r w:rsidR="38818A7D" w:rsidRPr="3ED9416D">
        <w:rPr>
          <w:rFonts w:ascii="Garamond" w:eastAsia="Garamond" w:hAnsi="Garamond" w:cs="Garamond"/>
          <w:color w:val="000000" w:themeColor="text1"/>
        </w:rPr>
        <w:t>. A</w:t>
      </w:r>
      <w:r w:rsidR="03DC1977" w:rsidRPr="3ED9416D">
        <w:rPr>
          <w:rFonts w:ascii="Garamond" w:eastAsia="Garamond" w:hAnsi="Garamond" w:cs="Garamond"/>
          <w:color w:val="000000" w:themeColor="text1"/>
        </w:rPr>
        <w:t>s an aside,</w:t>
      </w:r>
      <w:r w:rsidR="38818A7D" w:rsidRPr="3ED9416D">
        <w:rPr>
          <w:rFonts w:ascii="Garamond" w:eastAsia="Garamond" w:hAnsi="Garamond" w:cs="Garamond"/>
          <w:color w:val="000000" w:themeColor="text1"/>
        </w:rPr>
        <w:t xml:space="preserve"> and not given </w:t>
      </w:r>
      <w:r w:rsidR="38818A7D" w:rsidRPr="3ED9416D">
        <w:rPr>
          <w:rFonts w:ascii="Garamond" w:eastAsia="Garamond" w:hAnsi="Garamond" w:cs="Garamond"/>
          <w:color w:val="000000" w:themeColor="text1"/>
        </w:rPr>
        <w:lastRenderedPageBreak/>
        <w:t xml:space="preserve">the scope in this assignment, is </w:t>
      </w:r>
      <w:r w:rsidR="7762453E" w:rsidRPr="3ED9416D">
        <w:rPr>
          <w:rFonts w:ascii="Garamond" w:eastAsia="Garamond" w:hAnsi="Garamond" w:cs="Garamond"/>
          <w:color w:val="000000" w:themeColor="text1"/>
        </w:rPr>
        <w:t xml:space="preserve">needing to persistently learn the next </w:t>
      </w:r>
      <w:r w:rsidR="45DB20C0" w:rsidRPr="3ED9416D">
        <w:rPr>
          <w:rFonts w:ascii="Garamond" w:eastAsia="Garamond" w:hAnsi="Garamond" w:cs="Garamond"/>
          <w:color w:val="000000" w:themeColor="text1"/>
        </w:rPr>
        <w:t>‘</w:t>
      </w:r>
      <w:r w:rsidR="7762453E" w:rsidRPr="3ED9416D">
        <w:rPr>
          <w:rFonts w:ascii="Garamond" w:eastAsia="Garamond" w:hAnsi="Garamond" w:cs="Garamond"/>
          <w:color w:val="000000" w:themeColor="text1"/>
        </w:rPr>
        <w:t>thing</w:t>
      </w:r>
      <w:r w:rsidR="45DB20C0" w:rsidRPr="3ED9416D">
        <w:rPr>
          <w:rFonts w:ascii="Garamond" w:eastAsia="Garamond" w:hAnsi="Garamond" w:cs="Garamond"/>
          <w:color w:val="000000" w:themeColor="text1"/>
        </w:rPr>
        <w:t>’</w:t>
      </w:r>
      <w:r w:rsidR="7762453E" w:rsidRPr="3ED9416D">
        <w:rPr>
          <w:rFonts w:ascii="Garamond" w:eastAsia="Garamond" w:hAnsi="Garamond" w:cs="Garamond"/>
          <w:color w:val="000000" w:themeColor="text1"/>
        </w:rPr>
        <w:t>, akin to</w:t>
      </w:r>
      <w:r w:rsidR="5C8B0187" w:rsidRPr="3ED9416D">
        <w:rPr>
          <w:rFonts w:ascii="Garamond" w:eastAsia="Garamond" w:hAnsi="Garamond" w:cs="Garamond"/>
          <w:color w:val="000000" w:themeColor="text1"/>
        </w:rPr>
        <w:t xml:space="preserve"> rampant</w:t>
      </w:r>
      <w:r w:rsidR="7762453E" w:rsidRPr="3ED9416D">
        <w:rPr>
          <w:rFonts w:ascii="Garamond" w:eastAsia="Garamond" w:hAnsi="Garamond" w:cs="Garamond"/>
          <w:color w:val="000000" w:themeColor="text1"/>
        </w:rPr>
        <w:t xml:space="preserve"> </w:t>
      </w:r>
      <w:r w:rsidR="0302233A" w:rsidRPr="3ED9416D">
        <w:rPr>
          <w:rFonts w:ascii="Garamond" w:eastAsia="Garamond" w:hAnsi="Garamond" w:cs="Garamond"/>
          <w:color w:val="000000" w:themeColor="text1"/>
        </w:rPr>
        <w:t>credentialism, add</w:t>
      </w:r>
      <w:r w:rsidR="42591010" w:rsidRPr="3ED9416D">
        <w:rPr>
          <w:rFonts w:ascii="Garamond" w:eastAsia="Garamond" w:hAnsi="Garamond" w:cs="Garamond"/>
          <w:color w:val="000000" w:themeColor="text1"/>
        </w:rPr>
        <w:t>ing</w:t>
      </w:r>
      <w:r w:rsidR="0302233A" w:rsidRPr="3ED9416D">
        <w:rPr>
          <w:rFonts w:ascii="Garamond" w:eastAsia="Garamond" w:hAnsi="Garamond" w:cs="Garamond"/>
          <w:color w:val="000000" w:themeColor="text1"/>
        </w:rPr>
        <w:t xml:space="preserve"> to the overriding feeling of </w:t>
      </w:r>
      <w:r w:rsidR="591DEA3F" w:rsidRPr="3ED9416D">
        <w:rPr>
          <w:rFonts w:ascii="Garamond" w:eastAsia="Garamond" w:hAnsi="Garamond" w:cs="Garamond"/>
          <w:color w:val="000000" w:themeColor="text1"/>
        </w:rPr>
        <w:t>ineptitude</w:t>
      </w:r>
      <w:r w:rsidR="3107B3A4" w:rsidRPr="3ED9416D">
        <w:rPr>
          <w:rFonts w:ascii="Garamond" w:eastAsia="Garamond" w:hAnsi="Garamond" w:cs="Garamond"/>
          <w:color w:val="000000" w:themeColor="text1"/>
        </w:rPr>
        <w:t>?</w:t>
      </w:r>
      <w:r w:rsidR="591DEA3F" w:rsidRPr="3ED9416D">
        <w:rPr>
          <w:rFonts w:ascii="Garamond" w:eastAsia="Garamond" w:hAnsi="Garamond" w:cs="Garamond"/>
          <w:color w:val="000000" w:themeColor="text1"/>
        </w:rPr>
        <w:t xml:space="preserve"> </w:t>
      </w:r>
    </w:p>
    <w:p w14:paraId="138F6C63" w14:textId="77777777" w:rsidR="003E6399" w:rsidRPr="00F83187" w:rsidRDefault="003E6399" w:rsidP="3ED9416D">
      <w:pPr>
        <w:rPr>
          <w:rFonts w:ascii="Garamond" w:eastAsia="Garamond" w:hAnsi="Garamond" w:cs="Garamond"/>
          <w:color w:val="000000" w:themeColor="text1"/>
        </w:rPr>
      </w:pPr>
    </w:p>
    <w:p w14:paraId="5DA10827" w14:textId="77777777" w:rsidR="003E6399" w:rsidRPr="00F83187" w:rsidRDefault="003E6399" w:rsidP="3ED9416D">
      <w:pPr>
        <w:rPr>
          <w:rFonts w:ascii="Garamond" w:eastAsia="Garamond" w:hAnsi="Garamond" w:cs="Garamond"/>
          <w:color w:val="000000" w:themeColor="text1"/>
          <w:u w:val="single"/>
        </w:rPr>
      </w:pPr>
    </w:p>
    <w:p w14:paraId="4ACF2C12" w14:textId="77777777" w:rsidR="00E0271F" w:rsidRPr="00F83187" w:rsidRDefault="00E0271F" w:rsidP="3ED9416D">
      <w:pPr>
        <w:rPr>
          <w:rFonts w:ascii="Garamond" w:eastAsia="Garamond" w:hAnsi="Garamond" w:cs="Garamond"/>
          <w:color w:val="000000" w:themeColor="text1"/>
          <w:lang w:val="en-US"/>
        </w:rPr>
      </w:pPr>
    </w:p>
    <w:p w14:paraId="449D2CAB" w14:textId="77777777" w:rsidR="00E0271F" w:rsidRPr="00F83187" w:rsidRDefault="00E0271F" w:rsidP="3ED9416D">
      <w:pPr>
        <w:rPr>
          <w:rFonts w:ascii="Garamond" w:eastAsia="Garamond" w:hAnsi="Garamond" w:cs="Garamond"/>
          <w:color w:val="000000" w:themeColor="text1"/>
          <w:lang w:val="en-US"/>
        </w:rPr>
      </w:pPr>
    </w:p>
    <w:p w14:paraId="2D5A5150" w14:textId="77777777" w:rsidR="00C60F36" w:rsidRPr="00F83187" w:rsidRDefault="00C60F36" w:rsidP="3ED9416D">
      <w:pPr>
        <w:rPr>
          <w:rFonts w:ascii="Garamond" w:eastAsia="Garamond" w:hAnsi="Garamond" w:cs="Garamond"/>
          <w:color w:val="000000" w:themeColor="text1"/>
        </w:rPr>
      </w:pPr>
    </w:p>
    <w:p w14:paraId="6718BCE3" w14:textId="77777777" w:rsidR="008F16A2" w:rsidRPr="00F83187" w:rsidRDefault="008F16A2" w:rsidP="3ED9416D">
      <w:pPr>
        <w:rPr>
          <w:rFonts w:ascii="Garamond" w:eastAsia="Garamond" w:hAnsi="Garamond" w:cs="Garamond"/>
          <w:color w:val="000000" w:themeColor="text1"/>
          <w:u w:val="single"/>
        </w:rPr>
      </w:pPr>
    </w:p>
    <w:p w14:paraId="4A81F2D6" w14:textId="0839AF68" w:rsidR="00C60F36" w:rsidRPr="00F83187" w:rsidRDefault="36AE3A82" w:rsidP="3ED9416D">
      <w:pPr>
        <w:spacing w:line="259" w:lineRule="auto"/>
        <w:rPr>
          <w:rFonts w:ascii="Garamond" w:eastAsia="Garamond" w:hAnsi="Garamond" w:cs="Garamond"/>
          <w:b/>
          <w:bCs/>
          <w:color w:val="000000" w:themeColor="text1"/>
          <w:u w:val="single"/>
        </w:rPr>
      </w:pPr>
      <w:r w:rsidRPr="3ED9416D">
        <w:rPr>
          <w:rFonts w:ascii="Garamond" w:eastAsia="Garamond" w:hAnsi="Garamond" w:cs="Garamond"/>
          <w:b/>
          <w:bCs/>
          <w:color w:val="000000" w:themeColor="text1"/>
          <w:u w:val="single"/>
        </w:rPr>
        <w:t>The case for further research</w:t>
      </w:r>
    </w:p>
    <w:p w14:paraId="5BEA9C6F" w14:textId="77777777" w:rsidR="00C11591" w:rsidRPr="00F83187" w:rsidRDefault="00C11591" w:rsidP="3ED9416D">
      <w:pPr>
        <w:rPr>
          <w:rFonts w:ascii="Garamond" w:eastAsia="Garamond" w:hAnsi="Garamond" w:cs="Garamond"/>
          <w:b/>
          <w:bCs/>
          <w:color w:val="000000" w:themeColor="text1"/>
          <w:u w:val="single"/>
        </w:rPr>
      </w:pPr>
    </w:p>
    <w:p w14:paraId="1BCAD9B6" w14:textId="77777777" w:rsidR="00C11591" w:rsidRPr="00F83187" w:rsidRDefault="00C11591" w:rsidP="3ED9416D">
      <w:pPr>
        <w:rPr>
          <w:rFonts w:ascii="Garamond" w:eastAsia="Garamond" w:hAnsi="Garamond" w:cs="Garamond"/>
          <w:b/>
          <w:bCs/>
          <w:color w:val="000000" w:themeColor="text1"/>
          <w:u w:val="single"/>
        </w:rPr>
      </w:pPr>
    </w:p>
    <w:p w14:paraId="2E7B3C8B" w14:textId="5EA6E1D5" w:rsidR="005C1F84" w:rsidRPr="00F83187" w:rsidRDefault="531C97BF" w:rsidP="3ED9416D">
      <w:pPr>
        <w:spacing w:line="360" w:lineRule="auto"/>
        <w:rPr>
          <w:rFonts w:ascii="Garamond" w:eastAsia="Garamond" w:hAnsi="Garamond" w:cs="Garamond"/>
          <w:color w:val="000000" w:themeColor="text1"/>
        </w:rPr>
      </w:pPr>
      <w:r w:rsidRPr="3ED9416D">
        <w:rPr>
          <w:rFonts w:ascii="Garamond" w:eastAsia="Garamond" w:hAnsi="Garamond" w:cs="Garamond"/>
          <w:color w:val="000000" w:themeColor="text1"/>
        </w:rPr>
        <w:t xml:space="preserve">This paper </w:t>
      </w:r>
      <w:r w:rsidR="58682456" w:rsidRPr="3ED9416D">
        <w:rPr>
          <w:rFonts w:ascii="Garamond" w:eastAsia="Garamond" w:hAnsi="Garamond" w:cs="Garamond"/>
          <w:color w:val="000000" w:themeColor="text1"/>
        </w:rPr>
        <w:t xml:space="preserve">has connected lived and personal experience with insight and existing literature </w:t>
      </w:r>
      <w:r w:rsidR="177986F0" w:rsidRPr="3ED9416D">
        <w:rPr>
          <w:rFonts w:ascii="Garamond" w:eastAsia="Garamond" w:hAnsi="Garamond" w:cs="Garamond"/>
          <w:color w:val="000000" w:themeColor="text1"/>
        </w:rPr>
        <w:t>to</w:t>
      </w:r>
      <w:r w:rsidR="58682456" w:rsidRPr="3ED9416D">
        <w:rPr>
          <w:rFonts w:ascii="Garamond" w:eastAsia="Garamond" w:hAnsi="Garamond" w:cs="Garamond"/>
          <w:color w:val="000000" w:themeColor="text1"/>
        </w:rPr>
        <w:t xml:space="preserve"> present a critical exploration of surveillance in contemporary schooling. </w:t>
      </w:r>
      <w:r w:rsidR="327B4EEE" w:rsidRPr="3ED9416D">
        <w:rPr>
          <w:rFonts w:ascii="Garamond" w:eastAsia="Garamond" w:hAnsi="Garamond" w:cs="Garamond"/>
          <w:color w:val="000000" w:themeColor="text1"/>
        </w:rPr>
        <w:t xml:space="preserve">However, what is presented here regarding ‘Book Looks’ </w:t>
      </w:r>
      <w:r w:rsidR="2929825E" w:rsidRPr="3ED9416D">
        <w:rPr>
          <w:rFonts w:ascii="Garamond" w:eastAsia="Garamond" w:hAnsi="Garamond" w:cs="Garamond"/>
          <w:color w:val="000000" w:themeColor="text1"/>
        </w:rPr>
        <w:t xml:space="preserve">is but </w:t>
      </w:r>
      <w:r w:rsidR="327B4EEE" w:rsidRPr="3ED9416D">
        <w:rPr>
          <w:rFonts w:ascii="Garamond" w:eastAsia="Garamond" w:hAnsi="Garamond" w:cs="Garamond"/>
          <w:color w:val="000000" w:themeColor="text1"/>
        </w:rPr>
        <w:t xml:space="preserve">one euphemism </w:t>
      </w:r>
      <w:r w:rsidR="0BE5D256" w:rsidRPr="3ED9416D">
        <w:rPr>
          <w:rFonts w:ascii="Garamond" w:eastAsia="Garamond" w:hAnsi="Garamond" w:cs="Garamond"/>
          <w:color w:val="000000" w:themeColor="text1"/>
        </w:rPr>
        <w:t xml:space="preserve">amongst many </w:t>
      </w:r>
      <w:r w:rsidR="191CF0F2" w:rsidRPr="3ED9416D">
        <w:rPr>
          <w:rFonts w:ascii="Garamond" w:eastAsia="Garamond" w:hAnsi="Garamond" w:cs="Garamond"/>
          <w:color w:val="000000" w:themeColor="text1"/>
        </w:rPr>
        <w:t>with</w:t>
      </w:r>
      <w:r w:rsidR="0BE5D256" w:rsidRPr="3ED9416D">
        <w:rPr>
          <w:rFonts w:ascii="Garamond" w:eastAsia="Garamond" w:hAnsi="Garamond" w:cs="Garamond"/>
          <w:color w:val="000000" w:themeColor="text1"/>
        </w:rPr>
        <w:t xml:space="preserve">in the cogs of surveillance, </w:t>
      </w:r>
      <w:r w:rsidR="7B697EC7" w:rsidRPr="3ED9416D">
        <w:rPr>
          <w:rFonts w:ascii="Garamond" w:eastAsia="Garamond" w:hAnsi="Garamond" w:cs="Garamond"/>
          <w:color w:val="000000" w:themeColor="text1"/>
        </w:rPr>
        <w:t xml:space="preserve">an area that </w:t>
      </w:r>
      <w:bookmarkStart w:id="30" w:name="_Int_vLAGli0T"/>
      <w:r w:rsidR="0BE5D256" w:rsidRPr="3ED9416D">
        <w:rPr>
          <w:rFonts w:ascii="Garamond" w:eastAsia="Garamond" w:hAnsi="Garamond" w:cs="Garamond"/>
          <w:color w:val="000000" w:themeColor="text1"/>
        </w:rPr>
        <w:t>remain</w:t>
      </w:r>
      <w:r w:rsidR="6AE47310" w:rsidRPr="3ED9416D">
        <w:rPr>
          <w:rFonts w:ascii="Garamond" w:eastAsia="Garamond" w:hAnsi="Garamond" w:cs="Garamond"/>
          <w:color w:val="000000" w:themeColor="text1"/>
        </w:rPr>
        <w:t>s</w:t>
      </w:r>
      <w:bookmarkEnd w:id="30"/>
      <w:r w:rsidR="0BE5D256" w:rsidRPr="3ED9416D">
        <w:rPr>
          <w:rFonts w:ascii="Garamond" w:eastAsia="Garamond" w:hAnsi="Garamond" w:cs="Garamond"/>
          <w:color w:val="000000" w:themeColor="text1"/>
        </w:rPr>
        <w:t xml:space="preserve"> under-theorised in wider academic discourse.</w:t>
      </w:r>
      <w:r w:rsidR="3C65D2FE" w:rsidRPr="3ED9416D">
        <w:rPr>
          <w:rFonts w:ascii="Garamond" w:eastAsia="Garamond" w:hAnsi="Garamond" w:cs="Garamond"/>
          <w:color w:val="000000" w:themeColor="text1"/>
        </w:rPr>
        <w:t xml:space="preserve"> Therefore, there is a clear case for further empirical and comparative research to substantiate and expand upon these findings. A broader research programme is required to explore how surveillance practices operate across </w:t>
      </w:r>
      <w:r w:rsidR="769C019C" w:rsidRPr="3ED9416D">
        <w:rPr>
          <w:rFonts w:ascii="Garamond" w:eastAsia="Garamond" w:hAnsi="Garamond" w:cs="Garamond"/>
          <w:color w:val="000000" w:themeColor="text1"/>
        </w:rPr>
        <w:t>diverse cultural</w:t>
      </w:r>
      <w:r w:rsidR="3C65D2FE" w:rsidRPr="3ED9416D">
        <w:rPr>
          <w:rFonts w:ascii="Garamond" w:eastAsia="Garamond" w:hAnsi="Garamond" w:cs="Garamond"/>
          <w:color w:val="000000" w:themeColor="text1"/>
        </w:rPr>
        <w:t xml:space="preserve"> a</w:t>
      </w:r>
      <w:r w:rsidR="7916292B" w:rsidRPr="3ED9416D">
        <w:rPr>
          <w:rFonts w:ascii="Garamond" w:eastAsia="Garamond" w:hAnsi="Garamond" w:cs="Garamond"/>
          <w:color w:val="000000" w:themeColor="text1"/>
        </w:rPr>
        <w:t>nd policy contexts</w:t>
      </w:r>
      <w:r w:rsidR="01E03C03" w:rsidRPr="3ED9416D">
        <w:rPr>
          <w:rFonts w:ascii="Garamond" w:eastAsia="Garamond" w:hAnsi="Garamond" w:cs="Garamond"/>
          <w:color w:val="000000" w:themeColor="text1"/>
        </w:rPr>
        <w:t xml:space="preserve"> and</w:t>
      </w:r>
      <w:r w:rsidR="7916292B" w:rsidRPr="3ED9416D">
        <w:rPr>
          <w:rFonts w:ascii="Garamond" w:eastAsia="Garamond" w:hAnsi="Garamond" w:cs="Garamond"/>
          <w:color w:val="000000" w:themeColor="text1"/>
        </w:rPr>
        <w:t xml:space="preserve"> how they affect teacher identity and autonomy in different </w:t>
      </w:r>
      <w:r w:rsidR="4FBB2B71" w:rsidRPr="3ED9416D">
        <w:rPr>
          <w:rFonts w:ascii="Garamond" w:eastAsia="Garamond" w:hAnsi="Garamond" w:cs="Garamond"/>
          <w:color w:val="000000" w:themeColor="text1"/>
        </w:rPr>
        <w:t>settings</w:t>
      </w:r>
      <w:r w:rsidR="0D8675E7" w:rsidRPr="3ED9416D">
        <w:rPr>
          <w:rFonts w:ascii="Garamond" w:eastAsia="Garamond" w:hAnsi="Garamond" w:cs="Garamond"/>
          <w:color w:val="000000" w:themeColor="text1"/>
        </w:rPr>
        <w:t>.</w:t>
      </w:r>
    </w:p>
    <w:p w14:paraId="7712E314" w14:textId="4430D64A" w:rsidR="005C1F84" w:rsidRPr="00F83187" w:rsidRDefault="45D0FA3A" w:rsidP="3ED9416D">
      <w:pPr>
        <w:spacing w:line="360" w:lineRule="auto"/>
        <w:ind w:firstLine="720"/>
        <w:rPr>
          <w:rFonts w:ascii="Garamond" w:eastAsia="Garamond" w:hAnsi="Garamond" w:cs="Garamond"/>
          <w:color w:val="000000" w:themeColor="text1"/>
        </w:rPr>
      </w:pPr>
      <w:r w:rsidRPr="3ED9416D">
        <w:rPr>
          <w:rFonts w:ascii="Garamond" w:eastAsia="Garamond" w:hAnsi="Garamond" w:cs="Garamond"/>
          <w:color w:val="000000" w:themeColor="text1"/>
        </w:rPr>
        <w:t xml:space="preserve">Surveillance in schools is not merely perpetual. It is also preferential and purposeful. </w:t>
      </w:r>
      <w:r w:rsidR="1C17BB8A" w:rsidRPr="3ED9416D">
        <w:rPr>
          <w:rFonts w:ascii="Garamond" w:eastAsia="Garamond" w:hAnsi="Garamond" w:cs="Garamond"/>
          <w:color w:val="000000" w:themeColor="text1"/>
        </w:rPr>
        <w:t xml:space="preserve">This </w:t>
      </w:r>
      <w:r w:rsidR="1FE8417E" w:rsidRPr="3ED9416D">
        <w:rPr>
          <w:rFonts w:ascii="Garamond" w:eastAsia="Garamond" w:hAnsi="Garamond" w:cs="Garamond"/>
          <w:color w:val="000000" w:themeColor="text1"/>
        </w:rPr>
        <w:t>paper</w:t>
      </w:r>
      <w:r w:rsidR="1C17BB8A" w:rsidRPr="3ED9416D">
        <w:rPr>
          <w:rFonts w:ascii="Garamond" w:eastAsia="Garamond" w:hAnsi="Garamond" w:cs="Garamond"/>
          <w:color w:val="000000" w:themeColor="text1"/>
        </w:rPr>
        <w:t xml:space="preserve"> has suggested that pervasive modes of scrutiny are </w:t>
      </w:r>
      <w:r w:rsidR="2B464545" w:rsidRPr="3ED9416D">
        <w:rPr>
          <w:rFonts w:ascii="Garamond" w:eastAsia="Garamond" w:hAnsi="Garamond" w:cs="Garamond"/>
          <w:color w:val="000000" w:themeColor="text1"/>
        </w:rPr>
        <w:t xml:space="preserve">used </w:t>
      </w:r>
      <w:r w:rsidR="1C17BB8A" w:rsidRPr="3ED9416D">
        <w:rPr>
          <w:rFonts w:ascii="Garamond" w:eastAsia="Garamond" w:hAnsi="Garamond" w:cs="Garamond"/>
          <w:color w:val="000000" w:themeColor="text1"/>
        </w:rPr>
        <w:t xml:space="preserve">in </w:t>
      </w:r>
      <w:r w:rsidR="2B464545" w:rsidRPr="3ED9416D">
        <w:rPr>
          <w:rFonts w:ascii="Garamond" w:eastAsia="Garamond" w:hAnsi="Garamond" w:cs="Garamond"/>
          <w:color w:val="000000" w:themeColor="text1"/>
        </w:rPr>
        <w:t>some instances to</w:t>
      </w:r>
      <w:r w:rsidR="1C17BB8A" w:rsidRPr="3ED9416D">
        <w:rPr>
          <w:rFonts w:ascii="Garamond" w:eastAsia="Garamond" w:hAnsi="Garamond" w:cs="Garamond"/>
          <w:color w:val="000000" w:themeColor="text1"/>
        </w:rPr>
        <w:t xml:space="preserve"> protect brand image and </w:t>
      </w:r>
      <w:r w:rsidR="6177BDA2" w:rsidRPr="3ED9416D">
        <w:rPr>
          <w:rFonts w:ascii="Garamond" w:eastAsia="Garamond" w:hAnsi="Garamond" w:cs="Garamond"/>
          <w:color w:val="000000" w:themeColor="text1"/>
        </w:rPr>
        <w:t>ergo</w:t>
      </w:r>
      <w:r w:rsidR="1C17BB8A" w:rsidRPr="3ED9416D">
        <w:rPr>
          <w:rFonts w:ascii="Garamond" w:eastAsia="Garamond" w:hAnsi="Garamond" w:cs="Garamond"/>
          <w:color w:val="000000" w:themeColor="text1"/>
        </w:rPr>
        <w:t xml:space="preserve"> market position</w:t>
      </w:r>
      <w:r w:rsidR="784330B5" w:rsidRPr="3ED9416D">
        <w:rPr>
          <w:rFonts w:ascii="Garamond" w:eastAsia="Garamond" w:hAnsi="Garamond" w:cs="Garamond"/>
          <w:color w:val="000000" w:themeColor="text1"/>
        </w:rPr>
        <w:t>ality</w:t>
      </w:r>
      <w:r w:rsidR="1C17BB8A" w:rsidRPr="3ED9416D">
        <w:rPr>
          <w:rFonts w:ascii="Garamond" w:eastAsia="Garamond" w:hAnsi="Garamond" w:cs="Garamond"/>
          <w:color w:val="000000" w:themeColor="text1"/>
        </w:rPr>
        <w:t xml:space="preserve">. However, </w:t>
      </w:r>
      <w:r w:rsidR="77CEEAFD" w:rsidRPr="3ED9416D">
        <w:rPr>
          <w:rFonts w:ascii="Garamond" w:eastAsia="Garamond" w:hAnsi="Garamond" w:cs="Garamond"/>
          <w:color w:val="000000" w:themeColor="text1"/>
        </w:rPr>
        <w:t xml:space="preserve">this paper has little scope to investigate varying </w:t>
      </w:r>
      <w:r w:rsidR="267EA8D7" w:rsidRPr="3ED9416D">
        <w:rPr>
          <w:rFonts w:ascii="Garamond" w:eastAsia="Garamond" w:hAnsi="Garamond" w:cs="Garamond"/>
          <w:color w:val="000000" w:themeColor="text1"/>
        </w:rPr>
        <w:t xml:space="preserve">uses of surveillance, such as investigating teachers who are underperforming, or spot-checking on standards </w:t>
      </w:r>
      <w:r w:rsidR="275220D7" w:rsidRPr="3ED9416D">
        <w:rPr>
          <w:rFonts w:ascii="Garamond" w:eastAsia="Garamond" w:hAnsi="Garamond" w:cs="Garamond"/>
          <w:color w:val="000000" w:themeColor="text1"/>
        </w:rPr>
        <w:t>and uniformity</w:t>
      </w:r>
      <w:r w:rsidR="0D1B02C6" w:rsidRPr="3ED9416D">
        <w:rPr>
          <w:rFonts w:ascii="Garamond" w:eastAsia="Garamond" w:hAnsi="Garamond" w:cs="Garamond"/>
          <w:color w:val="000000" w:themeColor="text1"/>
        </w:rPr>
        <w:t xml:space="preserve">, catching </w:t>
      </w:r>
      <w:r w:rsidR="0D1B02C6" w:rsidRPr="3ED9416D">
        <w:rPr>
          <w:rFonts w:ascii="Garamond" w:eastAsia="Garamond" w:hAnsi="Garamond" w:cs="Garamond"/>
          <w:i/>
          <w:iCs/>
          <w:color w:val="000000" w:themeColor="text1"/>
        </w:rPr>
        <w:t>out</w:t>
      </w:r>
      <w:r w:rsidR="0D1B02C6" w:rsidRPr="3ED9416D">
        <w:rPr>
          <w:rFonts w:ascii="Garamond" w:eastAsia="Garamond" w:hAnsi="Garamond" w:cs="Garamond"/>
          <w:color w:val="000000" w:themeColor="text1"/>
        </w:rPr>
        <w:t xml:space="preserve"> rather than catching in</w:t>
      </w:r>
      <w:r w:rsidR="275220D7" w:rsidRPr="3ED9416D">
        <w:rPr>
          <w:rFonts w:ascii="Garamond" w:eastAsia="Garamond" w:hAnsi="Garamond" w:cs="Garamond"/>
          <w:color w:val="000000" w:themeColor="text1"/>
        </w:rPr>
        <w:t xml:space="preserve">. </w:t>
      </w:r>
      <w:r w:rsidR="59F85F68" w:rsidRPr="3ED9416D">
        <w:rPr>
          <w:rFonts w:ascii="Garamond" w:eastAsia="Garamond" w:hAnsi="Garamond" w:cs="Garamond"/>
          <w:color w:val="000000" w:themeColor="text1"/>
        </w:rPr>
        <w:t>A</w:t>
      </w:r>
      <w:r w:rsidR="477CF5CE" w:rsidRPr="3ED9416D">
        <w:rPr>
          <w:rFonts w:ascii="Garamond" w:eastAsia="Garamond" w:hAnsi="Garamond" w:cs="Garamond"/>
          <w:color w:val="000000" w:themeColor="text1"/>
        </w:rPr>
        <w:t xml:space="preserve"> fu</w:t>
      </w:r>
      <w:r w:rsidR="59F85F68" w:rsidRPr="3ED9416D">
        <w:rPr>
          <w:rFonts w:ascii="Garamond" w:eastAsia="Garamond" w:hAnsi="Garamond" w:cs="Garamond"/>
          <w:color w:val="000000" w:themeColor="text1"/>
        </w:rPr>
        <w:t>rther</w:t>
      </w:r>
      <w:r w:rsidR="477CF5CE" w:rsidRPr="3ED9416D">
        <w:rPr>
          <w:rFonts w:ascii="Garamond" w:eastAsia="Garamond" w:hAnsi="Garamond" w:cs="Garamond"/>
          <w:color w:val="000000" w:themeColor="text1"/>
        </w:rPr>
        <w:t xml:space="preserve"> study could </w:t>
      </w:r>
      <w:r w:rsidR="2CB12E31" w:rsidRPr="3ED9416D">
        <w:rPr>
          <w:rFonts w:ascii="Garamond" w:eastAsia="Garamond" w:hAnsi="Garamond" w:cs="Garamond"/>
          <w:color w:val="000000" w:themeColor="text1"/>
        </w:rPr>
        <w:t xml:space="preserve">investigate the role of managerialism in </w:t>
      </w:r>
      <w:r w:rsidR="433FF0B8" w:rsidRPr="3ED9416D">
        <w:rPr>
          <w:rFonts w:ascii="Garamond" w:eastAsia="Garamond" w:hAnsi="Garamond" w:cs="Garamond"/>
          <w:color w:val="000000" w:themeColor="text1"/>
        </w:rPr>
        <w:t xml:space="preserve">implementing such measures, and how </w:t>
      </w:r>
      <w:r w:rsidR="59F85F68" w:rsidRPr="3ED9416D">
        <w:rPr>
          <w:rFonts w:ascii="Garamond" w:eastAsia="Garamond" w:hAnsi="Garamond" w:cs="Garamond"/>
          <w:color w:val="000000" w:themeColor="text1"/>
        </w:rPr>
        <w:t>middle and senior leaders</w:t>
      </w:r>
      <w:r w:rsidR="433FF0B8" w:rsidRPr="3ED9416D">
        <w:rPr>
          <w:rFonts w:ascii="Garamond" w:eastAsia="Garamond" w:hAnsi="Garamond" w:cs="Garamond"/>
          <w:color w:val="000000" w:themeColor="text1"/>
        </w:rPr>
        <w:t xml:space="preserve"> are often forced to undertake almost Orwellian levels of informing on their colleagues, </w:t>
      </w:r>
      <w:r w:rsidR="459F7778" w:rsidRPr="3ED9416D">
        <w:rPr>
          <w:rFonts w:ascii="Garamond" w:eastAsia="Garamond" w:hAnsi="Garamond" w:cs="Garamond"/>
          <w:color w:val="000000" w:themeColor="text1"/>
        </w:rPr>
        <w:t xml:space="preserve">creating a constant dress-rehearsal </w:t>
      </w:r>
      <w:r w:rsidR="433FF0B8" w:rsidRPr="3ED9416D">
        <w:rPr>
          <w:rFonts w:ascii="Garamond" w:eastAsia="Garamond" w:hAnsi="Garamond" w:cs="Garamond"/>
          <w:color w:val="000000" w:themeColor="text1"/>
        </w:rPr>
        <w:t xml:space="preserve">attributed to </w:t>
      </w:r>
      <w:r w:rsidR="437BC8BE" w:rsidRPr="3ED9416D">
        <w:rPr>
          <w:rFonts w:ascii="Garamond" w:eastAsia="Garamond" w:hAnsi="Garamond" w:cs="Garamond"/>
          <w:color w:val="000000" w:themeColor="text1"/>
        </w:rPr>
        <w:t>“widespread managerialist espionage” (</w:t>
      </w:r>
      <w:r w:rsidR="10E0181F" w:rsidRPr="3ED9416D">
        <w:rPr>
          <w:rFonts w:ascii="Garamond" w:eastAsia="Garamond" w:hAnsi="Garamond" w:cs="Garamond"/>
          <w:color w:val="000000" w:themeColor="text1"/>
        </w:rPr>
        <w:t>Proudfoot, 2021, p. 819</w:t>
      </w:r>
      <w:r w:rsidR="437BC8BE" w:rsidRPr="3ED9416D">
        <w:rPr>
          <w:rFonts w:ascii="Garamond" w:eastAsia="Garamond" w:hAnsi="Garamond" w:cs="Garamond"/>
          <w:color w:val="000000" w:themeColor="text1"/>
        </w:rPr>
        <w:t>)</w:t>
      </w:r>
      <w:r w:rsidR="59F85F68" w:rsidRPr="3ED9416D">
        <w:rPr>
          <w:rFonts w:ascii="Garamond" w:eastAsia="Garamond" w:hAnsi="Garamond" w:cs="Garamond"/>
          <w:color w:val="000000" w:themeColor="text1"/>
        </w:rPr>
        <w:t xml:space="preserve">. </w:t>
      </w:r>
      <w:r w:rsidR="2832B997" w:rsidRPr="3ED9416D">
        <w:rPr>
          <w:rFonts w:ascii="Garamond" w:eastAsia="Garamond" w:hAnsi="Garamond" w:cs="Garamond"/>
          <w:color w:val="000000" w:themeColor="text1"/>
        </w:rPr>
        <w:t xml:space="preserve">Parents are also a lens in which added insight is </w:t>
      </w:r>
      <w:bookmarkStart w:id="31" w:name="_Int_cpWyZGy2"/>
      <w:r w:rsidR="2832B997" w:rsidRPr="3ED9416D">
        <w:rPr>
          <w:rFonts w:ascii="Garamond" w:eastAsia="Garamond" w:hAnsi="Garamond" w:cs="Garamond"/>
          <w:color w:val="000000" w:themeColor="text1"/>
        </w:rPr>
        <w:t>required</w:t>
      </w:r>
      <w:bookmarkEnd w:id="31"/>
      <w:r w:rsidR="2832B997" w:rsidRPr="3ED9416D">
        <w:rPr>
          <w:rFonts w:ascii="Garamond" w:eastAsia="Garamond" w:hAnsi="Garamond" w:cs="Garamond"/>
          <w:color w:val="000000" w:themeColor="text1"/>
        </w:rPr>
        <w:t xml:space="preserve">, to which </w:t>
      </w:r>
      <w:r w:rsidR="02CDDF1F" w:rsidRPr="3ED9416D">
        <w:rPr>
          <w:rFonts w:ascii="Garamond" w:eastAsia="Garamond" w:hAnsi="Garamond" w:cs="Garamond"/>
          <w:color w:val="000000" w:themeColor="text1"/>
        </w:rPr>
        <w:t>separate research</w:t>
      </w:r>
      <w:r w:rsidR="3724A21A" w:rsidRPr="3ED9416D">
        <w:rPr>
          <w:rFonts w:ascii="Garamond" w:eastAsia="Garamond" w:hAnsi="Garamond" w:cs="Garamond"/>
          <w:color w:val="000000" w:themeColor="text1"/>
        </w:rPr>
        <w:t xml:space="preserve"> </w:t>
      </w:r>
      <w:r w:rsidR="02B47587" w:rsidRPr="3ED9416D">
        <w:rPr>
          <w:rFonts w:ascii="Garamond" w:eastAsia="Garamond" w:hAnsi="Garamond" w:cs="Garamond"/>
          <w:color w:val="000000" w:themeColor="text1"/>
        </w:rPr>
        <w:t>should be afforded</w:t>
      </w:r>
      <w:r w:rsidR="3724A21A" w:rsidRPr="3ED9416D">
        <w:rPr>
          <w:rFonts w:ascii="Garamond" w:eastAsia="Garamond" w:hAnsi="Garamond" w:cs="Garamond"/>
          <w:color w:val="000000" w:themeColor="text1"/>
        </w:rPr>
        <w:t xml:space="preserve">. My conjecture would be that </w:t>
      </w:r>
      <w:r w:rsidR="3DC54449" w:rsidRPr="3ED9416D">
        <w:rPr>
          <w:rFonts w:ascii="Garamond" w:eastAsia="Garamond" w:hAnsi="Garamond" w:cs="Garamond"/>
          <w:color w:val="000000" w:themeColor="text1"/>
        </w:rPr>
        <w:t>there</w:t>
      </w:r>
      <w:r w:rsidR="2497D829" w:rsidRPr="3ED9416D">
        <w:rPr>
          <w:rFonts w:ascii="Garamond" w:eastAsia="Garamond" w:hAnsi="Garamond" w:cs="Garamond"/>
          <w:color w:val="000000" w:themeColor="text1"/>
        </w:rPr>
        <w:t xml:space="preserve"> would be a direct correlation between the amount of fees paid by a parent and the level of </w:t>
      </w:r>
      <w:r w:rsidR="27468E6F" w:rsidRPr="3ED9416D">
        <w:rPr>
          <w:rFonts w:ascii="Garamond" w:eastAsia="Garamond" w:hAnsi="Garamond" w:cs="Garamond"/>
          <w:color w:val="000000" w:themeColor="text1"/>
        </w:rPr>
        <w:t xml:space="preserve">surveillance </w:t>
      </w:r>
      <w:r w:rsidR="53C2EA04" w:rsidRPr="3ED9416D">
        <w:rPr>
          <w:rFonts w:ascii="Garamond" w:eastAsia="Garamond" w:hAnsi="Garamond" w:cs="Garamond"/>
          <w:color w:val="000000" w:themeColor="text1"/>
        </w:rPr>
        <w:t>provided</w:t>
      </w:r>
      <w:r w:rsidR="27468E6F" w:rsidRPr="3ED9416D">
        <w:rPr>
          <w:rFonts w:ascii="Garamond" w:eastAsia="Garamond" w:hAnsi="Garamond" w:cs="Garamond"/>
          <w:color w:val="000000" w:themeColor="text1"/>
        </w:rPr>
        <w:t>. Put simply</w:t>
      </w:r>
      <w:r w:rsidR="2866AF75" w:rsidRPr="3ED9416D">
        <w:rPr>
          <w:rFonts w:ascii="Garamond" w:eastAsia="Garamond" w:hAnsi="Garamond" w:cs="Garamond"/>
          <w:color w:val="000000" w:themeColor="text1"/>
        </w:rPr>
        <w:t>:</w:t>
      </w:r>
      <w:r w:rsidR="27468E6F" w:rsidRPr="3ED9416D">
        <w:rPr>
          <w:rFonts w:ascii="Garamond" w:eastAsia="Garamond" w:hAnsi="Garamond" w:cs="Garamond"/>
          <w:color w:val="000000" w:themeColor="text1"/>
        </w:rPr>
        <w:t xml:space="preserve"> </w:t>
      </w:r>
      <w:r w:rsidR="41F22DBF" w:rsidRPr="3ED9416D">
        <w:rPr>
          <w:rFonts w:ascii="Garamond" w:eastAsia="Garamond" w:hAnsi="Garamond" w:cs="Garamond"/>
          <w:color w:val="000000" w:themeColor="text1"/>
        </w:rPr>
        <w:t>bigger money = broader microscope.</w:t>
      </w:r>
      <w:r w:rsidR="721FFB73" w:rsidRPr="3ED9416D">
        <w:rPr>
          <w:rFonts w:ascii="Garamond" w:eastAsia="Garamond" w:hAnsi="Garamond" w:cs="Garamond"/>
          <w:color w:val="000000" w:themeColor="text1"/>
        </w:rPr>
        <w:t xml:space="preserve"> </w:t>
      </w:r>
      <w:r w:rsidR="5F6415E8" w:rsidRPr="3ED9416D">
        <w:rPr>
          <w:rFonts w:ascii="Garamond" w:eastAsia="Garamond" w:hAnsi="Garamond" w:cs="Garamond"/>
          <w:color w:val="000000" w:themeColor="text1"/>
        </w:rPr>
        <w:t>There</w:t>
      </w:r>
      <w:r w:rsidR="721FFB73" w:rsidRPr="3ED9416D">
        <w:rPr>
          <w:rFonts w:ascii="Garamond" w:eastAsia="Garamond" w:hAnsi="Garamond" w:cs="Garamond"/>
          <w:color w:val="000000" w:themeColor="text1"/>
        </w:rPr>
        <w:t xml:space="preserve"> is also a cultural shift at play also, with parents now </w:t>
      </w:r>
      <w:r w:rsidR="713387FF" w:rsidRPr="3ED9416D">
        <w:rPr>
          <w:rFonts w:ascii="Garamond" w:eastAsia="Garamond" w:hAnsi="Garamond" w:cs="Garamond"/>
          <w:color w:val="000000" w:themeColor="text1"/>
        </w:rPr>
        <w:t>more ‘involved’ in their child’s education.</w:t>
      </w:r>
      <w:r w:rsidR="3386AECE" w:rsidRPr="3ED9416D">
        <w:rPr>
          <w:rFonts w:ascii="Garamond" w:eastAsia="Garamond" w:hAnsi="Garamond" w:cs="Garamond"/>
          <w:color w:val="000000" w:themeColor="text1"/>
        </w:rPr>
        <w:t xml:space="preserve"> This may be why 43% of teachers in the UK reported a rise in vexatious complaints from parents (</w:t>
      </w:r>
      <w:r w:rsidR="7EAB6D66" w:rsidRPr="3ED9416D">
        <w:rPr>
          <w:rFonts w:ascii="Garamond" w:eastAsia="Garamond" w:hAnsi="Garamond" w:cs="Garamond"/>
          <w:color w:val="000000" w:themeColor="text1"/>
        </w:rPr>
        <w:t>Teacher Wellbeing Index, 2024</w:t>
      </w:r>
      <w:r w:rsidR="3386AECE" w:rsidRPr="3ED9416D">
        <w:rPr>
          <w:rFonts w:ascii="Garamond" w:eastAsia="Garamond" w:hAnsi="Garamond" w:cs="Garamond"/>
          <w:color w:val="000000" w:themeColor="text1"/>
        </w:rPr>
        <w:t xml:space="preserve">). </w:t>
      </w:r>
    </w:p>
    <w:p w14:paraId="59B62599" w14:textId="0A02EEFA" w:rsidR="00DF7BB4" w:rsidRPr="00F83187" w:rsidRDefault="4D02C9A9" w:rsidP="3ED9416D">
      <w:pPr>
        <w:spacing w:line="360" w:lineRule="auto"/>
        <w:ind w:firstLine="720"/>
        <w:rPr>
          <w:rFonts w:ascii="Garamond" w:eastAsia="Garamond" w:hAnsi="Garamond" w:cs="Garamond"/>
          <w:color w:val="000000" w:themeColor="text1"/>
        </w:rPr>
      </w:pPr>
      <w:r w:rsidRPr="3ED9416D">
        <w:rPr>
          <w:rFonts w:ascii="Garamond" w:eastAsia="Garamond" w:hAnsi="Garamond" w:cs="Garamond"/>
          <w:color w:val="000000" w:themeColor="text1"/>
        </w:rPr>
        <w:t>Woven into the fabric of this issue is class</w:t>
      </w:r>
      <w:r w:rsidR="271ADEF4" w:rsidRPr="3ED9416D">
        <w:rPr>
          <w:rFonts w:ascii="Garamond" w:eastAsia="Garamond" w:hAnsi="Garamond" w:cs="Garamond"/>
          <w:color w:val="000000" w:themeColor="text1"/>
        </w:rPr>
        <w:t>. For high fee-paying consumers on the international market</w:t>
      </w:r>
      <w:r w:rsidR="5081546C" w:rsidRPr="3ED9416D">
        <w:rPr>
          <w:rFonts w:ascii="Garamond" w:eastAsia="Garamond" w:hAnsi="Garamond" w:cs="Garamond"/>
          <w:color w:val="000000" w:themeColor="text1"/>
        </w:rPr>
        <w:t>, class is something not to ignore</w:t>
      </w:r>
      <w:r w:rsidR="62289449" w:rsidRPr="3ED9416D">
        <w:rPr>
          <w:rFonts w:ascii="Garamond" w:eastAsia="Garamond" w:hAnsi="Garamond" w:cs="Garamond"/>
          <w:color w:val="000000" w:themeColor="text1"/>
        </w:rPr>
        <w:t xml:space="preserve">, and again fertile ground for further study. In the case of satellite schools around the world, </w:t>
      </w:r>
      <w:r w:rsidR="53DDC189" w:rsidRPr="3ED9416D">
        <w:rPr>
          <w:rFonts w:ascii="Garamond" w:eastAsia="Garamond" w:hAnsi="Garamond" w:cs="Garamond"/>
          <w:color w:val="000000" w:themeColor="text1"/>
        </w:rPr>
        <w:t xml:space="preserve">is it the swelling cosmopolitan middle class </w:t>
      </w:r>
      <w:r w:rsidR="3385926F" w:rsidRPr="3ED9416D">
        <w:rPr>
          <w:rFonts w:ascii="Garamond" w:eastAsia="Garamond" w:hAnsi="Garamond" w:cs="Garamond"/>
          <w:color w:val="000000" w:themeColor="text1"/>
        </w:rPr>
        <w:t>(</w:t>
      </w:r>
      <w:r w:rsidR="0A272999" w:rsidRPr="3ED9416D">
        <w:rPr>
          <w:rFonts w:ascii="Garamond" w:eastAsia="Garamond" w:hAnsi="Garamond" w:cs="Garamond"/>
          <w:color w:val="000000" w:themeColor="text1"/>
        </w:rPr>
        <w:t>Bunnell, 2022</w:t>
      </w:r>
      <w:r w:rsidR="3385926F" w:rsidRPr="3ED9416D">
        <w:rPr>
          <w:rFonts w:ascii="Garamond" w:eastAsia="Garamond" w:hAnsi="Garamond" w:cs="Garamond"/>
          <w:color w:val="000000" w:themeColor="text1"/>
        </w:rPr>
        <w:t xml:space="preserve">) </w:t>
      </w:r>
      <w:r w:rsidR="53DDC189" w:rsidRPr="3ED9416D">
        <w:rPr>
          <w:rFonts w:ascii="Garamond" w:eastAsia="Garamond" w:hAnsi="Garamond" w:cs="Garamond"/>
          <w:color w:val="000000" w:themeColor="text1"/>
        </w:rPr>
        <w:t>who are privileged to a higher level of scrutiny on teachers?</w:t>
      </w:r>
      <w:r w:rsidR="010AD70F" w:rsidRPr="3ED9416D">
        <w:rPr>
          <w:rFonts w:ascii="Garamond" w:eastAsia="Garamond" w:hAnsi="Garamond" w:cs="Garamond"/>
          <w:color w:val="000000" w:themeColor="text1"/>
        </w:rPr>
        <w:t xml:space="preserve"> </w:t>
      </w:r>
      <w:r w:rsidR="4D50424E" w:rsidRPr="3ED9416D">
        <w:rPr>
          <w:rFonts w:ascii="Garamond" w:eastAsia="Garamond" w:hAnsi="Garamond" w:cs="Garamond"/>
          <w:color w:val="000000" w:themeColor="text1"/>
        </w:rPr>
        <w:t xml:space="preserve">Moreover, is it in </w:t>
      </w:r>
      <w:r w:rsidR="4D50424E" w:rsidRPr="3ED9416D">
        <w:rPr>
          <w:rFonts w:ascii="Garamond" w:eastAsia="Garamond" w:hAnsi="Garamond" w:cs="Garamond"/>
          <w:color w:val="000000" w:themeColor="text1"/>
        </w:rPr>
        <w:lastRenderedPageBreak/>
        <w:t>this model that the imbalance between consumer and producer most visibly in favour of the parent?</w:t>
      </w:r>
      <w:r w:rsidR="54152487" w:rsidRPr="3ED9416D">
        <w:rPr>
          <w:rFonts w:ascii="Garamond" w:eastAsia="Garamond" w:hAnsi="Garamond" w:cs="Garamond"/>
          <w:color w:val="000000" w:themeColor="text1"/>
        </w:rPr>
        <w:t xml:space="preserve"> Anecdotally, </w:t>
      </w:r>
      <w:r w:rsidR="5B1B44E0" w:rsidRPr="3ED9416D">
        <w:rPr>
          <w:rFonts w:ascii="Garamond" w:eastAsia="Garamond" w:hAnsi="Garamond" w:cs="Garamond"/>
          <w:color w:val="000000" w:themeColor="text1"/>
        </w:rPr>
        <w:t xml:space="preserve">hailing from a distinctly </w:t>
      </w:r>
      <w:r w:rsidR="54795460" w:rsidRPr="3ED9416D">
        <w:rPr>
          <w:rFonts w:ascii="Garamond" w:eastAsia="Garamond" w:hAnsi="Garamond" w:cs="Garamond"/>
          <w:color w:val="000000" w:themeColor="text1"/>
        </w:rPr>
        <w:t>working-class</w:t>
      </w:r>
      <w:r w:rsidR="5B1B44E0" w:rsidRPr="3ED9416D">
        <w:rPr>
          <w:rFonts w:ascii="Garamond" w:eastAsia="Garamond" w:hAnsi="Garamond" w:cs="Garamond"/>
          <w:color w:val="000000" w:themeColor="text1"/>
        </w:rPr>
        <w:t xml:space="preserve"> community, </w:t>
      </w:r>
      <w:r w:rsidR="54152487" w:rsidRPr="3ED9416D">
        <w:rPr>
          <w:rFonts w:ascii="Garamond" w:eastAsia="Garamond" w:hAnsi="Garamond" w:cs="Garamond"/>
          <w:color w:val="000000" w:themeColor="text1"/>
        </w:rPr>
        <w:t>my parents heard from school on</w:t>
      </w:r>
      <w:r w:rsidR="5B1B44E0" w:rsidRPr="3ED9416D">
        <w:rPr>
          <w:rFonts w:ascii="Garamond" w:eastAsia="Garamond" w:hAnsi="Garamond" w:cs="Garamond"/>
          <w:color w:val="000000" w:themeColor="text1"/>
        </w:rPr>
        <w:t xml:space="preserve"> only a handful of occasions</w:t>
      </w:r>
      <w:r w:rsidR="54795460" w:rsidRPr="3ED9416D">
        <w:rPr>
          <w:rFonts w:ascii="Garamond" w:eastAsia="Garamond" w:hAnsi="Garamond" w:cs="Garamond"/>
          <w:color w:val="000000" w:themeColor="text1"/>
        </w:rPr>
        <w:t>, largely for</w:t>
      </w:r>
      <w:r w:rsidR="7ED94C2D" w:rsidRPr="3ED9416D">
        <w:rPr>
          <w:rFonts w:ascii="Garamond" w:eastAsia="Garamond" w:hAnsi="Garamond" w:cs="Garamond"/>
          <w:color w:val="000000" w:themeColor="text1"/>
        </w:rPr>
        <w:t xml:space="preserve"> parent’s evenings, </w:t>
      </w:r>
      <w:r w:rsidR="54795460" w:rsidRPr="3ED9416D">
        <w:rPr>
          <w:rFonts w:ascii="Garamond" w:eastAsia="Garamond" w:hAnsi="Garamond" w:cs="Garamond"/>
          <w:color w:val="000000" w:themeColor="text1"/>
        </w:rPr>
        <w:t>or</w:t>
      </w:r>
      <w:r w:rsidR="7ED94C2D" w:rsidRPr="3ED9416D">
        <w:rPr>
          <w:rFonts w:ascii="Garamond" w:eastAsia="Garamond" w:hAnsi="Garamond" w:cs="Garamond"/>
          <w:color w:val="000000" w:themeColor="text1"/>
        </w:rPr>
        <w:t xml:space="preserve"> if I was </w:t>
      </w:r>
      <w:r w:rsidR="6ADB1AA5" w:rsidRPr="3ED9416D">
        <w:rPr>
          <w:rFonts w:ascii="Garamond" w:eastAsia="Garamond" w:hAnsi="Garamond" w:cs="Garamond"/>
          <w:color w:val="000000" w:themeColor="text1"/>
        </w:rPr>
        <w:t>being kept behind</w:t>
      </w:r>
      <w:r w:rsidR="7ED94C2D" w:rsidRPr="3ED9416D">
        <w:rPr>
          <w:rFonts w:ascii="Garamond" w:eastAsia="Garamond" w:hAnsi="Garamond" w:cs="Garamond"/>
          <w:color w:val="000000" w:themeColor="text1"/>
        </w:rPr>
        <w:t xml:space="preserve"> for after-school detention. </w:t>
      </w:r>
      <w:r w:rsidR="0E296024" w:rsidRPr="3ED9416D">
        <w:rPr>
          <w:rFonts w:ascii="Garamond" w:eastAsia="Garamond" w:hAnsi="Garamond" w:cs="Garamond"/>
          <w:color w:val="000000" w:themeColor="text1"/>
        </w:rPr>
        <w:t>A socioeconomic imbalance is clear</w:t>
      </w:r>
      <w:r w:rsidR="682F5A8D" w:rsidRPr="3ED9416D">
        <w:rPr>
          <w:rFonts w:ascii="Garamond" w:eastAsia="Garamond" w:hAnsi="Garamond" w:cs="Garamond"/>
          <w:color w:val="000000" w:themeColor="text1"/>
        </w:rPr>
        <w:t>.</w:t>
      </w:r>
      <w:r w:rsidR="0E296024" w:rsidRPr="3ED9416D">
        <w:rPr>
          <w:rFonts w:ascii="Garamond" w:eastAsia="Garamond" w:hAnsi="Garamond" w:cs="Garamond"/>
          <w:color w:val="000000" w:themeColor="text1"/>
        </w:rPr>
        <w:t xml:space="preserve"> </w:t>
      </w:r>
      <w:r w:rsidR="1E5407DA" w:rsidRPr="3ED9416D">
        <w:rPr>
          <w:rFonts w:ascii="Garamond" w:eastAsia="Garamond" w:hAnsi="Garamond" w:cs="Garamond"/>
          <w:color w:val="000000" w:themeColor="text1"/>
        </w:rPr>
        <w:t xml:space="preserve">If the model of </w:t>
      </w:r>
      <w:r w:rsidR="2B6635D4" w:rsidRPr="3ED9416D">
        <w:rPr>
          <w:rFonts w:ascii="Garamond" w:eastAsia="Garamond" w:hAnsi="Garamond" w:cs="Garamond"/>
          <w:color w:val="000000" w:themeColor="text1"/>
        </w:rPr>
        <w:t xml:space="preserve">international </w:t>
      </w:r>
      <w:r w:rsidR="1E5407DA" w:rsidRPr="3ED9416D">
        <w:rPr>
          <w:rFonts w:ascii="Garamond" w:eastAsia="Garamond" w:hAnsi="Garamond" w:cs="Garamond"/>
          <w:color w:val="000000" w:themeColor="text1"/>
        </w:rPr>
        <w:t xml:space="preserve">education being reproduced is, for example, a </w:t>
      </w:r>
      <w:r w:rsidR="2F9243F1" w:rsidRPr="3ED9416D">
        <w:rPr>
          <w:rFonts w:ascii="Garamond" w:eastAsia="Garamond" w:hAnsi="Garamond" w:cs="Garamond"/>
          <w:color w:val="000000" w:themeColor="text1"/>
        </w:rPr>
        <w:t>version</w:t>
      </w:r>
      <w:r w:rsidR="1E5407DA" w:rsidRPr="3ED9416D">
        <w:rPr>
          <w:rFonts w:ascii="Garamond" w:eastAsia="Garamond" w:hAnsi="Garamond" w:cs="Garamond"/>
          <w:color w:val="000000" w:themeColor="text1"/>
        </w:rPr>
        <w:t xml:space="preserve"> of British education, then consumers</w:t>
      </w:r>
      <w:r w:rsidR="78D8DA8F" w:rsidRPr="3ED9416D">
        <w:rPr>
          <w:rFonts w:ascii="Garamond" w:eastAsia="Garamond" w:hAnsi="Garamond" w:cs="Garamond"/>
          <w:color w:val="000000" w:themeColor="text1"/>
        </w:rPr>
        <w:t xml:space="preserve"> can expect</w:t>
      </w:r>
      <w:r w:rsidR="1E5407DA" w:rsidRPr="3ED9416D">
        <w:rPr>
          <w:rFonts w:ascii="Garamond" w:eastAsia="Garamond" w:hAnsi="Garamond" w:cs="Garamond"/>
          <w:color w:val="000000" w:themeColor="text1"/>
        </w:rPr>
        <w:t xml:space="preserve"> </w:t>
      </w:r>
      <w:r w:rsidR="78D8DA8F" w:rsidRPr="3ED9416D">
        <w:rPr>
          <w:rFonts w:ascii="Garamond" w:eastAsia="Garamond" w:hAnsi="Garamond" w:cs="Garamond"/>
          <w:color w:val="000000" w:themeColor="text1"/>
        </w:rPr>
        <w:t>(</w:t>
      </w:r>
      <w:r w:rsidR="172311BF" w:rsidRPr="3ED9416D">
        <w:rPr>
          <w:rFonts w:ascii="Garamond" w:eastAsia="Garamond" w:hAnsi="Garamond" w:cs="Garamond"/>
          <w:color w:val="000000" w:themeColor="text1"/>
        </w:rPr>
        <w:t xml:space="preserve">and indeed may </w:t>
      </w:r>
      <w:r w:rsidR="6BB091EA" w:rsidRPr="3ED9416D">
        <w:rPr>
          <w:rFonts w:ascii="Garamond" w:eastAsia="Garamond" w:hAnsi="Garamond" w:cs="Garamond"/>
          <w:color w:val="000000" w:themeColor="text1"/>
        </w:rPr>
        <w:t xml:space="preserve">feel as though they </w:t>
      </w:r>
      <w:bookmarkStart w:id="32" w:name="_Int_HKTmKafg"/>
      <w:r w:rsidR="172311BF" w:rsidRPr="3ED9416D">
        <w:rPr>
          <w:rFonts w:ascii="Garamond" w:eastAsia="Garamond" w:hAnsi="Garamond" w:cs="Garamond"/>
          <w:color w:val="000000" w:themeColor="text1"/>
        </w:rPr>
        <w:t>benefit</w:t>
      </w:r>
      <w:bookmarkEnd w:id="32"/>
      <w:r w:rsidR="172311BF" w:rsidRPr="3ED9416D">
        <w:rPr>
          <w:rFonts w:ascii="Garamond" w:eastAsia="Garamond" w:hAnsi="Garamond" w:cs="Garamond"/>
          <w:color w:val="000000" w:themeColor="text1"/>
        </w:rPr>
        <w:t xml:space="preserve"> from</w:t>
      </w:r>
      <w:r w:rsidR="78D8DA8F" w:rsidRPr="3ED9416D">
        <w:rPr>
          <w:rFonts w:ascii="Garamond" w:eastAsia="Garamond" w:hAnsi="Garamond" w:cs="Garamond"/>
          <w:color w:val="000000" w:themeColor="text1"/>
        </w:rPr>
        <w:t>)</w:t>
      </w:r>
      <w:r w:rsidR="172311BF" w:rsidRPr="3ED9416D">
        <w:rPr>
          <w:rFonts w:ascii="Garamond" w:eastAsia="Garamond" w:hAnsi="Garamond" w:cs="Garamond"/>
          <w:color w:val="000000" w:themeColor="text1"/>
        </w:rPr>
        <w:t xml:space="preserve"> intensifie</w:t>
      </w:r>
      <w:r w:rsidR="49E9C9D6" w:rsidRPr="3ED9416D">
        <w:rPr>
          <w:rFonts w:ascii="Garamond" w:eastAsia="Garamond" w:hAnsi="Garamond" w:cs="Garamond"/>
          <w:color w:val="000000" w:themeColor="text1"/>
        </w:rPr>
        <w:t>d</w:t>
      </w:r>
      <w:r w:rsidR="172311BF" w:rsidRPr="3ED9416D">
        <w:rPr>
          <w:rFonts w:ascii="Garamond" w:eastAsia="Garamond" w:hAnsi="Garamond" w:cs="Garamond"/>
          <w:color w:val="000000" w:themeColor="text1"/>
        </w:rPr>
        <w:t xml:space="preserve"> surveillance techniques, true to the nature of</w:t>
      </w:r>
      <w:r w:rsidR="6B360E6B" w:rsidRPr="3ED9416D">
        <w:rPr>
          <w:rFonts w:ascii="Garamond" w:eastAsia="Garamond" w:hAnsi="Garamond" w:cs="Garamond"/>
          <w:color w:val="000000" w:themeColor="text1"/>
        </w:rPr>
        <w:t xml:space="preserve"> societ</w:t>
      </w:r>
      <w:r w:rsidR="5D47E232" w:rsidRPr="3ED9416D">
        <w:rPr>
          <w:rFonts w:ascii="Garamond" w:eastAsia="Garamond" w:hAnsi="Garamond" w:cs="Garamond"/>
          <w:color w:val="000000" w:themeColor="text1"/>
        </w:rPr>
        <w:t>ies</w:t>
      </w:r>
      <w:r w:rsidR="6B360E6B" w:rsidRPr="3ED9416D">
        <w:rPr>
          <w:rFonts w:ascii="Garamond" w:eastAsia="Garamond" w:hAnsi="Garamond" w:cs="Garamond"/>
          <w:color w:val="000000" w:themeColor="text1"/>
        </w:rPr>
        <w:t xml:space="preserve"> so deeply watched. </w:t>
      </w:r>
    </w:p>
    <w:p w14:paraId="4A568047" w14:textId="77777777" w:rsidR="00DF7BB4" w:rsidRPr="00F83187" w:rsidRDefault="00DF7BB4" w:rsidP="3ED9416D">
      <w:pPr>
        <w:rPr>
          <w:rFonts w:ascii="Garamond" w:eastAsia="Garamond" w:hAnsi="Garamond" w:cs="Garamond"/>
          <w:color w:val="000000" w:themeColor="text1"/>
        </w:rPr>
      </w:pPr>
    </w:p>
    <w:p w14:paraId="4FC94FF4" w14:textId="168907FC" w:rsidR="008B46C2" w:rsidRPr="00F83187" w:rsidRDefault="2125C4ED" w:rsidP="3ED9416D">
      <w:pPr>
        <w:spacing w:line="360" w:lineRule="auto"/>
        <w:rPr>
          <w:rFonts w:ascii="Garamond" w:eastAsia="Garamond" w:hAnsi="Garamond" w:cs="Garamond"/>
          <w:color w:val="000000" w:themeColor="text1"/>
        </w:rPr>
      </w:pPr>
      <w:r w:rsidRPr="3ED9416D">
        <w:rPr>
          <w:rFonts w:ascii="Garamond" w:eastAsia="Garamond" w:hAnsi="Garamond" w:cs="Garamond"/>
          <w:color w:val="000000" w:themeColor="text1"/>
        </w:rPr>
        <w:t>The antithesis to the line of enquiry presented i</w:t>
      </w:r>
      <w:r w:rsidR="604058D9" w:rsidRPr="3ED9416D">
        <w:rPr>
          <w:rFonts w:ascii="Garamond" w:eastAsia="Garamond" w:hAnsi="Garamond" w:cs="Garamond"/>
          <w:color w:val="000000" w:themeColor="text1"/>
        </w:rPr>
        <w:t>n this assignment is</w:t>
      </w:r>
      <w:r w:rsidRPr="3ED9416D">
        <w:rPr>
          <w:rFonts w:ascii="Garamond" w:eastAsia="Garamond" w:hAnsi="Garamond" w:cs="Garamond"/>
          <w:color w:val="000000" w:themeColor="text1"/>
        </w:rPr>
        <w:t xml:space="preserve"> </w:t>
      </w:r>
      <w:r w:rsidR="7E23A69D" w:rsidRPr="3ED9416D">
        <w:rPr>
          <w:rFonts w:ascii="Garamond" w:eastAsia="Garamond" w:hAnsi="Garamond" w:cs="Garamond"/>
          <w:color w:val="000000" w:themeColor="text1"/>
        </w:rPr>
        <w:t>strong</w:t>
      </w:r>
      <w:r w:rsidRPr="3ED9416D">
        <w:rPr>
          <w:rFonts w:ascii="Garamond" w:eastAsia="Garamond" w:hAnsi="Garamond" w:cs="Garamond"/>
          <w:color w:val="000000" w:themeColor="text1"/>
        </w:rPr>
        <w:t xml:space="preserve">, that unfortunately the education industry </w:t>
      </w:r>
      <w:r w:rsidRPr="3ED9416D">
        <w:rPr>
          <w:rFonts w:ascii="Garamond" w:eastAsia="Garamond" w:hAnsi="Garamond" w:cs="Garamond"/>
          <w:i/>
          <w:iCs/>
          <w:color w:val="000000" w:themeColor="text1"/>
        </w:rPr>
        <w:t xml:space="preserve">needs </w:t>
      </w:r>
      <w:r w:rsidRPr="3ED9416D">
        <w:rPr>
          <w:rFonts w:ascii="Garamond" w:eastAsia="Garamond" w:hAnsi="Garamond" w:cs="Garamond"/>
          <w:color w:val="000000" w:themeColor="text1"/>
        </w:rPr>
        <w:t>standards</w:t>
      </w:r>
      <w:r w:rsidR="1A6A073D" w:rsidRPr="3ED9416D">
        <w:rPr>
          <w:rFonts w:ascii="Garamond" w:eastAsia="Garamond" w:hAnsi="Garamond" w:cs="Garamond"/>
          <w:color w:val="000000" w:themeColor="text1"/>
        </w:rPr>
        <w:t xml:space="preserve">, </w:t>
      </w:r>
      <w:r w:rsidR="0FFED0AA" w:rsidRPr="3ED9416D">
        <w:rPr>
          <w:rFonts w:ascii="Garamond" w:eastAsia="Garamond" w:hAnsi="Garamond" w:cs="Garamond"/>
          <w:color w:val="000000" w:themeColor="text1"/>
        </w:rPr>
        <w:t>measures,</w:t>
      </w:r>
      <w:r w:rsidR="1A6A073D" w:rsidRPr="3ED9416D">
        <w:rPr>
          <w:rFonts w:ascii="Garamond" w:eastAsia="Garamond" w:hAnsi="Garamond" w:cs="Garamond"/>
          <w:color w:val="000000" w:themeColor="text1"/>
        </w:rPr>
        <w:t xml:space="preserve"> and scrutiny</w:t>
      </w:r>
      <w:r w:rsidRPr="3ED9416D">
        <w:rPr>
          <w:rFonts w:ascii="Garamond" w:eastAsia="Garamond" w:hAnsi="Garamond" w:cs="Garamond"/>
          <w:color w:val="000000" w:themeColor="text1"/>
        </w:rPr>
        <w:t xml:space="preserve">. </w:t>
      </w:r>
      <w:r w:rsidR="62E308EE" w:rsidRPr="3ED9416D">
        <w:rPr>
          <w:rFonts w:ascii="Garamond" w:eastAsia="Garamond" w:hAnsi="Garamond" w:cs="Garamond"/>
          <w:color w:val="000000" w:themeColor="text1"/>
        </w:rPr>
        <w:t>Take for example</w:t>
      </w:r>
      <w:r w:rsidR="68A244F2" w:rsidRPr="3ED9416D">
        <w:rPr>
          <w:rFonts w:ascii="Garamond" w:eastAsia="Garamond" w:hAnsi="Garamond" w:cs="Garamond"/>
          <w:color w:val="000000" w:themeColor="text1"/>
        </w:rPr>
        <w:t xml:space="preserve"> in England</w:t>
      </w:r>
      <w:r w:rsidR="62E308EE" w:rsidRPr="3ED9416D">
        <w:rPr>
          <w:rFonts w:ascii="Garamond" w:eastAsia="Garamond" w:hAnsi="Garamond" w:cs="Garamond"/>
          <w:color w:val="000000" w:themeColor="text1"/>
        </w:rPr>
        <w:t xml:space="preserve"> the decreasing rates in the grade 4 pass rates for English </w:t>
      </w:r>
      <w:r w:rsidR="3CECC199" w:rsidRPr="3ED9416D">
        <w:rPr>
          <w:rFonts w:ascii="Garamond" w:eastAsia="Garamond" w:hAnsi="Garamond" w:cs="Garamond"/>
          <w:color w:val="000000" w:themeColor="text1"/>
        </w:rPr>
        <w:t>GCSE</w:t>
      </w:r>
      <w:r w:rsidR="68A244F2" w:rsidRPr="3ED9416D">
        <w:rPr>
          <w:rFonts w:ascii="Garamond" w:eastAsia="Garamond" w:hAnsi="Garamond" w:cs="Garamond"/>
          <w:color w:val="000000" w:themeColor="text1"/>
        </w:rPr>
        <w:t xml:space="preserve">, and the </w:t>
      </w:r>
      <w:r w:rsidR="632336BB" w:rsidRPr="3ED9416D">
        <w:rPr>
          <w:rFonts w:ascii="Garamond" w:eastAsia="Garamond" w:hAnsi="Garamond" w:cs="Garamond"/>
          <w:color w:val="000000" w:themeColor="text1"/>
        </w:rPr>
        <w:t>continuing</w:t>
      </w:r>
      <w:r w:rsidR="52421133" w:rsidRPr="3ED9416D">
        <w:rPr>
          <w:rFonts w:ascii="Garamond" w:eastAsia="Garamond" w:hAnsi="Garamond" w:cs="Garamond"/>
          <w:color w:val="000000" w:themeColor="text1"/>
        </w:rPr>
        <w:t xml:space="preserve"> gender gap</w:t>
      </w:r>
      <w:r w:rsidR="12845B09" w:rsidRPr="3ED9416D">
        <w:rPr>
          <w:rFonts w:ascii="Garamond" w:eastAsia="Garamond" w:hAnsi="Garamond" w:cs="Garamond"/>
          <w:color w:val="000000" w:themeColor="text1"/>
        </w:rPr>
        <w:t xml:space="preserve"> </w:t>
      </w:r>
      <w:r w:rsidR="4C80F4B1" w:rsidRPr="3ED9416D">
        <w:rPr>
          <w:rFonts w:ascii="Garamond" w:eastAsia="Garamond" w:hAnsi="Garamond" w:cs="Garamond"/>
          <w:color w:val="000000" w:themeColor="text1"/>
        </w:rPr>
        <w:t>between those who can make the</w:t>
      </w:r>
      <w:r w:rsidR="5DFC374C" w:rsidRPr="3ED9416D">
        <w:rPr>
          <w:rFonts w:ascii="Garamond" w:eastAsia="Garamond" w:hAnsi="Garamond" w:cs="Garamond"/>
          <w:color w:val="000000" w:themeColor="text1"/>
        </w:rPr>
        <w:t xml:space="preserve"> basic</w:t>
      </w:r>
      <w:r w:rsidR="4C80F4B1" w:rsidRPr="3ED9416D">
        <w:rPr>
          <w:rFonts w:ascii="Garamond" w:eastAsia="Garamond" w:hAnsi="Garamond" w:cs="Garamond"/>
          <w:color w:val="000000" w:themeColor="text1"/>
        </w:rPr>
        <w:t xml:space="preserve"> pass rate </w:t>
      </w:r>
      <w:r w:rsidR="45D23F22" w:rsidRPr="3ED9416D">
        <w:rPr>
          <w:rFonts w:ascii="Garamond" w:eastAsia="Garamond" w:hAnsi="Garamond" w:cs="Garamond"/>
          <w:color w:val="000000" w:themeColor="text1"/>
        </w:rPr>
        <w:t xml:space="preserve">in Maths </w:t>
      </w:r>
      <w:r w:rsidR="12845B09" w:rsidRPr="3ED9416D">
        <w:rPr>
          <w:rFonts w:ascii="Garamond" w:eastAsia="Garamond" w:hAnsi="Garamond" w:cs="Garamond"/>
          <w:color w:val="000000" w:themeColor="text1"/>
        </w:rPr>
        <w:t>(</w:t>
      </w:r>
      <w:r w:rsidR="5C16E52A" w:rsidRPr="3ED9416D">
        <w:rPr>
          <w:rFonts w:ascii="Garamond" w:eastAsia="Garamond" w:hAnsi="Garamond" w:cs="Garamond"/>
          <w:color w:val="000000" w:themeColor="text1"/>
        </w:rPr>
        <w:t>Camden</w:t>
      </w:r>
      <w:r w:rsidR="12845B09" w:rsidRPr="3ED9416D">
        <w:rPr>
          <w:rFonts w:ascii="Garamond" w:eastAsia="Garamond" w:hAnsi="Garamond" w:cs="Garamond"/>
          <w:color w:val="000000" w:themeColor="text1"/>
        </w:rPr>
        <w:t>, 202</w:t>
      </w:r>
      <w:r w:rsidR="5C16E52A" w:rsidRPr="3ED9416D">
        <w:rPr>
          <w:rFonts w:ascii="Garamond" w:eastAsia="Garamond" w:hAnsi="Garamond" w:cs="Garamond"/>
          <w:color w:val="000000" w:themeColor="text1"/>
        </w:rPr>
        <w:t>4</w:t>
      </w:r>
      <w:r w:rsidR="12845B09" w:rsidRPr="3ED9416D">
        <w:rPr>
          <w:rFonts w:ascii="Garamond" w:eastAsia="Garamond" w:hAnsi="Garamond" w:cs="Garamond"/>
          <w:color w:val="000000" w:themeColor="text1"/>
        </w:rPr>
        <w:t>)</w:t>
      </w:r>
      <w:r w:rsidR="58B5A310" w:rsidRPr="3ED9416D">
        <w:rPr>
          <w:rFonts w:ascii="Garamond" w:eastAsia="Garamond" w:hAnsi="Garamond" w:cs="Garamond"/>
          <w:color w:val="000000" w:themeColor="text1"/>
        </w:rPr>
        <w:t>. Evidently there is a call to action for governing bodies to intervene</w:t>
      </w:r>
      <w:r w:rsidR="197F391C" w:rsidRPr="3ED9416D">
        <w:rPr>
          <w:rFonts w:ascii="Garamond" w:eastAsia="Garamond" w:hAnsi="Garamond" w:cs="Garamond"/>
          <w:color w:val="000000" w:themeColor="text1"/>
        </w:rPr>
        <w:t>.</w:t>
      </w:r>
      <w:r w:rsidR="31D61BFA" w:rsidRPr="3ED9416D">
        <w:rPr>
          <w:rFonts w:ascii="Garamond" w:eastAsia="Garamond" w:hAnsi="Garamond" w:cs="Garamond"/>
          <w:color w:val="000000" w:themeColor="text1"/>
        </w:rPr>
        <w:t xml:space="preserve"> </w:t>
      </w:r>
      <w:r w:rsidR="0B234F0B" w:rsidRPr="3ED9416D">
        <w:rPr>
          <w:rFonts w:ascii="Garamond" w:eastAsia="Garamond" w:hAnsi="Garamond" w:cs="Garamond"/>
          <w:color w:val="000000" w:themeColor="text1"/>
        </w:rPr>
        <w:t xml:space="preserve">Here I share the concern, </w:t>
      </w:r>
      <w:r w:rsidR="2D65FCD2" w:rsidRPr="3ED9416D">
        <w:rPr>
          <w:rFonts w:ascii="Garamond" w:eastAsia="Garamond" w:hAnsi="Garamond" w:cs="Garamond"/>
          <w:color w:val="000000" w:themeColor="text1"/>
        </w:rPr>
        <w:t xml:space="preserve">yet I challenge the draconian levels of surveillance that </w:t>
      </w:r>
      <w:r w:rsidR="2A9C190A" w:rsidRPr="3ED9416D">
        <w:rPr>
          <w:rFonts w:ascii="Garamond" w:eastAsia="Garamond" w:hAnsi="Garamond" w:cs="Garamond"/>
          <w:color w:val="000000" w:themeColor="text1"/>
        </w:rPr>
        <w:t>ultimately converge on teachers</w:t>
      </w:r>
      <w:r w:rsidR="73E7E22D" w:rsidRPr="3ED9416D">
        <w:rPr>
          <w:rFonts w:ascii="Garamond" w:eastAsia="Garamond" w:hAnsi="Garamond" w:cs="Garamond"/>
          <w:color w:val="000000" w:themeColor="text1"/>
        </w:rPr>
        <w:t xml:space="preserve">. </w:t>
      </w:r>
      <w:r w:rsidR="6D71A22B" w:rsidRPr="3ED9416D">
        <w:rPr>
          <w:rFonts w:ascii="Garamond" w:eastAsia="Garamond" w:hAnsi="Garamond" w:cs="Garamond"/>
          <w:color w:val="000000" w:themeColor="text1"/>
        </w:rPr>
        <w:t>I</w:t>
      </w:r>
      <w:r w:rsidR="71E5DBAD" w:rsidRPr="3ED9416D">
        <w:rPr>
          <w:rFonts w:ascii="Garamond" w:eastAsia="Garamond" w:hAnsi="Garamond" w:cs="Garamond"/>
          <w:color w:val="000000" w:themeColor="text1"/>
        </w:rPr>
        <w:t>ntensified workloads</w:t>
      </w:r>
      <w:r w:rsidR="6D71A22B" w:rsidRPr="3ED9416D">
        <w:rPr>
          <w:rFonts w:ascii="Garamond" w:eastAsia="Garamond" w:hAnsi="Garamond" w:cs="Garamond"/>
          <w:color w:val="000000" w:themeColor="text1"/>
        </w:rPr>
        <w:t xml:space="preserve"> leave teachers </w:t>
      </w:r>
      <w:r w:rsidR="7CF1F869" w:rsidRPr="3ED9416D">
        <w:rPr>
          <w:rFonts w:ascii="Garamond" w:eastAsia="Garamond" w:hAnsi="Garamond" w:cs="Garamond"/>
          <w:color w:val="000000" w:themeColor="text1"/>
        </w:rPr>
        <w:t xml:space="preserve">all around the world </w:t>
      </w:r>
      <w:r w:rsidR="6D71A22B" w:rsidRPr="3ED9416D">
        <w:rPr>
          <w:rFonts w:ascii="Garamond" w:eastAsia="Garamond" w:hAnsi="Garamond" w:cs="Garamond"/>
          <w:color w:val="000000" w:themeColor="text1"/>
        </w:rPr>
        <w:t>distressed and overburdened, ineffective in their work</w:t>
      </w:r>
      <w:r w:rsidR="055880A4" w:rsidRPr="3ED9416D">
        <w:rPr>
          <w:rFonts w:ascii="Garamond" w:eastAsia="Garamond" w:hAnsi="Garamond" w:cs="Garamond"/>
          <w:color w:val="000000" w:themeColor="text1"/>
        </w:rPr>
        <w:t>, and itching to leave the profession. When asked</w:t>
      </w:r>
      <w:r w:rsidR="07011EC8" w:rsidRPr="3ED9416D">
        <w:rPr>
          <w:rFonts w:ascii="Garamond" w:eastAsia="Garamond" w:hAnsi="Garamond" w:cs="Garamond"/>
          <w:color w:val="000000" w:themeColor="text1"/>
        </w:rPr>
        <w:t>,</w:t>
      </w:r>
      <w:r w:rsidR="055880A4" w:rsidRPr="3ED9416D">
        <w:rPr>
          <w:rFonts w:ascii="Garamond" w:eastAsia="Garamond" w:hAnsi="Garamond" w:cs="Garamond"/>
          <w:color w:val="000000" w:themeColor="text1"/>
        </w:rPr>
        <w:t xml:space="preserve"> 71% of teachers said they had considered leaving the field, and an additional 7%</w:t>
      </w:r>
      <w:r w:rsidR="320820C9" w:rsidRPr="3ED9416D">
        <w:rPr>
          <w:rFonts w:ascii="Garamond" w:eastAsia="Garamond" w:hAnsi="Garamond" w:cs="Garamond"/>
          <w:color w:val="000000" w:themeColor="text1"/>
        </w:rPr>
        <w:t xml:space="preserve"> indicated that they will not be returning next year” (</w:t>
      </w:r>
      <w:r w:rsidR="7F294F81" w:rsidRPr="3ED9416D">
        <w:rPr>
          <w:rFonts w:ascii="Garamond" w:eastAsia="Garamond" w:hAnsi="Garamond" w:cs="Garamond"/>
          <w:color w:val="000000" w:themeColor="text1"/>
        </w:rPr>
        <w:t>Reinke</w:t>
      </w:r>
      <w:r w:rsidR="124191CE" w:rsidRPr="3ED9416D">
        <w:rPr>
          <w:rFonts w:ascii="Garamond" w:eastAsia="Garamond" w:hAnsi="Garamond" w:cs="Garamond"/>
          <w:color w:val="000000" w:themeColor="text1"/>
        </w:rPr>
        <w:t xml:space="preserve"> et al., </w:t>
      </w:r>
      <w:r w:rsidR="7F294F81" w:rsidRPr="3ED9416D">
        <w:rPr>
          <w:rFonts w:ascii="Garamond" w:eastAsia="Garamond" w:hAnsi="Garamond" w:cs="Garamond"/>
          <w:color w:val="000000" w:themeColor="text1"/>
        </w:rPr>
        <w:t>2025</w:t>
      </w:r>
      <w:r w:rsidR="320820C9" w:rsidRPr="3ED9416D">
        <w:rPr>
          <w:rFonts w:ascii="Garamond" w:eastAsia="Garamond" w:hAnsi="Garamond" w:cs="Garamond"/>
          <w:color w:val="000000" w:themeColor="text1"/>
        </w:rPr>
        <w:t>)</w:t>
      </w:r>
      <w:r w:rsidR="7F294F81" w:rsidRPr="3ED9416D">
        <w:rPr>
          <w:rFonts w:ascii="Garamond" w:eastAsia="Garamond" w:hAnsi="Garamond" w:cs="Garamond"/>
          <w:color w:val="000000" w:themeColor="text1"/>
        </w:rPr>
        <w:t>.</w:t>
      </w:r>
      <w:r w:rsidR="320820C9" w:rsidRPr="3ED9416D">
        <w:rPr>
          <w:rFonts w:ascii="Garamond" w:eastAsia="Garamond" w:hAnsi="Garamond" w:cs="Garamond"/>
          <w:color w:val="000000" w:themeColor="text1"/>
        </w:rPr>
        <w:t xml:space="preserve"> </w:t>
      </w:r>
      <w:r w:rsidR="0AF4FFAF" w:rsidRPr="3ED9416D">
        <w:rPr>
          <w:rFonts w:ascii="Garamond" w:eastAsia="Garamond" w:hAnsi="Garamond" w:cs="Garamond"/>
          <w:color w:val="000000" w:themeColor="text1"/>
        </w:rPr>
        <w:t>T</w:t>
      </w:r>
      <w:r w:rsidR="055880A4" w:rsidRPr="3ED9416D">
        <w:rPr>
          <w:rFonts w:ascii="Garamond" w:eastAsia="Garamond" w:hAnsi="Garamond" w:cs="Garamond"/>
          <w:color w:val="000000" w:themeColor="text1"/>
        </w:rPr>
        <w:t xml:space="preserve">his </w:t>
      </w:r>
      <w:r w:rsidR="0AF4FFAF" w:rsidRPr="3ED9416D">
        <w:rPr>
          <w:rFonts w:ascii="Garamond" w:eastAsia="Garamond" w:hAnsi="Garamond" w:cs="Garamond"/>
          <w:color w:val="000000" w:themeColor="text1"/>
        </w:rPr>
        <w:t xml:space="preserve">should be seen as a </w:t>
      </w:r>
      <w:r w:rsidR="055880A4" w:rsidRPr="3ED9416D">
        <w:rPr>
          <w:rFonts w:ascii="Garamond" w:eastAsia="Garamond" w:hAnsi="Garamond" w:cs="Garamond"/>
          <w:color w:val="000000" w:themeColor="text1"/>
        </w:rPr>
        <w:t xml:space="preserve">new global epidemic. </w:t>
      </w:r>
      <w:r w:rsidR="299EB5F3" w:rsidRPr="3ED9416D">
        <w:rPr>
          <w:rFonts w:ascii="Garamond" w:eastAsia="Garamond" w:hAnsi="Garamond" w:cs="Garamond"/>
          <w:color w:val="000000" w:themeColor="text1"/>
        </w:rPr>
        <w:t xml:space="preserve">Much has been said about </w:t>
      </w:r>
      <w:r w:rsidR="40443A1D" w:rsidRPr="3ED9416D">
        <w:rPr>
          <w:rFonts w:ascii="Garamond" w:eastAsia="Garamond" w:hAnsi="Garamond" w:cs="Garamond"/>
          <w:color w:val="000000" w:themeColor="text1"/>
        </w:rPr>
        <w:t xml:space="preserve">teacher </w:t>
      </w:r>
      <w:r w:rsidR="299EB5F3" w:rsidRPr="3ED9416D">
        <w:rPr>
          <w:rFonts w:ascii="Garamond" w:eastAsia="Garamond" w:hAnsi="Garamond" w:cs="Garamond"/>
          <w:color w:val="000000" w:themeColor="text1"/>
        </w:rPr>
        <w:t>wellbeing (</w:t>
      </w:r>
      <w:proofErr w:type="gramStart"/>
      <w:r w:rsidR="7E2068CF" w:rsidRPr="3ED9416D">
        <w:rPr>
          <w:rFonts w:ascii="Garamond" w:eastAsia="Garamond" w:hAnsi="Garamond" w:cs="Garamond"/>
          <w:color w:val="000000" w:themeColor="text1"/>
        </w:rPr>
        <w:t>see:</w:t>
      </w:r>
      <w:proofErr w:type="gramEnd"/>
      <w:r w:rsidR="7E2068CF" w:rsidRPr="3ED9416D">
        <w:rPr>
          <w:rFonts w:ascii="Garamond" w:eastAsia="Garamond" w:hAnsi="Garamond" w:cs="Garamond"/>
          <w:color w:val="000000" w:themeColor="text1"/>
        </w:rPr>
        <w:t xml:space="preserve"> Hascher &amp; Waber, 2021</w:t>
      </w:r>
      <w:r w:rsidR="299EB5F3" w:rsidRPr="3ED9416D">
        <w:rPr>
          <w:rFonts w:ascii="Garamond" w:eastAsia="Garamond" w:hAnsi="Garamond" w:cs="Garamond"/>
          <w:color w:val="000000" w:themeColor="text1"/>
        </w:rPr>
        <w:t>)</w:t>
      </w:r>
      <w:r w:rsidR="40443A1D" w:rsidRPr="3ED9416D">
        <w:rPr>
          <w:rFonts w:ascii="Garamond" w:eastAsia="Garamond" w:hAnsi="Garamond" w:cs="Garamond"/>
          <w:color w:val="000000" w:themeColor="text1"/>
        </w:rPr>
        <w:t xml:space="preserve">, yet little has been issued on </w:t>
      </w:r>
      <w:r w:rsidR="73C4679D" w:rsidRPr="3ED9416D">
        <w:rPr>
          <w:rFonts w:ascii="Garamond" w:eastAsia="Garamond" w:hAnsi="Garamond" w:cs="Garamond"/>
          <w:color w:val="000000" w:themeColor="text1"/>
        </w:rPr>
        <w:t xml:space="preserve">“the teacher’s sense of the dramaturgical self in response to surveillance” </w:t>
      </w:r>
      <w:r w:rsidR="26774863" w:rsidRPr="3ED9416D">
        <w:rPr>
          <w:rFonts w:ascii="Garamond" w:eastAsia="Garamond" w:hAnsi="Garamond" w:cs="Garamond"/>
          <w:color w:val="000000" w:themeColor="text1"/>
        </w:rPr>
        <w:t>(Proudfoot, 2021, p. 823</w:t>
      </w:r>
      <w:r w:rsidR="73C4679D" w:rsidRPr="3ED9416D">
        <w:rPr>
          <w:rFonts w:ascii="Garamond" w:eastAsia="Garamond" w:hAnsi="Garamond" w:cs="Garamond"/>
          <w:color w:val="000000" w:themeColor="text1"/>
        </w:rPr>
        <w:t>).</w:t>
      </w:r>
      <w:r w:rsidR="2DB99D4C" w:rsidRPr="3ED9416D">
        <w:rPr>
          <w:rFonts w:ascii="Garamond" w:eastAsia="Garamond" w:hAnsi="Garamond" w:cs="Garamond"/>
          <w:color w:val="000000" w:themeColor="text1"/>
        </w:rPr>
        <w:t xml:space="preserve"> A fertile ground for exploration would be a quantitative analysis on teachers’ feelings of surveillance in the workplace. My assumption is they ‘feel’ it, yet do not always know its purpose beyond punitive action.</w:t>
      </w:r>
      <w:r w:rsidR="73C4679D" w:rsidRPr="3ED9416D">
        <w:rPr>
          <w:rFonts w:ascii="Garamond" w:eastAsia="Garamond" w:hAnsi="Garamond" w:cs="Garamond"/>
          <w:color w:val="000000" w:themeColor="text1"/>
        </w:rPr>
        <w:t xml:space="preserve"> What kind of performance are teachers </w:t>
      </w:r>
      <w:r w:rsidR="0715BF21" w:rsidRPr="3ED9416D">
        <w:rPr>
          <w:rFonts w:ascii="Garamond" w:eastAsia="Garamond" w:hAnsi="Garamond" w:cs="Garamond"/>
          <w:color w:val="000000" w:themeColor="text1"/>
        </w:rPr>
        <w:t xml:space="preserve">expected </w:t>
      </w:r>
      <w:r w:rsidR="73C4679D" w:rsidRPr="3ED9416D">
        <w:rPr>
          <w:rFonts w:ascii="Garamond" w:eastAsia="Garamond" w:hAnsi="Garamond" w:cs="Garamond"/>
          <w:color w:val="000000" w:themeColor="text1"/>
        </w:rPr>
        <w:t>to provide wh</w:t>
      </w:r>
      <w:r w:rsidR="5BC5BBD8" w:rsidRPr="3ED9416D">
        <w:rPr>
          <w:rFonts w:ascii="Garamond" w:eastAsia="Garamond" w:hAnsi="Garamond" w:cs="Garamond"/>
          <w:color w:val="000000" w:themeColor="text1"/>
        </w:rPr>
        <w:t xml:space="preserve">ilst being </w:t>
      </w:r>
      <w:proofErr w:type="spellStart"/>
      <w:r w:rsidR="5BC5BBD8" w:rsidRPr="3ED9416D">
        <w:rPr>
          <w:rFonts w:ascii="Garamond" w:eastAsia="Garamond" w:hAnsi="Garamond" w:cs="Garamond"/>
          <w:color w:val="000000" w:themeColor="text1"/>
        </w:rPr>
        <w:t>surveilled</w:t>
      </w:r>
      <w:proofErr w:type="spellEnd"/>
      <w:r w:rsidR="5BC5BBD8" w:rsidRPr="3ED9416D">
        <w:rPr>
          <w:rFonts w:ascii="Garamond" w:eastAsia="Garamond" w:hAnsi="Garamond" w:cs="Garamond"/>
          <w:color w:val="000000" w:themeColor="text1"/>
        </w:rPr>
        <w:t xml:space="preserve">? </w:t>
      </w:r>
      <w:r w:rsidR="619BD786" w:rsidRPr="3ED9416D">
        <w:rPr>
          <w:rFonts w:ascii="Garamond" w:eastAsia="Garamond" w:hAnsi="Garamond" w:cs="Garamond"/>
          <w:color w:val="000000" w:themeColor="text1"/>
        </w:rPr>
        <w:t>Do</w:t>
      </w:r>
      <w:r w:rsidR="6534AFE7" w:rsidRPr="3ED9416D">
        <w:rPr>
          <w:rFonts w:ascii="Garamond" w:eastAsia="Garamond" w:hAnsi="Garamond" w:cs="Garamond"/>
          <w:color w:val="000000" w:themeColor="text1"/>
        </w:rPr>
        <w:t>es the use of colour and comment appease managerial voyeurs, and where will this end?</w:t>
      </w:r>
    </w:p>
    <w:p w14:paraId="05EBF7F9" w14:textId="77777777" w:rsidR="008B46C2" w:rsidRPr="00F83187" w:rsidRDefault="008B46C2" w:rsidP="3ED9416D">
      <w:pPr>
        <w:rPr>
          <w:rFonts w:ascii="Garamond" w:eastAsia="Garamond" w:hAnsi="Garamond" w:cs="Garamond"/>
          <w:color w:val="000000" w:themeColor="text1"/>
        </w:rPr>
      </w:pPr>
    </w:p>
    <w:p w14:paraId="2634C92B" w14:textId="55E74333" w:rsidR="00154F7B" w:rsidRPr="00F83187" w:rsidRDefault="3DE4358D" w:rsidP="3ED9416D">
      <w:pPr>
        <w:spacing w:line="360" w:lineRule="auto"/>
        <w:rPr>
          <w:rFonts w:ascii="Garamond" w:eastAsia="Garamond" w:hAnsi="Garamond" w:cs="Garamond"/>
          <w:color w:val="000000" w:themeColor="text1"/>
        </w:rPr>
      </w:pPr>
      <w:r w:rsidRPr="3ED9416D">
        <w:rPr>
          <w:rFonts w:ascii="Garamond" w:eastAsia="Garamond" w:hAnsi="Garamond" w:cs="Garamond"/>
          <w:color w:val="000000" w:themeColor="text1"/>
        </w:rPr>
        <w:t xml:space="preserve">As aforementioned, </w:t>
      </w:r>
      <w:r w:rsidR="443534D5" w:rsidRPr="3ED9416D">
        <w:rPr>
          <w:rFonts w:ascii="Garamond" w:eastAsia="Garamond" w:hAnsi="Garamond" w:cs="Garamond"/>
          <w:color w:val="000000" w:themeColor="text1"/>
        </w:rPr>
        <w:t>the</w:t>
      </w:r>
      <w:r w:rsidR="5C4DE059" w:rsidRPr="3ED9416D">
        <w:rPr>
          <w:rFonts w:ascii="Garamond" w:eastAsia="Garamond" w:hAnsi="Garamond" w:cs="Garamond"/>
          <w:color w:val="000000" w:themeColor="text1"/>
        </w:rPr>
        <w:t xml:space="preserve"> growing</w:t>
      </w:r>
      <w:r w:rsidR="443534D5" w:rsidRPr="3ED9416D">
        <w:rPr>
          <w:rFonts w:ascii="Garamond" w:eastAsia="Garamond" w:hAnsi="Garamond" w:cs="Garamond"/>
          <w:color w:val="000000" w:themeColor="text1"/>
        </w:rPr>
        <w:t xml:space="preserve"> prevalence of tech</w:t>
      </w:r>
      <w:r w:rsidR="5C4DE059" w:rsidRPr="3ED9416D">
        <w:rPr>
          <w:rFonts w:ascii="Garamond" w:eastAsia="Garamond" w:hAnsi="Garamond" w:cs="Garamond"/>
          <w:color w:val="000000" w:themeColor="text1"/>
        </w:rPr>
        <w:t>nology</w:t>
      </w:r>
      <w:r w:rsidR="443534D5" w:rsidRPr="3ED9416D">
        <w:rPr>
          <w:rFonts w:ascii="Garamond" w:eastAsia="Garamond" w:hAnsi="Garamond" w:cs="Garamond"/>
          <w:color w:val="000000" w:themeColor="text1"/>
        </w:rPr>
        <w:t xml:space="preserve"> </w:t>
      </w:r>
      <w:r w:rsidR="5C4DE059" w:rsidRPr="3ED9416D">
        <w:rPr>
          <w:rFonts w:ascii="Garamond" w:eastAsia="Garamond" w:hAnsi="Garamond" w:cs="Garamond"/>
          <w:color w:val="000000" w:themeColor="text1"/>
        </w:rPr>
        <w:t>with</w:t>
      </w:r>
      <w:r w:rsidR="443534D5" w:rsidRPr="3ED9416D">
        <w:rPr>
          <w:rFonts w:ascii="Garamond" w:eastAsia="Garamond" w:hAnsi="Garamond" w:cs="Garamond"/>
          <w:color w:val="000000" w:themeColor="text1"/>
        </w:rPr>
        <w:t xml:space="preserve">in the education </w:t>
      </w:r>
      <w:r w:rsidR="5C4DE059" w:rsidRPr="3ED9416D">
        <w:rPr>
          <w:rFonts w:ascii="Garamond" w:eastAsia="Garamond" w:hAnsi="Garamond" w:cs="Garamond"/>
          <w:color w:val="000000" w:themeColor="text1"/>
        </w:rPr>
        <w:t>sector, coupled</w:t>
      </w:r>
      <w:r w:rsidR="443534D5" w:rsidRPr="3ED9416D">
        <w:rPr>
          <w:rFonts w:ascii="Garamond" w:eastAsia="Garamond" w:hAnsi="Garamond" w:cs="Garamond"/>
          <w:color w:val="000000" w:themeColor="text1"/>
        </w:rPr>
        <w:t xml:space="preserve"> </w:t>
      </w:r>
      <w:r w:rsidR="5C4DE059" w:rsidRPr="3ED9416D">
        <w:rPr>
          <w:rFonts w:ascii="Garamond" w:eastAsia="Garamond" w:hAnsi="Garamond" w:cs="Garamond"/>
          <w:color w:val="000000" w:themeColor="text1"/>
        </w:rPr>
        <w:t>with the rapid</w:t>
      </w:r>
      <w:r w:rsidR="443534D5" w:rsidRPr="3ED9416D">
        <w:rPr>
          <w:rFonts w:ascii="Garamond" w:eastAsia="Garamond" w:hAnsi="Garamond" w:cs="Garamond"/>
          <w:color w:val="000000" w:themeColor="text1"/>
        </w:rPr>
        <w:t xml:space="preserve"> advancement of AI</w:t>
      </w:r>
      <w:r w:rsidR="5C4DE059" w:rsidRPr="3ED9416D">
        <w:rPr>
          <w:rFonts w:ascii="Garamond" w:eastAsia="Garamond" w:hAnsi="Garamond" w:cs="Garamond"/>
          <w:color w:val="000000" w:themeColor="text1"/>
        </w:rPr>
        <w:t>,</w:t>
      </w:r>
      <w:r w:rsidR="42875E13" w:rsidRPr="3ED9416D">
        <w:rPr>
          <w:rFonts w:ascii="Garamond" w:eastAsia="Garamond" w:hAnsi="Garamond" w:cs="Garamond"/>
          <w:color w:val="000000" w:themeColor="text1"/>
        </w:rPr>
        <w:t xml:space="preserve"> </w:t>
      </w:r>
      <w:r w:rsidR="5C4DE059" w:rsidRPr="3ED9416D">
        <w:rPr>
          <w:rFonts w:ascii="Garamond" w:eastAsia="Garamond" w:hAnsi="Garamond" w:cs="Garamond"/>
          <w:color w:val="000000" w:themeColor="text1"/>
        </w:rPr>
        <w:t>risks further exacerbating issues</w:t>
      </w:r>
      <w:r w:rsidR="42875E13" w:rsidRPr="3ED9416D">
        <w:rPr>
          <w:rFonts w:ascii="Garamond" w:eastAsia="Garamond" w:hAnsi="Garamond" w:cs="Garamond"/>
          <w:color w:val="000000" w:themeColor="text1"/>
        </w:rPr>
        <w:t xml:space="preserve">. Where once </w:t>
      </w:r>
      <w:r w:rsidR="6B13E2FF" w:rsidRPr="3ED9416D">
        <w:rPr>
          <w:rFonts w:ascii="Garamond" w:eastAsia="Garamond" w:hAnsi="Garamond" w:cs="Garamond"/>
          <w:color w:val="000000" w:themeColor="text1"/>
        </w:rPr>
        <w:t xml:space="preserve">surveillance took the form of </w:t>
      </w:r>
      <w:r w:rsidR="42875E13" w:rsidRPr="3ED9416D">
        <w:rPr>
          <w:rFonts w:ascii="Garamond" w:eastAsia="Garamond" w:hAnsi="Garamond" w:cs="Garamond"/>
          <w:color w:val="000000" w:themeColor="text1"/>
        </w:rPr>
        <w:t>physical</w:t>
      </w:r>
      <w:r w:rsidR="6B13E2FF" w:rsidRPr="3ED9416D">
        <w:rPr>
          <w:rFonts w:ascii="Garamond" w:eastAsia="Garamond" w:hAnsi="Garamond" w:cs="Garamond"/>
          <w:color w:val="000000" w:themeColor="text1"/>
        </w:rPr>
        <w:t xml:space="preserve">ly inspecting student workbooks, the increasing digitisation of teaching and learning has enabled far more pervasive, </w:t>
      </w:r>
      <w:r w:rsidR="6B9BF397" w:rsidRPr="3ED9416D">
        <w:rPr>
          <w:rFonts w:ascii="Garamond" w:eastAsia="Garamond" w:hAnsi="Garamond" w:cs="Garamond"/>
          <w:color w:val="000000" w:themeColor="text1"/>
        </w:rPr>
        <w:t>continuous,</w:t>
      </w:r>
      <w:r w:rsidR="6B13E2FF" w:rsidRPr="3ED9416D">
        <w:rPr>
          <w:rFonts w:ascii="Garamond" w:eastAsia="Garamond" w:hAnsi="Garamond" w:cs="Garamond"/>
          <w:color w:val="000000" w:themeColor="text1"/>
        </w:rPr>
        <w:t xml:space="preserve"> and often invisible forms of monitoring. This shift not only intensifies the scrutiny placed on teachers but also embeds surveillance deeper within the everyday practices of everyday environments. </w:t>
      </w:r>
      <w:r w:rsidR="3C4E1F24" w:rsidRPr="3ED9416D">
        <w:rPr>
          <w:rFonts w:ascii="Garamond" w:eastAsia="Garamond" w:hAnsi="Garamond" w:cs="Garamond"/>
          <w:color w:val="000000" w:themeColor="text1"/>
        </w:rPr>
        <w:t>The reality for many teachers</w:t>
      </w:r>
      <w:r w:rsidR="791A9433" w:rsidRPr="3ED9416D">
        <w:rPr>
          <w:rFonts w:ascii="Garamond" w:eastAsia="Garamond" w:hAnsi="Garamond" w:cs="Garamond"/>
          <w:color w:val="000000" w:themeColor="text1"/>
        </w:rPr>
        <w:t>, stretching</w:t>
      </w:r>
      <w:r w:rsidR="7AB1648A" w:rsidRPr="3ED9416D">
        <w:rPr>
          <w:rFonts w:ascii="Garamond" w:eastAsia="Garamond" w:hAnsi="Garamond" w:cs="Garamond"/>
          <w:color w:val="000000" w:themeColor="text1"/>
        </w:rPr>
        <w:t xml:space="preserve"> far</w:t>
      </w:r>
      <w:r w:rsidR="791A9433" w:rsidRPr="3ED9416D">
        <w:rPr>
          <w:rFonts w:ascii="Garamond" w:eastAsia="Garamond" w:hAnsi="Garamond" w:cs="Garamond"/>
          <w:color w:val="000000" w:themeColor="text1"/>
        </w:rPr>
        <w:t xml:space="preserve"> beyond the school gates,</w:t>
      </w:r>
      <w:r w:rsidR="3C4E1F24" w:rsidRPr="3ED9416D">
        <w:rPr>
          <w:rFonts w:ascii="Garamond" w:eastAsia="Garamond" w:hAnsi="Garamond" w:cs="Garamond"/>
          <w:color w:val="000000" w:themeColor="text1"/>
        </w:rPr>
        <w:t xml:space="preserve"> is that</w:t>
      </w:r>
      <w:r w:rsidR="3B2CBFD3" w:rsidRPr="3ED9416D">
        <w:rPr>
          <w:rFonts w:ascii="Garamond" w:eastAsia="Garamond" w:hAnsi="Garamond" w:cs="Garamond"/>
          <w:color w:val="000000" w:themeColor="text1"/>
        </w:rPr>
        <w:t xml:space="preserve"> “every aspect of our lives comes under the formal gaze of the educational authorities” (Lauder et al., 2006</w:t>
      </w:r>
      <w:r w:rsidR="6923635C" w:rsidRPr="3ED9416D">
        <w:rPr>
          <w:rFonts w:ascii="Garamond" w:eastAsia="Garamond" w:hAnsi="Garamond" w:cs="Garamond"/>
          <w:color w:val="000000" w:themeColor="text1"/>
        </w:rPr>
        <w:t xml:space="preserve">, p. </w:t>
      </w:r>
      <w:r w:rsidR="0C279BC2" w:rsidRPr="3ED9416D">
        <w:rPr>
          <w:rFonts w:ascii="Garamond" w:eastAsia="Garamond" w:hAnsi="Garamond" w:cs="Garamond"/>
          <w:color w:val="000000" w:themeColor="text1"/>
        </w:rPr>
        <w:t>57</w:t>
      </w:r>
      <w:r w:rsidR="3B2CBFD3" w:rsidRPr="3ED9416D">
        <w:rPr>
          <w:rFonts w:ascii="Garamond" w:eastAsia="Garamond" w:hAnsi="Garamond" w:cs="Garamond"/>
          <w:color w:val="000000" w:themeColor="text1"/>
        </w:rPr>
        <w:t>)</w:t>
      </w:r>
      <w:r w:rsidR="58600914" w:rsidRPr="3ED9416D">
        <w:rPr>
          <w:rFonts w:ascii="Garamond" w:eastAsia="Garamond" w:hAnsi="Garamond" w:cs="Garamond"/>
          <w:color w:val="000000" w:themeColor="text1"/>
        </w:rPr>
        <w:t>.</w:t>
      </w:r>
    </w:p>
    <w:p w14:paraId="4F5FA6E2" w14:textId="77777777" w:rsidR="00726E0B" w:rsidRPr="00F83187" w:rsidRDefault="00726E0B" w:rsidP="3ED9416D">
      <w:pPr>
        <w:spacing w:line="360" w:lineRule="auto"/>
        <w:rPr>
          <w:rFonts w:ascii="Garamond" w:eastAsia="Garamond" w:hAnsi="Garamond" w:cs="Garamond"/>
          <w:color w:val="000000" w:themeColor="text1"/>
        </w:rPr>
      </w:pPr>
    </w:p>
    <w:p w14:paraId="0118328C" w14:textId="79606B20" w:rsidR="006C47E0" w:rsidRPr="00F83187" w:rsidRDefault="24C1D405" w:rsidP="3ED9416D">
      <w:pPr>
        <w:spacing w:line="360" w:lineRule="auto"/>
        <w:rPr>
          <w:rFonts w:ascii="Garamond" w:eastAsia="Garamond" w:hAnsi="Garamond" w:cs="Garamond"/>
          <w:color w:val="000000" w:themeColor="text1"/>
        </w:rPr>
      </w:pPr>
      <w:r w:rsidRPr="3ED9416D">
        <w:rPr>
          <w:rFonts w:ascii="Garamond" w:eastAsia="Garamond" w:hAnsi="Garamond" w:cs="Garamond"/>
          <w:color w:val="000000" w:themeColor="text1"/>
        </w:rPr>
        <w:lastRenderedPageBreak/>
        <w:t>E</w:t>
      </w:r>
      <w:r w:rsidR="0A3EA387" w:rsidRPr="3ED9416D">
        <w:rPr>
          <w:rFonts w:ascii="Garamond" w:eastAsia="Garamond" w:hAnsi="Garamond" w:cs="Garamond"/>
          <w:color w:val="000000" w:themeColor="text1"/>
        </w:rPr>
        <w:t xml:space="preserve">ducation’s credential dependency </w:t>
      </w:r>
      <w:r w:rsidR="25F8FC3E" w:rsidRPr="3ED9416D">
        <w:rPr>
          <w:rFonts w:ascii="Garamond" w:eastAsia="Garamond" w:hAnsi="Garamond" w:cs="Garamond"/>
          <w:color w:val="000000" w:themeColor="text1"/>
        </w:rPr>
        <w:t xml:space="preserve">is at boiling </w:t>
      </w:r>
      <w:r w:rsidR="13F0371C" w:rsidRPr="3ED9416D">
        <w:rPr>
          <w:rFonts w:ascii="Garamond" w:eastAsia="Garamond" w:hAnsi="Garamond" w:cs="Garamond"/>
          <w:color w:val="000000" w:themeColor="text1"/>
        </w:rPr>
        <w:t>point;</w:t>
      </w:r>
      <w:r w:rsidR="52EB7516" w:rsidRPr="3ED9416D">
        <w:rPr>
          <w:rFonts w:ascii="Garamond" w:eastAsia="Garamond" w:hAnsi="Garamond" w:cs="Garamond"/>
          <w:color w:val="000000" w:themeColor="text1"/>
        </w:rPr>
        <w:t xml:space="preserve"> the effect is omniscient surveillance</w:t>
      </w:r>
      <w:r w:rsidR="25F8FC3E" w:rsidRPr="3ED9416D">
        <w:rPr>
          <w:rFonts w:ascii="Garamond" w:eastAsia="Garamond" w:hAnsi="Garamond" w:cs="Garamond"/>
          <w:color w:val="000000" w:themeColor="text1"/>
        </w:rPr>
        <w:t xml:space="preserve">. </w:t>
      </w:r>
      <w:r w:rsidR="4587886C" w:rsidRPr="3ED9416D">
        <w:rPr>
          <w:rFonts w:ascii="Garamond" w:eastAsia="Garamond" w:hAnsi="Garamond" w:cs="Garamond"/>
          <w:color w:val="000000" w:themeColor="text1"/>
        </w:rPr>
        <w:t>Credential inflation</w:t>
      </w:r>
      <w:r w:rsidR="3A0511E6" w:rsidRPr="3ED9416D">
        <w:rPr>
          <w:rFonts w:ascii="Garamond" w:eastAsia="Garamond" w:hAnsi="Garamond" w:cs="Garamond"/>
          <w:color w:val="000000" w:themeColor="text1"/>
        </w:rPr>
        <w:t xml:space="preserve">; the more people </w:t>
      </w:r>
      <w:r w:rsidR="5CBB9733" w:rsidRPr="3ED9416D">
        <w:rPr>
          <w:rFonts w:ascii="Garamond" w:eastAsia="Garamond" w:hAnsi="Garamond" w:cs="Garamond"/>
          <w:color w:val="000000" w:themeColor="text1"/>
        </w:rPr>
        <w:t xml:space="preserve">that have a degree the less it stands as distinction in the </w:t>
      </w:r>
      <w:r w:rsidR="607B07D4" w:rsidRPr="3ED9416D">
        <w:rPr>
          <w:rFonts w:ascii="Garamond" w:eastAsia="Garamond" w:hAnsi="Garamond" w:cs="Garamond"/>
          <w:color w:val="000000" w:themeColor="text1"/>
        </w:rPr>
        <w:t xml:space="preserve">job market </w:t>
      </w:r>
      <w:r w:rsidR="4587886C" w:rsidRPr="3ED9416D">
        <w:rPr>
          <w:rFonts w:ascii="Garamond" w:eastAsia="Garamond" w:hAnsi="Garamond" w:cs="Garamond"/>
          <w:color w:val="000000" w:themeColor="text1"/>
        </w:rPr>
        <w:t>(</w:t>
      </w:r>
      <w:r w:rsidR="4F3410D2" w:rsidRPr="3ED9416D">
        <w:rPr>
          <w:rFonts w:ascii="Garamond" w:eastAsia="Garamond" w:hAnsi="Garamond" w:cs="Garamond"/>
          <w:color w:val="000000" w:themeColor="text1"/>
        </w:rPr>
        <w:t>Lauder et al., 2006</w:t>
      </w:r>
      <w:r w:rsidR="6923635C" w:rsidRPr="3ED9416D">
        <w:rPr>
          <w:rFonts w:ascii="Garamond" w:eastAsia="Garamond" w:hAnsi="Garamond" w:cs="Garamond"/>
          <w:color w:val="000000" w:themeColor="text1"/>
        </w:rPr>
        <w:t xml:space="preserve">, p. </w:t>
      </w:r>
      <w:r w:rsidR="0AED4EB8" w:rsidRPr="3ED9416D">
        <w:rPr>
          <w:rFonts w:ascii="Garamond" w:eastAsia="Garamond" w:hAnsi="Garamond" w:cs="Garamond"/>
          <w:color w:val="000000" w:themeColor="text1"/>
        </w:rPr>
        <w:t>12</w:t>
      </w:r>
      <w:r w:rsidR="4587886C" w:rsidRPr="3ED9416D">
        <w:rPr>
          <w:rFonts w:ascii="Garamond" w:eastAsia="Garamond" w:hAnsi="Garamond" w:cs="Garamond"/>
          <w:color w:val="000000" w:themeColor="text1"/>
        </w:rPr>
        <w:t>) is a contribut</w:t>
      </w:r>
      <w:r w:rsidR="251B0D3B" w:rsidRPr="3ED9416D">
        <w:rPr>
          <w:rFonts w:ascii="Garamond" w:eastAsia="Garamond" w:hAnsi="Garamond" w:cs="Garamond"/>
          <w:color w:val="000000" w:themeColor="text1"/>
        </w:rPr>
        <w:t>ing</w:t>
      </w:r>
      <w:r w:rsidR="4587886C" w:rsidRPr="3ED9416D">
        <w:rPr>
          <w:rFonts w:ascii="Garamond" w:eastAsia="Garamond" w:hAnsi="Garamond" w:cs="Garamond"/>
          <w:color w:val="000000" w:themeColor="text1"/>
        </w:rPr>
        <w:t xml:space="preserve"> </w:t>
      </w:r>
      <w:r w:rsidR="0B9343FA" w:rsidRPr="3ED9416D">
        <w:rPr>
          <w:rFonts w:ascii="Garamond" w:eastAsia="Garamond" w:hAnsi="Garamond" w:cs="Garamond"/>
          <w:color w:val="000000" w:themeColor="text1"/>
        </w:rPr>
        <w:t>factor</w:t>
      </w:r>
      <w:r w:rsidR="44B205E9" w:rsidRPr="3ED9416D">
        <w:rPr>
          <w:rFonts w:ascii="Garamond" w:eastAsia="Garamond" w:hAnsi="Garamond" w:cs="Garamond"/>
          <w:color w:val="000000" w:themeColor="text1"/>
        </w:rPr>
        <w:t>.</w:t>
      </w:r>
      <w:r w:rsidR="4587886C" w:rsidRPr="3ED9416D">
        <w:rPr>
          <w:rFonts w:ascii="Garamond" w:eastAsia="Garamond" w:hAnsi="Garamond" w:cs="Garamond"/>
          <w:color w:val="000000" w:themeColor="text1"/>
        </w:rPr>
        <w:t xml:space="preserve"> </w:t>
      </w:r>
      <w:r w:rsidR="52A0C317" w:rsidRPr="3ED9416D">
        <w:rPr>
          <w:rFonts w:ascii="Garamond" w:eastAsia="Garamond" w:hAnsi="Garamond" w:cs="Garamond"/>
          <w:color w:val="000000" w:themeColor="text1"/>
        </w:rPr>
        <w:t xml:space="preserve">Moreover, </w:t>
      </w:r>
      <w:r w:rsidR="4587886C" w:rsidRPr="3ED9416D">
        <w:rPr>
          <w:rFonts w:ascii="Garamond" w:eastAsia="Garamond" w:hAnsi="Garamond" w:cs="Garamond"/>
          <w:color w:val="000000" w:themeColor="text1"/>
        </w:rPr>
        <w:t xml:space="preserve">credential fetishism </w:t>
      </w:r>
      <w:r w:rsidR="251B0D3B" w:rsidRPr="3ED9416D">
        <w:rPr>
          <w:rFonts w:ascii="Garamond" w:eastAsia="Garamond" w:hAnsi="Garamond" w:cs="Garamond"/>
          <w:color w:val="000000" w:themeColor="text1"/>
        </w:rPr>
        <w:t>appears</w:t>
      </w:r>
      <w:r w:rsidR="6CD76984" w:rsidRPr="3ED9416D">
        <w:rPr>
          <w:rFonts w:ascii="Garamond" w:eastAsia="Garamond" w:hAnsi="Garamond" w:cs="Garamond"/>
          <w:color w:val="000000" w:themeColor="text1"/>
        </w:rPr>
        <w:t xml:space="preserve"> to be commonplace.</w:t>
      </w:r>
      <w:r w:rsidR="52A0C317" w:rsidRPr="3ED9416D">
        <w:rPr>
          <w:rFonts w:ascii="Garamond" w:eastAsia="Garamond" w:hAnsi="Garamond" w:cs="Garamond"/>
          <w:color w:val="000000" w:themeColor="text1"/>
        </w:rPr>
        <w:t xml:space="preserve"> In Foucauldian terms, this could be seen as a mechanism of </w:t>
      </w:r>
      <w:r w:rsidR="4C4D9141" w:rsidRPr="3ED9416D">
        <w:rPr>
          <w:rFonts w:ascii="Garamond" w:eastAsia="Garamond" w:hAnsi="Garamond" w:cs="Garamond"/>
          <w:color w:val="000000" w:themeColor="text1"/>
        </w:rPr>
        <w:t>disciplinary power, where credentials become tools of visibility and control, positioning both teachers and students</w:t>
      </w:r>
      <w:r w:rsidR="6636FAB0" w:rsidRPr="3ED9416D">
        <w:rPr>
          <w:rFonts w:ascii="Garamond" w:eastAsia="Garamond" w:hAnsi="Garamond" w:cs="Garamond"/>
          <w:color w:val="000000" w:themeColor="text1"/>
        </w:rPr>
        <w:t xml:space="preserve"> within hierarchies of value and worth that sustain existing social structures.</w:t>
      </w:r>
      <w:r w:rsidR="6CD76984" w:rsidRPr="3ED9416D">
        <w:rPr>
          <w:rFonts w:ascii="Garamond" w:eastAsia="Garamond" w:hAnsi="Garamond" w:cs="Garamond"/>
          <w:color w:val="000000" w:themeColor="text1"/>
        </w:rPr>
        <w:t xml:space="preserve"> Th</w:t>
      </w:r>
      <w:r w:rsidR="21A4E807" w:rsidRPr="3ED9416D">
        <w:rPr>
          <w:rFonts w:ascii="Garamond" w:eastAsia="Garamond" w:hAnsi="Garamond" w:cs="Garamond"/>
          <w:color w:val="000000" w:themeColor="text1"/>
        </w:rPr>
        <w:t xml:space="preserve">e lure </w:t>
      </w:r>
      <w:r w:rsidR="4315880C" w:rsidRPr="3ED9416D">
        <w:rPr>
          <w:rFonts w:ascii="Garamond" w:eastAsia="Garamond" w:hAnsi="Garamond" w:cs="Garamond"/>
          <w:color w:val="000000" w:themeColor="text1"/>
        </w:rPr>
        <w:t>of</w:t>
      </w:r>
      <w:r w:rsidR="21A4E807" w:rsidRPr="3ED9416D">
        <w:rPr>
          <w:rFonts w:ascii="Garamond" w:eastAsia="Garamond" w:hAnsi="Garamond" w:cs="Garamond"/>
          <w:color w:val="000000" w:themeColor="text1"/>
        </w:rPr>
        <w:t xml:space="preserve"> credentials</w:t>
      </w:r>
      <w:r w:rsidR="397F761A" w:rsidRPr="3ED9416D">
        <w:rPr>
          <w:rFonts w:ascii="Garamond" w:eastAsia="Garamond" w:hAnsi="Garamond" w:cs="Garamond"/>
          <w:color w:val="000000" w:themeColor="text1"/>
        </w:rPr>
        <w:t xml:space="preserve"> is</w:t>
      </w:r>
      <w:r w:rsidR="6CD76984" w:rsidRPr="3ED9416D">
        <w:rPr>
          <w:rFonts w:ascii="Garamond" w:eastAsia="Garamond" w:hAnsi="Garamond" w:cs="Garamond"/>
          <w:color w:val="000000" w:themeColor="text1"/>
        </w:rPr>
        <w:t xml:space="preserve"> born out of commodi</w:t>
      </w:r>
      <w:r w:rsidR="6AB8FAF1" w:rsidRPr="3ED9416D">
        <w:rPr>
          <w:rFonts w:ascii="Garamond" w:eastAsia="Garamond" w:hAnsi="Garamond" w:cs="Garamond"/>
          <w:color w:val="000000" w:themeColor="text1"/>
        </w:rPr>
        <w:t>ty fetishism (</w:t>
      </w:r>
      <w:r w:rsidR="016D57E6" w:rsidRPr="3ED9416D">
        <w:rPr>
          <w:rFonts w:ascii="Garamond" w:eastAsia="Garamond" w:hAnsi="Garamond" w:cs="Garamond"/>
          <w:color w:val="000000" w:themeColor="text1"/>
        </w:rPr>
        <w:t xml:space="preserve">Marx, </w:t>
      </w:r>
      <w:r w:rsidR="6AB8FAF1" w:rsidRPr="3ED9416D">
        <w:rPr>
          <w:rFonts w:ascii="Garamond" w:eastAsia="Garamond" w:hAnsi="Garamond" w:cs="Garamond"/>
          <w:color w:val="000000" w:themeColor="text1"/>
        </w:rPr>
        <w:t>1867)</w:t>
      </w:r>
      <w:r w:rsidR="11C255D6" w:rsidRPr="3ED9416D">
        <w:rPr>
          <w:rFonts w:ascii="Garamond" w:eastAsia="Garamond" w:hAnsi="Garamond" w:cs="Garamond"/>
          <w:color w:val="000000" w:themeColor="text1"/>
        </w:rPr>
        <w:t xml:space="preserve"> and </w:t>
      </w:r>
      <w:r w:rsidR="1B97F823" w:rsidRPr="3ED9416D">
        <w:rPr>
          <w:rFonts w:ascii="Garamond" w:eastAsia="Garamond" w:hAnsi="Garamond" w:cs="Garamond"/>
          <w:color w:val="000000" w:themeColor="text1"/>
        </w:rPr>
        <w:t xml:space="preserve">the progressive </w:t>
      </w:r>
      <w:r w:rsidR="11C255D6" w:rsidRPr="3ED9416D">
        <w:rPr>
          <w:rFonts w:ascii="Garamond" w:eastAsia="Garamond" w:hAnsi="Garamond" w:cs="Garamond"/>
          <w:color w:val="000000" w:themeColor="text1"/>
        </w:rPr>
        <w:t xml:space="preserve">marketisation of education, transforming the industry into a hyper-competitive </w:t>
      </w:r>
      <w:r w:rsidR="53031152" w:rsidRPr="3ED9416D">
        <w:rPr>
          <w:rFonts w:ascii="Garamond" w:eastAsia="Garamond" w:hAnsi="Garamond" w:cs="Garamond"/>
          <w:color w:val="000000" w:themeColor="text1"/>
        </w:rPr>
        <w:t>sector driven by measurability</w:t>
      </w:r>
      <w:r w:rsidR="626CF364" w:rsidRPr="3ED9416D">
        <w:rPr>
          <w:rFonts w:ascii="Garamond" w:eastAsia="Garamond" w:hAnsi="Garamond" w:cs="Garamond"/>
          <w:color w:val="000000" w:themeColor="text1"/>
        </w:rPr>
        <w:t xml:space="preserve">, </w:t>
      </w:r>
      <w:r w:rsidR="49707D59" w:rsidRPr="3ED9416D">
        <w:rPr>
          <w:rFonts w:ascii="Garamond" w:eastAsia="Garamond" w:hAnsi="Garamond" w:cs="Garamond"/>
          <w:color w:val="000000" w:themeColor="text1"/>
        </w:rPr>
        <w:t>accountability,</w:t>
      </w:r>
      <w:r w:rsidR="53031152" w:rsidRPr="3ED9416D">
        <w:rPr>
          <w:rFonts w:ascii="Garamond" w:eastAsia="Garamond" w:hAnsi="Garamond" w:cs="Garamond"/>
          <w:color w:val="000000" w:themeColor="text1"/>
        </w:rPr>
        <w:t xml:space="preserve"> and </w:t>
      </w:r>
      <w:r w:rsidR="12AC6A38" w:rsidRPr="3ED9416D">
        <w:rPr>
          <w:rFonts w:ascii="Garamond" w:eastAsia="Garamond" w:hAnsi="Garamond" w:cs="Garamond"/>
          <w:color w:val="000000" w:themeColor="text1"/>
        </w:rPr>
        <w:t>profitability,</w:t>
      </w:r>
      <w:r w:rsidR="07327119" w:rsidRPr="3ED9416D">
        <w:rPr>
          <w:rFonts w:ascii="Garamond" w:eastAsia="Garamond" w:hAnsi="Garamond" w:cs="Garamond"/>
          <w:color w:val="000000" w:themeColor="text1"/>
        </w:rPr>
        <w:t xml:space="preserve"> respectively</w:t>
      </w:r>
      <w:r w:rsidR="11C255D6" w:rsidRPr="3ED9416D">
        <w:rPr>
          <w:rFonts w:ascii="Garamond" w:eastAsia="Garamond" w:hAnsi="Garamond" w:cs="Garamond"/>
          <w:color w:val="000000" w:themeColor="text1"/>
        </w:rPr>
        <w:t>.</w:t>
      </w:r>
      <w:r w:rsidR="28EAC729" w:rsidRPr="3ED9416D">
        <w:rPr>
          <w:rFonts w:ascii="Garamond" w:eastAsia="Garamond" w:hAnsi="Garamond" w:cs="Garamond"/>
          <w:color w:val="000000" w:themeColor="text1"/>
        </w:rPr>
        <w:t xml:space="preserve"> Th</w:t>
      </w:r>
      <w:r w:rsidR="19DDB5F6" w:rsidRPr="3ED9416D">
        <w:rPr>
          <w:rFonts w:ascii="Garamond" w:eastAsia="Garamond" w:hAnsi="Garamond" w:cs="Garamond"/>
          <w:color w:val="000000" w:themeColor="text1"/>
        </w:rPr>
        <w:t xml:space="preserve">is fits the neoliberal perspective that </w:t>
      </w:r>
      <w:r w:rsidR="6D357A0E" w:rsidRPr="3ED9416D">
        <w:rPr>
          <w:rFonts w:ascii="Garamond" w:eastAsia="Garamond" w:hAnsi="Garamond" w:cs="Garamond"/>
          <w:color w:val="000000" w:themeColor="text1"/>
        </w:rPr>
        <w:t>greater competition raises standards</w:t>
      </w:r>
      <w:r w:rsidR="188BDCD1" w:rsidRPr="3ED9416D">
        <w:rPr>
          <w:rFonts w:ascii="Garamond" w:eastAsia="Garamond" w:hAnsi="Garamond" w:cs="Garamond"/>
          <w:color w:val="000000" w:themeColor="text1"/>
        </w:rPr>
        <w:t xml:space="preserve">, a notion perhaps best conceptualised </w:t>
      </w:r>
      <w:r w:rsidR="4C63804E" w:rsidRPr="3ED9416D">
        <w:rPr>
          <w:rFonts w:ascii="Garamond" w:eastAsia="Garamond" w:hAnsi="Garamond" w:cs="Garamond"/>
          <w:color w:val="000000" w:themeColor="text1"/>
        </w:rPr>
        <w:t xml:space="preserve">at an international level </w:t>
      </w:r>
      <w:r w:rsidR="0FC0B7B2" w:rsidRPr="3ED9416D">
        <w:rPr>
          <w:rFonts w:ascii="Garamond" w:eastAsia="Garamond" w:hAnsi="Garamond" w:cs="Garamond"/>
          <w:color w:val="000000" w:themeColor="text1"/>
        </w:rPr>
        <w:t>via</w:t>
      </w:r>
      <w:r w:rsidR="188BDCD1" w:rsidRPr="3ED9416D">
        <w:rPr>
          <w:rFonts w:ascii="Garamond" w:eastAsia="Garamond" w:hAnsi="Garamond" w:cs="Garamond"/>
          <w:color w:val="000000" w:themeColor="text1"/>
        </w:rPr>
        <w:t xml:space="preserve"> the work of OECD</w:t>
      </w:r>
      <w:r w:rsidR="229AC480" w:rsidRPr="3ED9416D">
        <w:rPr>
          <w:rFonts w:ascii="Garamond" w:eastAsia="Garamond" w:hAnsi="Garamond" w:cs="Garamond"/>
          <w:color w:val="000000" w:themeColor="text1"/>
        </w:rPr>
        <w:t>/</w:t>
      </w:r>
      <w:r w:rsidR="188BDCD1" w:rsidRPr="3ED9416D">
        <w:rPr>
          <w:rFonts w:ascii="Garamond" w:eastAsia="Garamond" w:hAnsi="Garamond" w:cs="Garamond"/>
          <w:color w:val="000000" w:themeColor="text1"/>
        </w:rPr>
        <w:t>PISA surveys</w:t>
      </w:r>
      <w:r w:rsidR="4C63804E" w:rsidRPr="3ED9416D">
        <w:rPr>
          <w:rFonts w:ascii="Garamond" w:eastAsia="Garamond" w:hAnsi="Garamond" w:cs="Garamond"/>
          <w:color w:val="000000" w:themeColor="text1"/>
        </w:rPr>
        <w:t xml:space="preserve"> and subsequent league tables.</w:t>
      </w:r>
      <w:r w:rsidR="11C255D6" w:rsidRPr="3ED9416D">
        <w:rPr>
          <w:rFonts w:ascii="Garamond" w:eastAsia="Garamond" w:hAnsi="Garamond" w:cs="Garamond"/>
          <w:color w:val="000000" w:themeColor="text1"/>
        </w:rPr>
        <w:t xml:space="preserve"> </w:t>
      </w:r>
      <w:r w:rsidR="74397482" w:rsidRPr="3ED9416D">
        <w:rPr>
          <w:rFonts w:ascii="Garamond" w:eastAsia="Garamond" w:hAnsi="Garamond" w:cs="Garamond"/>
          <w:color w:val="000000" w:themeColor="text1"/>
        </w:rPr>
        <w:t xml:space="preserve">Contemporary education systems place symbolic value on qualifications and certificates, prioritised over </w:t>
      </w:r>
      <w:r w:rsidR="6F9C3E08" w:rsidRPr="3ED9416D">
        <w:rPr>
          <w:rFonts w:ascii="Garamond" w:eastAsia="Garamond" w:hAnsi="Garamond" w:cs="Garamond"/>
          <w:color w:val="000000" w:themeColor="text1"/>
        </w:rPr>
        <w:t>processes of learning and critical development</w:t>
      </w:r>
      <w:r w:rsidR="6366204B" w:rsidRPr="3ED9416D">
        <w:rPr>
          <w:rFonts w:ascii="Garamond" w:eastAsia="Garamond" w:hAnsi="Garamond" w:cs="Garamond"/>
          <w:color w:val="000000" w:themeColor="text1"/>
        </w:rPr>
        <w:t xml:space="preserve">, as well as </w:t>
      </w:r>
      <w:r w:rsidR="3112EEFD" w:rsidRPr="3ED9416D">
        <w:rPr>
          <w:rFonts w:ascii="Garamond" w:eastAsia="Garamond" w:hAnsi="Garamond" w:cs="Garamond"/>
          <w:color w:val="000000" w:themeColor="text1"/>
        </w:rPr>
        <w:t>researched</w:t>
      </w:r>
      <w:r w:rsidR="02A26D38" w:rsidRPr="3ED9416D">
        <w:rPr>
          <w:rFonts w:ascii="Garamond" w:eastAsia="Garamond" w:hAnsi="Garamond" w:cs="Garamond"/>
          <w:color w:val="000000" w:themeColor="text1"/>
        </w:rPr>
        <w:t xml:space="preserve"> pedagogical practices</w:t>
      </w:r>
      <w:r w:rsidR="6F9C3E08" w:rsidRPr="3ED9416D">
        <w:rPr>
          <w:rFonts w:ascii="Garamond" w:eastAsia="Garamond" w:hAnsi="Garamond" w:cs="Garamond"/>
          <w:color w:val="000000" w:themeColor="text1"/>
        </w:rPr>
        <w:t xml:space="preserve">. Accumulative credentials as markers as worth </w:t>
      </w:r>
      <w:r w:rsidR="5AC242AD" w:rsidRPr="3ED9416D">
        <w:rPr>
          <w:rFonts w:ascii="Garamond" w:eastAsia="Garamond" w:hAnsi="Garamond" w:cs="Garamond"/>
          <w:color w:val="000000" w:themeColor="text1"/>
        </w:rPr>
        <w:t xml:space="preserve">reduce education to a transactional pursuit of status and divert attention from the </w:t>
      </w:r>
      <w:r w:rsidR="1C14C9D8" w:rsidRPr="3ED9416D">
        <w:rPr>
          <w:rFonts w:ascii="Garamond" w:eastAsia="Garamond" w:hAnsi="Garamond" w:cs="Garamond"/>
          <w:color w:val="000000" w:themeColor="text1"/>
        </w:rPr>
        <w:t xml:space="preserve">transformative purpose of education. </w:t>
      </w:r>
      <w:r w:rsidR="3F060798" w:rsidRPr="3ED9416D">
        <w:rPr>
          <w:rFonts w:ascii="Garamond" w:eastAsia="Garamond" w:hAnsi="Garamond" w:cs="Garamond"/>
          <w:color w:val="000000" w:themeColor="text1"/>
        </w:rPr>
        <w:t>Within the advanced machinery</w:t>
      </w:r>
      <w:r w:rsidR="7F03BF38" w:rsidRPr="3ED9416D">
        <w:rPr>
          <w:rFonts w:ascii="Garamond" w:eastAsia="Garamond" w:hAnsi="Garamond" w:cs="Garamond"/>
          <w:color w:val="000000" w:themeColor="text1"/>
        </w:rPr>
        <w:t>, the ‘Book Look’ comprises an essential mechanism for quality contro</w:t>
      </w:r>
      <w:r w:rsidR="3BFE21E3" w:rsidRPr="3ED9416D">
        <w:rPr>
          <w:rFonts w:ascii="Garamond" w:eastAsia="Garamond" w:hAnsi="Garamond" w:cs="Garamond"/>
          <w:color w:val="000000" w:themeColor="text1"/>
        </w:rPr>
        <w:t xml:space="preserve">l as well as a permitting a manufactured relationship between product and consumer. </w:t>
      </w:r>
      <w:r w:rsidR="3929FA9E" w:rsidRPr="3ED9416D">
        <w:rPr>
          <w:rFonts w:ascii="Garamond" w:eastAsia="Garamond" w:hAnsi="Garamond" w:cs="Garamond"/>
          <w:color w:val="000000" w:themeColor="text1"/>
        </w:rPr>
        <w:t xml:space="preserve">Such measures are </w:t>
      </w:r>
      <w:r w:rsidR="065141E2" w:rsidRPr="3ED9416D">
        <w:rPr>
          <w:rFonts w:ascii="Garamond" w:eastAsia="Garamond" w:hAnsi="Garamond" w:cs="Garamond"/>
          <w:color w:val="000000" w:themeColor="text1"/>
        </w:rPr>
        <w:t xml:space="preserve">seen </w:t>
      </w:r>
      <w:r w:rsidR="3C64E887" w:rsidRPr="3ED9416D">
        <w:rPr>
          <w:rFonts w:ascii="Garamond" w:eastAsia="Garamond" w:hAnsi="Garamond" w:cs="Garamond"/>
          <w:color w:val="000000" w:themeColor="text1"/>
        </w:rPr>
        <w:t>to teachers as</w:t>
      </w:r>
      <w:r w:rsidR="065141E2" w:rsidRPr="3ED9416D">
        <w:rPr>
          <w:rFonts w:ascii="Garamond" w:eastAsia="Garamond" w:hAnsi="Garamond" w:cs="Garamond"/>
          <w:color w:val="000000" w:themeColor="text1"/>
        </w:rPr>
        <w:t xml:space="preserve"> prerequisites, and compliance is assumed. </w:t>
      </w:r>
      <w:r w:rsidR="7929ABA6" w:rsidRPr="3ED9416D">
        <w:rPr>
          <w:rFonts w:ascii="Garamond" w:eastAsia="Garamond" w:hAnsi="Garamond" w:cs="Garamond"/>
          <w:color w:val="000000" w:themeColor="text1"/>
        </w:rPr>
        <w:t>To</w:t>
      </w:r>
      <w:r w:rsidR="14594247" w:rsidRPr="3ED9416D">
        <w:rPr>
          <w:rFonts w:ascii="Garamond" w:eastAsia="Garamond" w:hAnsi="Garamond" w:cs="Garamond"/>
          <w:color w:val="000000" w:themeColor="text1"/>
        </w:rPr>
        <w:t xml:space="preserve"> </w:t>
      </w:r>
      <w:r w:rsidR="11D234BB" w:rsidRPr="3ED9416D">
        <w:rPr>
          <w:rFonts w:ascii="Garamond" w:eastAsia="Garamond" w:hAnsi="Garamond" w:cs="Garamond"/>
          <w:color w:val="000000" w:themeColor="text1"/>
        </w:rPr>
        <w:t>thwart</w:t>
      </w:r>
      <w:r w:rsidR="14594247" w:rsidRPr="3ED9416D">
        <w:rPr>
          <w:rFonts w:ascii="Garamond" w:eastAsia="Garamond" w:hAnsi="Garamond" w:cs="Garamond"/>
          <w:color w:val="000000" w:themeColor="text1"/>
        </w:rPr>
        <w:t xml:space="preserve"> this</w:t>
      </w:r>
      <w:r w:rsidR="63B76B6C" w:rsidRPr="3ED9416D">
        <w:rPr>
          <w:rFonts w:ascii="Garamond" w:eastAsia="Garamond" w:hAnsi="Garamond" w:cs="Garamond"/>
          <w:color w:val="000000" w:themeColor="text1"/>
        </w:rPr>
        <w:t>,</w:t>
      </w:r>
      <w:r w:rsidR="6BAFBFE6" w:rsidRPr="3ED9416D">
        <w:rPr>
          <w:rFonts w:ascii="Garamond" w:eastAsia="Garamond" w:hAnsi="Garamond" w:cs="Garamond"/>
          <w:color w:val="000000" w:themeColor="text1"/>
        </w:rPr>
        <w:t xml:space="preserve"> teachers may take inspiration from </w:t>
      </w:r>
      <w:r w:rsidR="459065BA" w:rsidRPr="3ED9416D">
        <w:rPr>
          <w:rFonts w:ascii="Garamond" w:eastAsia="Garamond" w:hAnsi="Garamond" w:cs="Garamond"/>
          <w:color w:val="000000" w:themeColor="text1"/>
        </w:rPr>
        <w:t>their counterparts</w:t>
      </w:r>
      <w:r w:rsidR="6BAFBFE6" w:rsidRPr="3ED9416D">
        <w:rPr>
          <w:rFonts w:ascii="Garamond" w:eastAsia="Garamond" w:hAnsi="Garamond" w:cs="Garamond"/>
          <w:color w:val="000000" w:themeColor="text1"/>
        </w:rPr>
        <w:t xml:space="preserve"> in Norway</w:t>
      </w:r>
      <w:r w:rsidR="7E5D9147" w:rsidRPr="3ED9416D">
        <w:rPr>
          <w:rFonts w:ascii="Garamond" w:eastAsia="Garamond" w:hAnsi="Garamond" w:cs="Garamond"/>
          <w:color w:val="000000" w:themeColor="text1"/>
        </w:rPr>
        <w:t xml:space="preserve">, </w:t>
      </w:r>
      <w:r w:rsidR="7929ABA6" w:rsidRPr="3ED9416D">
        <w:rPr>
          <w:rFonts w:ascii="Garamond" w:eastAsia="Garamond" w:hAnsi="Garamond" w:cs="Garamond"/>
          <w:color w:val="000000" w:themeColor="text1"/>
        </w:rPr>
        <w:t>conceivably</w:t>
      </w:r>
      <w:r w:rsidR="7E5D9147" w:rsidRPr="3ED9416D">
        <w:rPr>
          <w:rFonts w:ascii="Garamond" w:eastAsia="Garamond" w:hAnsi="Garamond" w:cs="Garamond"/>
          <w:color w:val="000000" w:themeColor="text1"/>
        </w:rPr>
        <w:t xml:space="preserve"> this is what it will take </w:t>
      </w:r>
      <w:r w:rsidR="63B76B6C" w:rsidRPr="3ED9416D">
        <w:rPr>
          <w:rFonts w:ascii="Garamond" w:eastAsia="Garamond" w:hAnsi="Garamond" w:cs="Garamond"/>
          <w:color w:val="000000" w:themeColor="text1"/>
        </w:rPr>
        <w:t>to</w:t>
      </w:r>
      <w:r w:rsidR="7E5D9147" w:rsidRPr="3ED9416D">
        <w:rPr>
          <w:rFonts w:ascii="Garamond" w:eastAsia="Garamond" w:hAnsi="Garamond" w:cs="Garamond"/>
          <w:color w:val="000000" w:themeColor="text1"/>
        </w:rPr>
        <w:t xml:space="preserve"> combat the proliferating levels of surveillance and control,</w:t>
      </w:r>
      <w:r w:rsidR="065141E2" w:rsidRPr="3ED9416D">
        <w:rPr>
          <w:rFonts w:ascii="Garamond" w:eastAsia="Garamond" w:hAnsi="Garamond" w:cs="Garamond"/>
          <w:color w:val="000000" w:themeColor="text1"/>
        </w:rPr>
        <w:t xml:space="preserve"> </w:t>
      </w:r>
      <w:r w:rsidR="40664F8D" w:rsidRPr="3ED9416D">
        <w:rPr>
          <w:rFonts w:ascii="Garamond" w:eastAsia="Garamond" w:hAnsi="Garamond" w:cs="Garamond"/>
          <w:color w:val="000000" w:themeColor="text1"/>
        </w:rPr>
        <w:t xml:space="preserve">“In the autumn of 2014 Norwegian teachers went on strike. Not for higher salaries, but because of more external control of their working hours and other working conditions. The underlying cause of the conflict was the growing demand for more testing, </w:t>
      </w:r>
      <w:r w:rsidR="15EBFB48" w:rsidRPr="3ED9416D">
        <w:rPr>
          <w:rFonts w:ascii="Garamond" w:eastAsia="Garamond" w:hAnsi="Garamond" w:cs="Garamond"/>
          <w:color w:val="000000" w:themeColor="text1"/>
        </w:rPr>
        <w:t>reporting,</w:t>
      </w:r>
      <w:r w:rsidR="40664F8D" w:rsidRPr="3ED9416D">
        <w:rPr>
          <w:rFonts w:ascii="Garamond" w:eastAsia="Garamond" w:hAnsi="Garamond" w:cs="Garamond"/>
          <w:color w:val="000000" w:themeColor="text1"/>
        </w:rPr>
        <w:t xml:space="preserve"> and control of teachers’ work</w:t>
      </w:r>
      <w:r w:rsidR="7E5D9147" w:rsidRPr="3ED9416D">
        <w:rPr>
          <w:rFonts w:ascii="Garamond" w:eastAsia="Garamond" w:hAnsi="Garamond" w:cs="Garamond"/>
          <w:color w:val="000000" w:themeColor="text1"/>
        </w:rPr>
        <w:t>” (Sjøberg, 2015).</w:t>
      </w:r>
      <w:r w:rsidR="7E2D3B2A" w:rsidRPr="3ED9416D">
        <w:rPr>
          <w:rFonts w:ascii="Garamond" w:eastAsia="Garamond" w:hAnsi="Garamond" w:cs="Garamond"/>
          <w:color w:val="000000" w:themeColor="text1"/>
        </w:rPr>
        <w:t xml:space="preserve"> </w:t>
      </w:r>
      <w:r w:rsidR="2C08BDFF" w:rsidRPr="3ED9416D">
        <w:rPr>
          <w:rFonts w:ascii="Garamond" w:eastAsia="Garamond" w:hAnsi="Garamond" w:cs="Garamond"/>
          <w:color w:val="000000" w:themeColor="text1"/>
        </w:rPr>
        <w:t xml:space="preserve">Organised and collective resistance, where possible, may present defiance against the encroaching cultures of surveillance and performativity that increasingly characterise contemporary education systems. </w:t>
      </w:r>
    </w:p>
    <w:p w14:paraId="2284969D" w14:textId="77777777" w:rsidR="008F16A2" w:rsidRPr="00F83187" w:rsidRDefault="008F16A2" w:rsidP="3ED9416D">
      <w:pPr>
        <w:rPr>
          <w:rFonts w:ascii="Garamond" w:eastAsia="Garamond" w:hAnsi="Garamond" w:cs="Garamond"/>
          <w:color w:val="000000" w:themeColor="text1"/>
          <w:u w:val="single"/>
        </w:rPr>
      </w:pPr>
    </w:p>
    <w:p w14:paraId="4007DC64" w14:textId="77777777" w:rsidR="008F16A2" w:rsidRPr="00F83187" w:rsidRDefault="008F16A2" w:rsidP="3ED9416D">
      <w:pPr>
        <w:rPr>
          <w:rFonts w:ascii="Garamond" w:eastAsia="Garamond" w:hAnsi="Garamond" w:cs="Garamond"/>
          <w:color w:val="000000" w:themeColor="text1"/>
          <w:u w:val="single"/>
        </w:rPr>
      </w:pPr>
    </w:p>
    <w:p w14:paraId="4B72357A" w14:textId="77777777" w:rsidR="008F16A2" w:rsidRPr="00F83187" w:rsidRDefault="008F16A2" w:rsidP="3ED9416D">
      <w:pPr>
        <w:rPr>
          <w:rFonts w:ascii="Garamond" w:eastAsia="Garamond" w:hAnsi="Garamond" w:cs="Garamond"/>
          <w:color w:val="000000" w:themeColor="text1"/>
          <w:u w:val="single"/>
        </w:rPr>
      </w:pPr>
    </w:p>
    <w:p w14:paraId="5C35EAB0" w14:textId="0FC64B01" w:rsidR="3ED9416D" w:rsidRDefault="3ED9416D" w:rsidP="3ED9416D">
      <w:pPr>
        <w:rPr>
          <w:rFonts w:ascii="Garamond" w:eastAsia="Garamond" w:hAnsi="Garamond" w:cs="Garamond"/>
          <w:color w:val="000000" w:themeColor="text1"/>
          <w:u w:val="single"/>
        </w:rPr>
      </w:pPr>
    </w:p>
    <w:p w14:paraId="2782F348" w14:textId="3BA36425" w:rsidR="3ED9416D" w:rsidRDefault="3ED9416D" w:rsidP="3ED9416D">
      <w:pPr>
        <w:rPr>
          <w:rFonts w:ascii="Garamond" w:eastAsia="Garamond" w:hAnsi="Garamond" w:cs="Garamond"/>
          <w:color w:val="000000" w:themeColor="text1"/>
          <w:u w:val="single"/>
        </w:rPr>
      </w:pPr>
    </w:p>
    <w:p w14:paraId="75F6FE04" w14:textId="23C55C6A" w:rsidR="3ED9416D" w:rsidRDefault="3ED9416D" w:rsidP="3ED9416D">
      <w:pPr>
        <w:rPr>
          <w:rFonts w:ascii="Garamond" w:eastAsia="Garamond" w:hAnsi="Garamond" w:cs="Garamond"/>
          <w:color w:val="000000" w:themeColor="text1"/>
          <w:u w:val="single"/>
        </w:rPr>
      </w:pPr>
    </w:p>
    <w:p w14:paraId="695FB7FE" w14:textId="5D646532" w:rsidR="3ED9416D" w:rsidRDefault="3ED9416D" w:rsidP="3ED9416D">
      <w:pPr>
        <w:rPr>
          <w:rFonts w:ascii="Garamond" w:eastAsia="Garamond" w:hAnsi="Garamond" w:cs="Garamond"/>
          <w:color w:val="000000" w:themeColor="text1"/>
          <w:u w:val="single"/>
        </w:rPr>
      </w:pPr>
    </w:p>
    <w:p w14:paraId="41970DF1" w14:textId="11CCAC53" w:rsidR="3ED9416D" w:rsidRDefault="3ED9416D" w:rsidP="3ED9416D">
      <w:pPr>
        <w:rPr>
          <w:rFonts w:ascii="Garamond" w:eastAsia="Garamond" w:hAnsi="Garamond" w:cs="Garamond"/>
          <w:color w:val="000000" w:themeColor="text1"/>
          <w:u w:val="single"/>
        </w:rPr>
      </w:pPr>
    </w:p>
    <w:p w14:paraId="294EC6C4" w14:textId="55F56E21" w:rsidR="3ED9416D" w:rsidRDefault="3ED9416D" w:rsidP="3ED9416D">
      <w:pPr>
        <w:rPr>
          <w:rFonts w:ascii="Garamond" w:eastAsia="Garamond" w:hAnsi="Garamond" w:cs="Garamond"/>
          <w:color w:val="000000" w:themeColor="text1"/>
          <w:u w:val="single"/>
        </w:rPr>
      </w:pPr>
    </w:p>
    <w:p w14:paraId="69625040" w14:textId="63DADB1E" w:rsidR="3ED9416D" w:rsidRDefault="3ED9416D" w:rsidP="3ED9416D">
      <w:pPr>
        <w:rPr>
          <w:rFonts w:ascii="Garamond" w:eastAsia="Garamond" w:hAnsi="Garamond" w:cs="Garamond"/>
          <w:color w:val="000000" w:themeColor="text1"/>
          <w:u w:val="single"/>
        </w:rPr>
      </w:pPr>
    </w:p>
    <w:p w14:paraId="365C1F75" w14:textId="7BC74C99" w:rsidR="3ED9416D" w:rsidRDefault="3ED9416D" w:rsidP="3ED9416D">
      <w:pPr>
        <w:rPr>
          <w:rFonts w:ascii="Garamond" w:eastAsia="Garamond" w:hAnsi="Garamond" w:cs="Garamond"/>
          <w:color w:val="000000" w:themeColor="text1"/>
          <w:u w:val="single"/>
        </w:rPr>
      </w:pPr>
    </w:p>
    <w:p w14:paraId="2C627E09" w14:textId="0778747C" w:rsidR="003256BE" w:rsidRPr="00F83187" w:rsidRDefault="003256BE" w:rsidP="3ED9416D">
      <w:pPr>
        <w:rPr>
          <w:rFonts w:ascii="Garamond" w:eastAsia="Garamond" w:hAnsi="Garamond" w:cs="Garamond"/>
          <w:color w:val="000000" w:themeColor="text1"/>
          <w:u w:val="single"/>
        </w:rPr>
      </w:pPr>
    </w:p>
    <w:p w14:paraId="1946C577" w14:textId="77777777" w:rsidR="003256BE" w:rsidRPr="00F83187" w:rsidRDefault="003256BE" w:rsidP="3ED9416D">
      <w:pPr>
        <w:rPr>
          <w:rFonts w:ascii="Garamond" w:eastAsia="Garamond" w:hAnsi="Garamond" w:cs="Garamond"/>
          <w:color w:val="000000" w:themeColor="text1"/>
          <w:u w:val="single"/>
        </w:rPr>
      </w:pPr>
    </w:p>
    <w:p w14:paraId="10B8E332" w14:textId="77777777" w:rsidR="003256BE" w:rsidRPr="00F83187" w:rsidRDefault="003256BE" w:rsidP="3ED9416D">
      <w:pPr>
        <w:rPr>
          <w:rFonts w:ascii="Garamond" w:eastAsia="Garamond" w:hAnsi="Garamond" w:cs="Garamond"/>
          <w:color w:val="000000" w:themeColor="text1"/>
          <w:u w:val="single"/>
        </w:rPr>
      </w:pPr>
    </w:p>
    <w:p w14:paraId="703FF934" w14:textId="6E8219AF" w:rsidR="003256BE" w:rsidRPr="006466F4" w:rsidRDefault="43F1B4D1" w:rsidP="002578AA">
      <w:pPr>
        <w:rPr>
          <w:rFonts w:ascii="Garamond" w:eastAsia="Garamond" w:hAnsi="Garamond" w:cs="Garamond"/>
          <w:b/>
          <w:bCs/>
          <w:color w:val="000000" w:themeColor="text1"/>
          <w:u w:val="single"/>
        </w:rPr>
      </w:pPr>
      <w:r w:rsidRPr="3ED9416D">
        <w:rPr>
          <w:rFonts w:ascii="Garamond" w:eastAsia="Garamond" w:hAnsi="Garamond" w:cs="Garamond"/>
          <w:b/>
          <w:bCs/>
          <w:color w:val="000000" w:themeColor="text1"/>
          <w:u w:val="single"/>
        </w:rPr>
        <w:lastRenderedPageBreak/>
        <w:t>References</w:t>
      </w:r>
    </w:p>
    <w:p w14:paraId="393558F8" w14:textId="77777777"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Ball, S.J., 1994.</w:t>
      </w:r>
      <w:r w:rsidRPr="3ED9416D">
        <w:rPr>
          <w:rFonts w:ascii="Garamond" w:eastAsia="Garamond" w:hAnsi="Garamond" w:cs="Garamond"/>
        </w:rPr>
        <w:t xml:space="preserve"> </w:t>
      </w:r>
      <w:r w:rsidRPr="3ED9416D">
        <w:rPr>
          <w:rStyle w:val="Emphasis"/>
          <w:rFonts w:ascii="Garamond" w:eastAsia="Garamond" w:hAnsi="Garamond" w:cs="Garamond"/>
        </w:rPr>
        <w:t>Education reform: a critical and post-structural approach</w:t>
      </w:r>
      <w:r w:rsidRPr="3ED9416D">
        <w:rPr>
          <w:rFonts w:ascii="Garamond" w:eastAsia="Garamond" w:hAnsi="Garamond" w:cs="Garamond"/>
        </w:rPr>
        <w:t>. Buckingham: Open University Press.</w:t>
      </w:r>
    </w:p>
    <w:p w14:paraId="4EA2FB08" w14:textId="77777777"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Ball, S.J., 2003.</w:t>
      </w:r>
      <w:r w:rsidRPr="3ED9416D">
        <w:rPr>
          <w:rFonts w:ascii="Garamond" w:eastAsia="Garamond" w:hAnsi="Garamond" w:cs="Garamond"/>
        </w:rPr>
        <w:t xml:space="preserve"> The teacher's soul and the terrors of performativity. </w:t>
      </w:r>
      <w:r w:rsidRPr="3ED9416D">
        <w:rPr>
          <w:rStyle w:val="Emphasis"/>
          <w:rFonts w:ascii="Garamond" w:eastAsia="Garamond" w:hAnsi="Garamond" w:cs="Garamond"/>
        </w:rPr>
        <w:t>Journal of Education Policy</w:t>
      </w:r>
      <w:r w:rsidRPr="3ED9416D">
        <w:rPr>
          <w:rFonts w:ascii="Garamond" w:eastAsia="Garamond" w:hAnsi="Garamond" w:cs="Garamond"/>
        </w:rPr>
        <w:t>, 18(2), pp.215–228.</w:t>
      </w:r>
    </w:p>
    <w:p w14:paraId="5D85530C" w14:textId="77777777"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Ball, S.J., 2006.</w:t>
      </w:r>
      <w:r w:rsidRPr="3ED9416D">
        <w:rPr>
          <w:rFonts w:ascii="Garamond" w:eastAsia="Garamond" w:hAnsi="Garamond" w:cs="Garamond"/>
        </w:rPr>
        <w:t xml:space="preserve"> Education policy and social class. In: H. Lauder, P. Brown, J. Dillabough and A. Halsey, eds. </w:t>
      </w:r>
      <w:r w:rsidRPr="3ED9416D">
        <w:rPr>
          <w:rStyle w:val="Emphasis"/>
          <w:rFonts w:ascii="Garamond" w:eastAsia="Garamond" w:hAnsi="Garamond" w:cs="Garamond"/>
        </w:rPr>
        <w:t>Education, globalization &amp; social change</w:t>
      </w:r>
      <w:r w:rsidRPr="3ED9416D">
        <w:rPr>
          <w:rFonts w:ascii="Garamond" w:eastAsia="Garamond" w:hAnsi="Garamond" w:cs="Garamond"/>
        </w:rPr>
        <w:t>. Oxford: Oxford University Press, pp.693–701.</w:t>
      </w:r>
    </w:p>
    <w:p w14:paraId="05C2388F" w14:textId="0C09281C" w:rsidR="4E785C67" w:rsidRDefault="2BCF1402" w:rsidP="002578AA">
      <w:pPr>
        <w:spacing w:beforeAutospacing="1" w:afterAutospacing="1"/>
        <w:rPr>
          <w:rFonts w:ascii="Garamond" w:eastAsia="Garamond" w:hAnsi="Garamond" w:cs="Garamond"/>
        </w:rPr>
      </w:pPr>
      <w:r w:rsidRPr="3ED9416D">
        <w:rPr>
          <w:rFonts w:ascii="Garamond" w:eastAsia="Garamond" w:hAnsi="Garamond" w:cs="Garamond"/>
        </w:rPr>
        <w:t xml:space="preserve">Ball, S. J., 2017. </w:t>
      </w:r>
      <w:r w:rsidRPr="3ED9416D">
        <w:rPr>
          <w:rFonts w:ascii="Garamond" w:eastAsia="Garamond" w:hAnsi="Garamond" w:cs="Garamond"/>
          <w:i/>
          <w:iCs/>
        </w:rPr>
        <w:t>The education debate</w:t>
      </w:r>
      <w:r w:rsidRPr="3ED9416D">
        <w:rPr>
          <w:rFonts w:ascii="Garamond" w:eastAsia="Garamond" w:hAnsi="Garamond" w:cs="Garamond"/>
        </w:rPr>
        <w:t>. (3rd ed.). Bristol</w:t>
      </w:r>
      <w:r w:rsidR="26A1B141" w:rsidRPr="3ED9416D">
        <w:rPr>
          <w:rFonts w:ascii="Garamond" w:eastAsia="Garamond" w:hAnsi="Garamond" w:cs="Garamond"/>
        </w:rPr>
        <w:t xml:space="preserve">: </w:t>
      </w:r>
      <w:r w:rsidRPr="3ED9416D">
        <w:rPr>
          <w:rFonts w:ascii="Garamond" w:eastAsia="Garamond" w:hAnsi="Garamond" w:cs="Garamond"/>
        </w:rPr>
        <w:t>Policy Press.</w:t>
      </w:r>
    </w:p>
    <w:p w14:paraId="5ECFD7D6" w14:textId="77777777"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Bennett, A., 2024.</w:t>
      </w:r>
      <w:r w:rsidRPr="3ED9416D">
        <w:rPr>
          <w:rFonts w:ascii="Garamond" w:eastAsia="Garamond" w:hAnsi="Garamond" w:cs="Garamond"/>
        </w:rPr>
        <w:t xml:space="preserve"> Ofsted’s role in the management of mistrust of teachers. </w:t>
      </w:r>
      <w:r w:rsidRPr="3ED9416D">
        <w:rPr>
          <w:rStyle w:val="Emphasis"/>
          <w:rFonts w:ascii="Garamond" w:eastAsia="Garamond" w:hAnsi="Garamond" w:cs="Garamond"/>
        </w:rPr>
        <w:t>Schools Week</w:t>
      </w:r>
      <w:r w:rsidRPr="3ED9416D">
        <w:rPr>
          <w:rFonts w:ascii="Garamond" w:eastAsia="Garamond" w:hAnsi="Garamond" w:cs="Garamond"/>
        </w:rPr>
        <w:t xml:space="preserve">, 9 May. Available from: </w:t>
      </w:r>
      <w:hyperlink r:id="rId9">
        <w:r w:rsidRPr="3ED9416D">
          <w:rPr>
            <w:rStyle w:val="Hyperlink"/>
            <w:rFonts w:ascii="Garamond" w:eastAsia="Garamond" w:hAnsi="Garamond" w:cs="Garamond"/>
          </w:rPr>
          <w:t>https://schoolsweek.co.uk/ofsteds-role-in-the-management-of-mistrust-of-teachers/</w:t>
        </w:r>
      </w:hyperlink>
      <w:r w:rsidRPr="3ED9416D">
        <w:rPr>
          <w:rFonts w:ascii="Garamond" w:eastAsia="Garamond" w:hAnsi="Garamond" w:cs="Garamond"/>
        </w:rPr>
        <w:t xml:space="preserve"> [Accessed 27 January 2025].</w:t>
      </w:r>
    </w:p>
    <w:p w14:paraId="66981CD5" w14:textId="77777777"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Bogard, W., 2014.</w:t>
      </w:r>
      <w:r w:rsidRPr="3ED9416D">
        <w:rPr>
          <w:rFonts w:ascii="Garamond" w:eastAsia="Garamond" w:hAnsi="Garamond" w:cs="Garamond"/>
        </w:rPr>
        <w:t xml:space="preserve"> The simulation of surveillance: </w:t>
      </w:r>
      <w:bookmarkStart w:id="33" w:name="_Int_vqihI0B4"/>
      <w:proofErr w:type="spellStart"/>
      <w:r w:rsidRPr="3ED9416D">
        <w:rPr>
          <w:rFonts w:ascii="Garamond" w:eastAsia="Garamond" w:hAnsi="Garamond" w:cs="Garamond"/>
        </w:rPr>
        <w:t>hypercontrol</w:t>
      </w:r>
      <w:bookmarkEnd w:id="33"/>
      <w:proofErr w:type="spellEnd"/>
      <w:r w:rsidRPr="3ED9416D">
        <w:rPr>
          <w:rFonts w:ascii="Garamond" w:eastAsia="Garamond" w:hAnsi="Garamond" w:cs="Garamond"/>
        </w:rPr>
        <w:t xml:space="preserve"> in telematic societies. In: D. Lyon, K. Haggerty and D. Ball, eds. </w:t>
      </w:r>
      <w:r w:rsidRPr="3ED9416D">
        <w:rPr>
          <w:rStyle w:val="Emphasis"/>
          <w:rFonts w:ascii="Garamond" w:eastAsia="Garamond" w:hAnsi="Garamond" w:cs="Garamond"/>
        </w:rPr>
        <w:t>Routledge handbook of surveillance studies</w:t>
      </w:r>
      <w:r w:rsidRPr="3ED9416D">
        <w:rPr>
          <w:rFonts w:ascii="Garamond" w:eastAsia="Garamond" w:hAnsi="Garamond" w:cs="Garamond"/>
        </w:rPr>
        <w:t>. London: Routledge, pp.30–37.</w:t>
      </w:r>
    </w:p>
    <w:p w14:paraId="74970D63" w14:textId="77777777"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Brown, P., 1990.</w:t>
      </w:r>
      <w:r w:rsidRPr="3ED9416D">
        <w:rPr>
          <w:rFonts w:ascii="Garamond" w:eastAsia="Garamond" w:hAnsi="Garamond" w:cs="Garamond"/>
        </w:rPr>
        <w:t xml:space="preserve"> The ‘Third Wave’: education and the ideology of </w:t>
      </w:r>
      <w:bookmarkStart w:id="34" w:name="_Int_1JzKXF8Y"/>
      <w:proofErr w:type="spellStart"/>
      <w:r w:rsidRPr="3ED9416D">
        <w:rPr>
          <w:rFonts w:ascii="Garamond" w:eastAsia="Garamond" w:hAnsi="Garamond" w:cs="Garamond"/>
        </w:rPr>
        <w:t>parentocracy</w:t>
      </w:r>
      <w:bookmarkEnd w:id="34"/>
      <w:proofErr w:type="spellEnd"/>
      <w:r w:rsidRPr="3ED9416D">
        <w:rPr>
          <w:rFonts w:ascii="Garamond" w:eastAsia="Garamond" w:hAnsi="Garamond" w:cs="Garamond"/>
        </w:rPr>
        <w:t xml:space="preserve">. </w:t>
      </w:r>
      <w:r w:rsidRPr="3ED9416D">
        <w:rPr>
          <w:rStyle w:val="Emphasis"/>
          <w:rFonts w:ascii="Garamond" w:eastAsia="Garamond" w:hAnsi="Garamond" w:cs="Garamond"/>
        </w:rPr>
        <w:t>British Journal of Sociology of Education</w:t>
      </w:r>
      <w:r w:rsidRPr="3ED9416D">
        <w:rPr>
          <w:rFonts w:ascii="Garamond" w:eastAsia="Garamond" w:hAnsi="Garamond" w:cs="Garamond"/>
        </w:rPr>
        <w:t>, 11(1), pp.65–85.</w:t>
      </w:r>
    </w:p>
    <w:p w14:paraId="61E99263" w14:textId="77777777"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Bunnell, T., 2008.</w:t>
      </w:r>
      <w:r w:rsidRPr="3ED9416D">
        <w:rPr>
          <w:rFonts w:ascii="Garamond" w:eastAsia="Garamond" w:hAnsi="Garamond" w:cs="Garamond"/>
        </w:rPr>
        <w:t xml:space="preserve"> The exporting and franchising of elite English private schools: the emerging “second wave”. </w:t>
      </w:r>
      <w:r w:rsidRPr="3ED9416D">
        <w:rPr>
          <w:rStyle w:val="Emphasis"/>
          <w:rFonts w:ascii="Garamond" w:eastAsia="Garamond" w:hAnsi="Garamond" w:cs="Garamond"/>
        </w:rPr>
        <w:t>Asia Pacific Journal of Education</w:t>
      </w:r>
      <w:r w:rsidRPr="3ED9416D">
        <w:rPr>
          <w:rFonts w:ascii="Garamond" w:eastAsia="Garamond" w:hAnsi="Garamond" w:cs="Garamond"/>
        </w:rPr>
        <w:t>, 28(4), pp.383–393. DOI: 10.1080/02188790802468997.</w:t>
      </w:r>
    </w:p>
    <w:p w14:paraId="58A1D0BB" w14:textId="77777777"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Bunnell, T., 2022.</w:t>
      </w:r>
      <w:r w:rsidRPr="3ED9416D">
        <w:rPr>
          <w:rFonts w:ascii="Garamond" w:eastAsia="Garamond" w:hAnsi="Garamond" w:cs="Garamond"/>
        </w:rPr>
        <w:t xml:space="preserve"> The </w:t>
      </w:r>
      <w:bookmarkStart w:id="35" w:name="_Int_HTPEAKzh"/>
      <w:proofErr w:type="gramStart"/>
      <w:r w:rsidRPr="3ED9416D">
        <w:rPr>
          <w:rFonts w:ascii="Garamond" w:eastAsia="Garamond" w:hAnsi="Garamond" w:cs="Garamond"/>
        </w:rPr>
        <w:t>crypto-growth</w:t>
      </w:r>
      <w:bookmarkEnd w:id="35"/>
      <w:proofErr w:type="gramEnd"/>
      <w:r w:rsidRPr="3ED9416D">
        <w:rPr>
          <w:rFonts w:ascii="Garamond" w:eastAsia="Garamond" w:hAnsi="Garamond" w:cs="Garamond"/>
        </w:rPr>
        <w:t xml:space="preserve"> of “international schooling”: emergent issues and implications. </w:t>
      </w:r>
      <w:r w:rsidRPr="3ED9416D">
        <w:rPr>
          <w:rStyle w:val="Emphasis"/>
          <w:rFonts w:ascii="Garamond" w:eastAsia="Garamond" w:hAnsi="Garamond" w:cs="Garamond"/>
        </w:rPr>
        <w:t>Educational Review</w:t>
      </w:r>
      <w:r w:rsidRPr="3ED9416D">
        <w:rPr>
          <w:rFonts w:ascii="Garamond" w:eastAsia="Garamond" w:hAnsi="Garamond" w:cs="Garamond"/>
        </w:rPr>
        <w:t>, 74(1), pp.39–56.</w:t>
      </w:r>
    </w:p>
    <w:p w14:paraId="52D17DEF" w14:textId="77777777"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Camden, B., 2024.</w:t>
      </w:r>
      <w:r w:rsidRPr="3ED9416D">
        <w:rPr>
          <w:rFonts w:ascii="Garamond" w:eastAsia="Garamond" w:hAnsi="Garamond" w:cs="Garamond"/>
        </w:rPr>
        <w:t xml:space="preserve"> GCSE resits 2024: maths pass rate up but English falls again. </w:t>
      </w:r>
      <w:r w:rsidRPr="3ED9416D">
        <w:rPr>
          <w:rStyle w:val="Emphasis"/>
          <w:rFonts w:ascii="Garamond" w:eastAsia="Garamond" w:hAnsi="Garamond" w:cs="Garamond"/>
        </w:rPr>
        <w:t>FE Week</w:t>
      </w:r>
      <w:r w:rsidRPr="3ED9416D">
        <w:rPr>
          <w:rFonts w:ascii="Garamond" w:eastAsia="Garamond" w:hAnsi="Garamond" w:cs="Garamond"/>
        </w:rPr>
        <w:t xml:space="preserve">, 22 August. Available from: </w:t>
      </w:r>
      <w:hyperlink r:id="rId10">
        <w:r w:rsidRPr="3ED9416D">
          <w:rPr>
            <w:rStyle w:val="Hyperlink"/>
            <w:rFonts w:ascii="Garamond" w:eastAsia="Garamond" w:hAnsi="Garamond" w:cs="Garamond"/>
          </w:rPr>
          <w:t>https://feweek.co.uk/gcse-resits-2024-maths-pass-rate-up-but-english-falls-again/</w:t>
        </w:r>
      </w:hyperlink>
      <w:r w:rsidRPr="3ED9416D">
        <w:rPr>
          <w:rFonts w:ascii="Garamond" w:eastAsia="Garamond" w:hAnsi="Garamond" w:cs="Garamond"/>
        </w:rPr>
        <w:t xml:space="preserve"> [Accessed 2 May 2025].</w:t>
      </w:r>
    </w:p>
    <w:p w14:paraId="07CB00E5" w14:textId="1A8A22B7"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Clarke, R., 1988.</w:t>
      </w:r>
      <w:r w:rsidRPr="3ED9416D">
        <w:rPr>
          <w:rFonts w:ascii="Garamond" w:eastAsia="Garamond" w:hAnsi="Garamond" w:cs="Garamond"/>
        </w:rPr>
        <w:t xml:space="preserve"> Information technology and dataveillance. </w:t>
      </w:r>
      <w:r w:rsidRPr="3ED9416D">
        <w:rPr>
          <w:rStyle w:val="Emphasis"/>
          <w:rFonts w:ascii="Garamond" w:eastAsia="Garamond" w:hAnsi="Garamond" w:cs="Garamond"/>
        </w:rPr>
        <w:t>Communications of the ACM</w:t>
      </w:r>
      <w:r w:rsidRPr="3ED9416D">
        <w:rPr>
          <w:rFonts w:ascii="Garamond" w:eastAsia="Garamond" w:hAnsi="Garamond" w:cs="Garamond"/>
        </w:rPr>
        <w:t>, 31(5), pp.498–512.</w:t>
      </w:r>
    </w:p>
    <w:p w14:paraId="5A0CF3CC" w14:textId="555B3E65" w:rsidR="00276930" w:rsidRPr="00276930" w:rsidRDefault="72BD6C1C" w:rsidP="002578AA">
      <w:pPr>
        <w:spacing w:before="100" w:beforeAutospacing="1" w:after="100" w:afterAutospacing="1"/>
        <w:rPr>
          <w:rFonts w:ascii="Garamond" w:eastAsia="Garamond" w:hAnsi="Garamond" w:cs="Garamond"/>
        </w:rPr>
      </w:pPr>
      <w:r w:rsidRPr="3ED9416D">
        <w:rPr>
          <w:rFonts w:ascii="Garamond" w:eastAsia="Garamond" w:hAnsi="Garamond" w:cs="Garamond"/>
        </w:rPr>
        <w:t>Clarke, J. &amp; Newman, J.</w:t>
      </w:r>
      <w:r w:rsidR="584263D5" w:rsidRPr="3ED9416D">
        <w:rPr>
          <w:rFonts w:ascii="Garamond" w:eastAsia="Garamond" w:hAnsi="Garamond" w:cs="Garamond"/>
        </w:rPr>
        <w:t>,</w:t>
      </w:r>
      <w:r w:rsidRPr="3ED9416D">
        <w:rPr>
          <w:rFonts w:ascii="Garamond" w:eastAsia="Garamond" w:hAnsi="Garamond" w:cs="Garamond"/>
        </w:rPr>
        <w:t xml:space="preserve"> 1997. </w:t>
      </w:r>
      <w:r w:rsidRPr="3ED9416D">
        <w:rPr>
          <w:rFonts w:ascii="Garamond" w:eastAsia="Garamond" w:hAnsi="Garamond" w:cs="Garamond"/>
          <w:i/>
          <w:iCs/>
        </w:rPr>
        <w:t xml:space="preserve">The Managerial State: Power, </w:t>
      </w:r>
      <w:bookmarkStart w:id="36" w:name="_Int_i8kkQaJR"/>
      <w:r w:rsidRPr="3ED9416D">
        <w:rPr>
          <w:rFonts w:ascii="Garamond" w:eastAsia="Garamond" w:hAnsi="Garamond" w:cs="Garamond"/>
          <w:i/>
          <w:iCs/>
        </w:rPr>
        <w:t>Politics</w:t>
      </w:r>
      <w:bookmarkEnd w:id="36"/>
      <w:r w:rsidRPr="3ED9416D">
        <w:rPr>
          <w:rFonts w:ascii="Garamond" w:eastAsia="Garamond" w:hAnsi="Garamond" w:cs="Garamond"/>
          <w:i/>
          <w:iCs/>
        </w:rPr>
        <w:t xml:space="preserve"> and Ideology in the Remaking of Social Welfare</w:t>
      </w:r>
      <w:r w:rsidRPr="3ED9416D">
        <w:rPr>
          <w:rFonts w:ascii="Garamond" w:eastAsia="Garamond" w:hAnsi="Garamond" w:cs="Garamond"/>
        </w:rPr>
        <w:t>. Sage.</w:t>
      </w:r>
    </w:p>
    <w:p w14:paraId="2880AAAC" w14:textId="200578DD"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Colebatch, H.K., 2002.</w:t>
      </w:r>
      <w:r w:rsidRPr="3ED9416D">
        <w:rPr>
          <w:rFonts w:ascii="Garamond" w:eastAsia="Garamond" w:hAnsi="Garamond" w:cs="Garamond"/>
        </w:rPr>
        <w:t xml:space="preserve"> </w:t>
      </w:r>
      <w:r w:rsidRPr="3ED9416D">
        <w:rPr>
          <w:rStyle w:val="Emphasis"/>
          <w:rFonts w:ascii="Garamond" w:eastAsia="Garamond" w:hAnsi="Garamond" w:cs="Garamond"/>
        </w:rPr>
        <w:t>Policy</w:t>
      </w:r>
      <w:r w:rsidRPr="3ED9416D">
        <w:rPr>
          <w:rFonts w:ascii="Garamond" w:eastAsia="Garamond" w:hAnsi="Garamond" w:cs="Garamond"/>
        </w:rPr>
        <w:t>. 2nd ed. Buckingham: Open University Press.</w:t>
      </w:r>
    </w:p>
    <w:p w14:paraId="6B2050CA" w14:textId="77777777"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Crozier, G., 1998.</w:t>
      </w:r>
      <w:r w:rsidRPr="3ED9416D">
        <w:rPr>
          <w:rFonts w:ascii="Garamond" w:eastAsia="Garamond" w:hAnsi="Garamond" w:cs="Garamond"/>
        </w:rPr>
        <w:t xml:space="preserve"> Parents and schools: partnership or surveillance? </w:t>
      </w:r>
      <w:r w:rsidRPr="3ED9416D">
        <w:rPr>
          <w:rStyle w:val="Emphasis"/>
          <w:rFonts w:ascii="Garamond" w:eastAsia="Garamond" w:hAnsi="Garamond" w:cs="Garamond"/>
        </w:rPr>
        <w:t>Journal of Education Policy</w:t>
      </w:r>
      <w:r w:rsidRPr="3ED9416D">
        <w:rPr>
          <w:rFonts w:ascii="Garamond" w:eastAsia="Garamond" w:hAnsi="Garamond" w:cs="Garamond"/>
        </w:rPr>
        <w:t xml:space="preserve">, 13(1), pp.125–136. </w:t>
      </w:r>
      <w:hyperlink r:id="rId11">
        <w:r w:rsidRPr="3ED9416D">
          <w:rPr>
            <w:rStyle w:val="Hyperlink"/>
            <w:rFonts w:ascii="Garamond" w:eastAsia="Garamond" w:hAnsi="Garamond" w:cs="Garamond"/>
          </w:rPr>
          <w:t>https://doi.org/10.1080/0268093980130108</w:t>
        </w:r>
      </w:hyperlink>
    </w:p>
    <w:p w14:paraId="413B5CBE" w14:textId="259919CB" w:rsidR="670506BA" w:rsidRDefault="2313827C" w:rsidP="002578AA">
      <w:pPr>
        <w:spacing w:beforeAutospacing="1" w:afterAutospacing="1"/>
        <w:rPr>
          <w:rFonts w:ascii="Garamond" w:eastAsia="Garamond" w:hAnsi="Garamond" w:cs="Garamond"/>
        </w:rPr>
      </w:pPr>
      <w:r w:rsidRPr="3ED9416D">
        <w:rPr>
          <w:rFonts w:ascii="Garamond" w:eastAsia="Garamond" w:hAnsi="Garamond" w:cs="Garamond"/>
        </w:rPr>
        <w:t>Courtney, S. J., 2016. Post-</w:t>
      </w:r>
      <w:proofErr w:type="spellStart"/>
      <w:r w:rsidRPr="3ED9416D">
        <w:rPr>
          <w:rFonts w:ascii="Garamond" w:eastAsia="Garamond" w:hAnsi="Garamond" w:cs="Garamond"/>
        </w:rPr>
        <w:t>panopticism</w:t>
      </w:r>
      <w:proofErr w:type="spellEnd"/>
      <w:r w:rsidRPr="3ED9416D">
        <w:rPr>
          <w:rFonts w:ascii="Garamond" w:eastAsia="Garamond" w:hAnsi="Garamond" w:cs="Garamond"/>
        </w:rPr>
        <w:t xml:space="preserve"> and school inspection in England. </w:t>
      </w:r>
      <w:r w:rsidRPr="3ED9416D">
        <w:rPr>
          <w:rFonts w:ascii="Garamond" w:eastAsia="Garamond" w:hAnsi="Garamond" w:cs="Garamond"/>
          <w:i/>
          <w:iCs/>
        </w:rPr>
        <w:t>British Journal of Sociology of Education</w:t>
      </w:r>
      <w:r w:rsidRPr="3ED9416D">
        <w:rPr>
          <w:rFonts w:ascii="Garamond" w:eastAsia="Garamond" w:hAnsi="Garamond" w:cs="Garamond"/>
        </w:rPr>
        <w:t>, 37(4), 623–642.</w:t>
      </w:r>
    </w:p>
    <w:p w14:paraId="51C83A16" w14:textId="77777777" w:rsidR="00276930" w:rsidRPr="00276930" w:rsidRDefault="6BF3FBF9" w:rsidP="002578AA">
      <w:pPr>
        <w:spacing w:before="100" w:beforeAutospacing="1" w:after="100" w:afterAutospacing="1"/>
        <w:rPr>
          <w:rFonts w:ascii="Garamond" w:eastAsia="Garamond" w:hAnsi="Garamond" w:cs="Garamond"/>
        </w:rPr>
      </w:pPr>
      <w:bookmarkStart w:id="37" w:name="_Int_YikTF15y"/>
      <w:proofErr w:type="spellStart"/>
      <w:r w:rsidRPr="3ED9416D">
        <w:rPr>
          <w:rStyle w:val="Strong"/>
          <w:rFonts w:ascii="Garamond" w:eastAsia="Garamond" w:hAnsi="Garamond" w:cs="Garamond"/>
          <w:b w:val="0"/>
          <w:bCs w:val="0"/>
        </w:rPr>
        <w:lastRenderedPageBreak/>
        <w:t>DeWiele</w:t>
      </w:r>
      <w:bookmarkEnd w:id="37"/>
      <w:proofErr w:type="spellEnd"/>
      <w:r w:rsidRPr="3ED9416D">
        <w:rPr>
          <w:rStyle w:val="Strong"/>
          <w:rFonts w:ascii="Garamond" w:eastAsia="Garamond" w:hAnsi="Garamond" w:cs="Garamond"/>
          <w:b w:val="0"/>
          <w:bCs w:val="0"/>
        </w:rPr>
        <w:t>, C. and Edgerton, J., 2015.</w:t>
      </w:r>
      <w:r w:rsidRPr="3ED9416D">
        <w:rPr>
          <w:rFonts w:ascii="Garamond" w:eastAsia="Garamond" w:hAnsi="Garamond" w:cs="Garamond"/>
        </w:rPr>
        <w:t xml:space="preserve"> </w:t>
      </w:r>
      <w:proofErr w:type="spellStart"/>
      <w:r w:rsidRPr="3ED9416D">
        <w:rPr>
          <w:rFonts w:ascii="Garamond" w:eastAsia="Garamond" w:hAnsi="Garamond" w:cs="Garamond"/>
        </w:rPr>
        <w:t>Parentocracy</w:t>
      </w:r>
      <w:proofErr w:type="spellEnd"/>
      <w:r w:rsidRPr="3ED9416D">
        <w:rPr>
          <w:rFonts w:ascii="Garamond" w:eastAsia="Garamond" w:hAnsi="Garamond" w:cs="Garamond"/>
        </w:rPr>
        <w:t xml:space="preserve"> revisited: still a relevant concept for understanding middle class educational advantage? </w:t>
      </w:r>
      <w:r w:rsidRPr="3ED9416D">
        <w:rPr>
          <w:rStyle w:val="Emphasis"/>
          <w:rFonts w:ascii="Garamond" w:eastAsia="Garamond" w:hAnsi="Garamond" w:cs="Garamond"/>
        </w:rPr>
        <w:t>Eurasia Journal of Mathematics, Science and Technology Education</w:t>
      </w:r>
      <w:r w:rsidRPr="3ED9416D">
        <w:rPr>
          <w:rFonts w:ascii="Garamond" w:eastAsia="Garamond" w:hAnsi="Garamond" w:cs="Garamond"/>
        </w:rPr>
        <w:t>, 11, pp.111–127. DOI: 10.12973/eurasia.2015.1310a.</w:t>
      </w:r>
    </w:p>
    <w:p w14:paraId="09693CA1" w14:textId="77777777"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Education (Schools) Act 1992, c.38.</w:t>
      </w:r>
      <w:r w:rsidRPr="3ED9416D">
        <w:rPr>
          <w:rFonts w:ascii="Garamond" w:eastAsia="Garamond" w:hAnsi="Garamond" w:cs="Garamond"/>
        </w:rPr>
        <w:t xml:space="preserve"> London: HMSO. Available from: </w:t>
      </w:r>
      <w:hyperlink r:id="rId12">
        <w:r w:rsidRPr="3ED9416D">
          <w:rPr>
            <w:rStyle w:val="Hyperlink"/>
            <w:rFonts w:ascii="Garamond" w:eastAsia="Garamond" w:hAnsi="Garamond" w:cs="Garamond"/>
          </w:rPr>
          <w:t>https://www.legislation.gov.uk/ukpga/1992/38/contents</w:t>
        </w:r>
      </w:hyperlink>
      <w:r w:rsidRPr="3ED9416D">
        <w:rPr>
          <w:rFonts w:ascii="Garamond" w:eastAsia="Garamond" w:hAnsi="Garamond" w:cs="Garamond"/>
        </w:rPr>
        <w:t xml:space="preserve"> [Accessed 18 May 2025].</w:t>
      </w:r>
    </w:p>
    <w:p w14:paraId="2547AFC7" w14:textId="77777777"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Education Support, 2024.</w:t>
      </w:r>
      <w:r w:rsidRPr="3ED9416D">
        <w:rPr>
          <w:rFonts w:ascii="Garamond" w:eastAsia="Garamond" w:hAnsi="Garamond" w:cs="Garamond"/>
        </w:rPr>
        <w:t xml:space="preserve"> </w:t>
      </w:r>
      <w:r w:rsidRPr="3ED9416D">
        <w:rPr>
          <w:rStyle w:val="Emphasis"/>
          <w:rFonts w:ascii="Garamond" w:eastAsia="Garamond" w:hAnsi="Garamond" w:cs="Garamond"/>
        </w:rPr>
        <w:t>Teacher workload report 2024</w:t>
      </w:r>
      <w:r w:rsidRPr="3ED9416D">
        <w:rPr>
          <w:rFonts w:ascii="Garamond" w:eastAsia="Garamond" w:hAnsi="Garamond" w:cs="Garamond"/>
        </w:rPr>
        <w:t xml:space="preserve"> [Online]. London: Education Support. Available from: </w:t>
      </w:r>
      <w:hyperlink r:id="rId13">
        <w:r w:rsidRPr="3ED9416D">
          <w:rPr>
            <w:rStyle w:val="Hyperlink"/>
            <w:rFonts w:ascii="Garamond" w:eastAsia="Garamond" w:hAnsi="Garamond" w:cs="Garamond"/>
          </w:rPr>
          <w:t>https://www.educationsupport.org.uk/media/ftwl04cs/twix-2024.pdf</w:t>
        </w:r>
      </w:hyperlink>
      <w:r w:rsidRPr="3ED9416D">
        <w:rPr>
          <w:rFonts w:ascii="Garamond" w:eastAsia="Garamond" w:hAnsi="Garamond" w:cs="Garamond"/>
        </w:rPr>
        <w:t xml:space="preserve"> [Accessed 18 May 2025].</w:t>
      </w:r>
    </w:p>
    <w:p w14:paraId="4A2F1D1D" w14:textId="77777777"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EYFS.info, n.d.</w:t>
      </w:r>
      <w:r w:rsidRPr="3ED9416D">
        <w:rPr>
          <w:rFonts w:ascii="Garamond" w:eastAsia="Garamond" w:hAnsi="Garamond" w:cs="Garamond"/>
        </w:rPr>
        <w:t xml:space="preserve"> Book scrutiny [Online]. Available from: </w:t>
      </w:r>
      <w:hyperlink r:id="rId14">
        <w:r w:rsidRPr="3ED9416D">
          <w:rPr>
            <w:rStyle w:val="Hyperlink"/>
            <w:rFonts w:ascii="Garamond" w:eastAsia="Garamond" w:hAnsi="Garamond" w:cs="Garamond"/>
          </w:rPr>
          <w:t>https://eyfs.info/forums/topic/41513-book-scrutiny/</w:t>
        </w:r>
      </w:hyperlink>
      <w:r w:rsidRPr="3ED9416D">
        <w:rPr>
          <w:rFonts w:ascii="Garamond" w:eastAsia="Garamond" w:hAnsi="Garamond" w:cs="Garamond"/>
        </w:rPr>
        <w:t xml:space="preserve"> [Accessed 2 March 2025].</w:t>
      </w:r>
    </w:p>
    <w:p w14:paraId="0C7CC7BE" w14:textId="77777777"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Foucault, M., 1977.</w:t>
      </w:r>
      <w:r w:rsidRPr="3ED9416D">
        <w:rPr>
          <w:rFonts w:ascii="Garamond" w:eastAsia="Garamond" w:hAnsi="Garamond" w:cs="Garamond"/>
        </w:rPr>
        <w:t xml:space="preserve"> </w:t>
      </w:r>
      <w:r w:rsidRPr="3ED9416D">
        <w:rPr>
          <w:rStyle w:val="Emphasis"/>
          <w:rFonts w:ascii="Garamond" w:eastAsia="Garamond" w:hAnsi="Garamond" w:cs="Garamond"/>
        </w:rPr>
        <w:t>Discipline and punish: the birth of the prison</w:t>
      </w:r>
      <w:r w:rsidRPr="3ED9416D">
        <w:rPr>
          <w:rFonts w:ascii="Garamond" w:eastAsia="Garamond" w:hAnsi="Garamond" w:cs="Garamond"/>
        </w:rPr>
        <w:t>. New York: Pantheon Books.</w:t>
      </w:r>
    </w:p>
    <w:p w14:paraId="2A076E36" w14:textId="77777777"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Gallagher, M., 2010.</w:t>
      </w:r>
      <w:r w:rsidRPr="3ED9416D">
        <w:rPr>
          <w:rFonts w:ascii="Garamond" w:eastAsia="Garamond" w:hAnsi="Garamond" w:cs="Garamond"/>
        </w:rPr>
        <w:t xml:space="preserve"> Are we seeing clearly? The problem with ‘student surveillance’. In: R. Land and S. Bayne, eds. </w:t>
      </w:r>
      <w:r w:rsidRPr="3ED9416D">
        <w:rPr>
          <w:rStyle w:val="Emphasis"/>
          <w:rFonts w:ascii="Garamond" w:eastAsia="Garamond" w:hAnsi="Garamond" w:cs="Garamond"/>
        </w:rPr>
        <w:t>Digital difference: perspectives on online learning</w:t>
      </w:r>
      <w:r w:rsidRPr="3ED9416D">
        <w:rPr>
          <w:rFonts w:ascii="Garamond" w:eastAsia="Garamond" w:hAnsi="Garamond" w:cs="Garamond"/>
        </w:rPr>
        <w:t>. Rotterdam: Sense Publishers, pp.49–64.</w:t>
      </w:r>
    </w:p>
    <w:p w14:paraId="7A1BCB34" w14:textId="77777777"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Gerwitz, S., Ball, S. and Bowe, R., 1995.</w:t>
      </w:r>
      <w:r w:rsidRPr="3ED9416D">
        <w:rPr>
          <w:rFonts w:ascii="Garamond" w:eastAsia="Garamond" w:hAnsi="Garamond" w:cs="Garamond"/>
        </w:rPr>
        <w:t xml:space="preserve"> </w:t>
      </w:r>
      <w:r w:rsidRPr="3ED9416D">
        <w:rPr>
          <w:rStyle w:val="Emphasis"/>
          <w:rFonts w:ascii="Garamond" w:eastAsia="Garamond" w:hAnsi="Garamond" w:cs="Garamond"/>
        </w:rPr>
        <w:t>Markets, choice and equity in education</w:t>
      </w:r>
      <w:r w:rsidRPr="3ED9416D">
        <w:rPr>
          <w:rFonts w:ascii="Garamond" w:eastAsia="Garamond" w:hAnsi="Garamond" w:cs="Garamond"/>
        </w:rPr>
        <w:t>. Buckingham: Open University Press.</w:t>
      </w:r>
    </w:p>
    <w:p w14:paraId="174F95EF" w14:textId="77777777"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Great Britain. Ofsted, 2018.</w:t>
      </w:r>
      <w:r w:rsidRPr="3ED9416D">
        <w:rPr>
          <w:rFonts w:ascii="Garamond" w:eastAsia="Garamond" w:hAnsi="Garamond" w:cs="Garamond"/>
        </w:rPr>
        <w:t xml:space="preserve"> Ofsted inspections: clarification for schools [Online]. Available from: </w:t>
      </w:r>
      <w:hyperlink r:id="rId15">
        <w:r w:rsidRPr="3ED9416D">
          <w:rPr>
            <w:rStyle w:val="Hyperlink"/>
            <w:rFonts w:ascii="Garamond" w:eastAsia="Garamond" w:hAnsi="Garamond" w:cs="Garamond"/>
          </w:rPr>
          <w:t>https://assets.publishing.service.gov.uk/media/5b5b24c040f0b6339def5c5c/Ofsted_inspections_-_clarification_for_schools_270718.pdf</w:t>
        </w:r>
      </w:hyperlink>
      <w:r w:rsidRPr="3ED9416D">
        <w:rPr>
          <w:rFonts w:ascii="Garamond" w:eastAsia="Garamond" w:hAnsi="Garamond" w:cs="Garamond"/>
        </w:rPr>
        <w:t xml:space="preserve"> [Accessed 11 May 2025].</w:t>
      </w:r>
    </w:p>
    <w:p w14:paraId="6E8FB4C9" w14:textId="25A0E821" w:rsidR="6BF3FBF9" w:rsidRDefault="6BF3FBF9" w:rsidP="002578AA">
      <w:pPr>
        <w:spacing w:beforeAutospacing="1" w:afterAutospacing="1"/>
        <w:rPr>
          <w:rFonts w:ascii="Garamond" w:eastAsia="Garamond" w:hAnsi="Garamond" w:cs="Garamond"/>
        </w:rPr>
      </w:pPr>
      <w:r w:rsidRPr="3ED9416D">
        <w:rPr>
          <w:rStyle w:val="Strong"/>
          <w:rFonts w:ascii="Garamond" w:eastAsia="Garamond" w:hAnsi="Garamond" w:cs="Garamond"/>
          <w:b w:val="0"/>
          <w:bCs w:val="0"/>
        </w:rPr>
        <w:t>Hascher, T. and Waber, J., 2021.</w:t>
      </w:r>
      <w:r w:rsidRPr="3ED9416D">
        <w:rPr>
          <w:rFonts w:ascii="Garamond" w:eastAsia="Garamond" w:hAnsi="Garamond" w:cs="Garamond"/>
        </w:rPr>
        <w:t xml:space="preserve"> Teacher well-being: a systematic review of the research literature from 2000–2019. </w:t>
      </w:r>
      <w:r w:rsidRPr="3ED9416D">
        <w:rPr>
          <w:rStyle w:val="Emphasis"/>
          <w:rFonts w:ascii="Garamond" w:eastAsia="Garamond" w:hAnsi="Garamond" w:cs="Garamond"/>
        </w:rPr>
        <w:t>Educational Research Review</w:t>
      </w:r>
      <w:r w:rsidRPr="3ED9416D">
        <w:rPr>
          <w:rFonts w:ascii="Garamond" w:eastAsia="Garamond" w:hAnsi="Garamond" w:cs="Garamond"/>
        </w:rPr>
        <w:t>, 34, 100411.</w:t>
      </w:r>
    </w:p>
    <w:p w14:paraId="2AFC79F3" w14:textId="6CD37394" w:rsidR="2072E0D5" w:rsidRDefault="2072E0D5" w:rsidP="002578AA">
      <w:pPr>
        <w:spacing w:beforeAutospacing="1" w:afterAutospacing="1"/>
        <w:rPr>
          <w:rFonts w:ascii="Garamond" w:eastAsia="Garamond" w:hAnsi="Garamond" w:cs="Garamond"/>
        </w:rPr>
      </w:pPr>
      <w:r w:rsidRPr="3ED9416D">
        <w:rPr>
          <w:rFonts w:ascii="Garamond" w:eastAsia="Garamond" w:hAnsi="Garamond" w:cs="Garamond"/>
        </w:rPr>
        <w:t>Hargreaves, A.</w:t>
      </w:r>
      <w:r w:rsidR="108B2EFC" w:rsidRPr="3ED9416D">
        <w:rPr>
          <w:rFonts w:ascii="Garamond" w:eastAsia="Garamond" w:hAnsi="Garamond" w:cs="Garamond"/>
        </w:rPr>
        <w:t>,</w:t>
      </w:r>
      <w:r w:rsidRPr="3ED9416D">
        <w:rPr>
          <w:rFonts w:ascii="Garamond" w:eastAsia="Garamond" w:hAnsi="Garamond" w:cs="Garamond"/>
        </w:rPr>
        <w:t xml:space="preserve"> 2000. </w:t>
      </w:r>
      <w:r w:rsidRPr="3ED9416D">
        <w:rPr>
          <w:rFonts w:ascii="Garamond" w:eastAsia="Garamond" w:hAnsi="Garamond" w:cs="Garamond"/>
          <w:i/>
          <w:iCs/>
        </w:rPr>
        <w:t>Four ages of professionalism and professional learning</w:t>
      </w:r>
      <w:r w:rsidRPr="3ED9416D">
        <w:rPr>
          <w:rFonts w:ascii="Garamond" w:eastAsia="Garamond" w:hAnsi="Garamond" w:cs="Garamond"/>
        </w:rPr>
        <w:t xml:space="preserve">. </w:t>
      </w:r>
      <w:r w:rsidRPr="3ED9416D">
        <w:rPr>
          <w:rFonts w:ascii="Garamond" w:eastAsia="Garamond" w:hAnsi="Garamond" w:cs="Garamond"/>
          <w:i/>
          <w:iCs/>
        </w:rPr>
        <w:t>Teachers and Teaching</w:t>
      </w:r>
      <w:r w:rsidRPr="3ED9416D">
        <w:rPr>
          <w:rFonts w:ascii="Garamond" w:eastAsia="Garamond" w:hAnsi="Garamond" w:cs="Garamond"/>
        </w:rPr>
        <w:t>, 6(2), pp.151–182.</w:t>
      </w:r>
    </w:p>
    <w:p w14:paraId="7DAA09F9" w14:textId="09681AFB" w:rsidR="25159C1D" w:rsidRDefault="25159C1D" w:rsidP="002578AA">
      <w:pPr>
        <w:spacing w:beforeAutospacing="1" w:afterAutospacing="1"/>
        <w:rPr>
          <w:rFonts w:ascii="Garamond" w:eastAsia="Garamond" w:hAnsi="Garamond" w:cs="Garamond"/>
        </w:rPr>
      </w:pPr>
      <w:r w:rsidRPr="3ED9416D">
        <w:rPr>
          <w:rFonts w:ascii="Garamond" w:eastAsia="Garamond" w:hAnsi="Garamond" w:cs="Garamond"/>
        </w:rPr>
        <w:t>Harvey, D.</w:t>
      </w:r>
      <w:r w:rsidR="3F3DD202" w:rsidRPr="3ED9416D">
        <w:rPr>
          <w:rFonts w:ascii="Garamond" w:eastAsia="Garamond" w:hAnsi="Garamond" w:cs="Garamond"/>
        </w:rPr>
        <w:t>,</w:t>
      </w:r>
      <w:r w:rsidRPr="3ED9416D">
        <w:rPr>
          <w:rFonts w:ascii="Garamond" w:eastAsia="Garamond" w:hAnsi="Garamond" w:cs="Garamond"/>
        </w:rPr>
        <w:t xml:space="preserve"> 2005. </w:t>
      </w:r>
      <w:r w:rsidRPr="3ED9416D">
        <w:rPr>
          <w:rFonts w:ascii="Garamond" w:eastAsia="Garamond" w:hAnsi="Garamond" w:cs="Garamond"/>
          <w:i/>
          <w:iCs/>
        </w:rPr>
        <w:t>A Brief History of Neoliberalism</w:t>
      </w:r>
      <w:r w:rsidRPr="3ED9416D">
        <w:rPr>
          <w:rFonts w:ascii="Garamond" w:eastAsia="Garamond" w:hAnsi="Garamond" w:cs="Garamond"/>
        </w:rPr>
        <w:t>. Oxford University Press.</w:t>
      </w:r>
    </w:p>
    <w:p w14:paraId="184CA342" w14:textId="6582DD7F"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Hayes, S., 2019.</w:t>
      </w:r>
      <w:r w:rsidRPr="3ED9416D">
        <w:rPr>
          <w:rFonts w:ascii="Garamond" w:eastAsia="Garamond" w:hAnsi="Garamond" w:cs="Garamond"/>
        </w:rPr>
        <w:t xml:space="preserve"> </w:t>
      </w:r>
      <w:r w:rsidRPr="3ED9416D">
        <w:rPr>
          <w:rStyle w:val="Emphasis"/>
          <w:rFonts w:ascii="Garamond" w:eastAsia="Garamond" w:hAnsi="Garamond" w:cs="Garamond"/>
        </w:rPr>
        <w:t>The labour of words in higher education: is it time to reoccupy policy?</w:t>
      </w:r>
      <w:r w:rsidRPr="3ED9416D">
        <w:rPr>
          <w:rFonts w:ascii="Garamond" w:eastAsia="Garamond" w:hAnsi="Garamond" w:cs="Garamond"/>
        </w:rPr>
        <w:t xml:space="preserve"> Leiden: Brill | Sense Publishers.</w:t>
      </w:r>
    </w:p>
    <w:p w14:paraId="29EB4A78" w14:textId="6B23A4ED" w:rsidR="00276930" w:rsidRPr="00276930" w:rsidRDefault="2BD9D0D9" w:rsidP="002578AA">
      <w:pPr>
        <w:spacing w:before="100" w:beforeAutospacing="1" w:after="100" w:afterAutospacing="1"/>
        <w:rPr>
          <w:rFonts w:ascii="Garamond" w:eastAsia="Garamond" w:hAnsi="Garamond" w:cs="Garamond"/>
        </w:rPr>
      </w:pPr>
      <w:r w:rsidRPr="3ED9416D">
        <w:rPr>
          <w:rFonts w:ascii="Garamond" w:eastAsia="Garamond" w:hAnsi="Garamond" w:cs="Garamond"/>
        </w:rPr>
        <w:t>Hood, C.</w:t>
      </w:r>
      <w:r w:rsidR="23FD0F14" w:rsidRPr="3ED9416D">
        <w:rPr>
          <w:rFonts w:ascii="Garamond" w:eastAsia="Garamond" w:hAnsi="Garamond" w:cs="Garamond"/>
        </w:rPr>
        <w:t>,</w:t>
      </w:r>
      <w:r w:rsidRPr="3ED9416D">
        <w:rPr>
          <w:rFonts w:ascii="Garamond" w:eastAsia="Garamond" w:hAnsi="Garamond" w:cs="Garamond"/>
        </w:rPr>
        <w:t xml:space="preserve"> 1991. </w:t>
      </w:r>
      <w:r w:rsidRPr="3ED9416D">
        <w:rPr>
          <w:rFonts w:ascii="Garamond" w:eastAsia="Garamond" w:hAnsi="Garamond" w:cs="Garamond"/>
          <w:i/>
          <w:iCs/>
        </w:rPr>
        <w:t>A public management for all seasons?</w:t>
      </w:r>
      <w:r w:rsidRPr="3ED9416D">
        <w:rPr>
          <w:rFonts w:ascii="Garamond" w:eastAsia="Garamond" w:hAnsi="Garamond" w:cs="Garamond"/>
        </w:rPr>
        <w:t xml:space="preserve"> Public Administration, 69(1), 3–19.</w:t>
      </w:r>
    </w:p>
    <w:p w14:paraId="57C597FF" w14:textId="562CA41C"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Hope, A., 2013.</w:t>
      </w:r>
      <w:r w:rsidRPr="3ED9416D">
        <w:rPr>
          <w:rFonts w:ascii="Garamond" w:eastAsia="Garamond" w:hAnsi="Garamond" w:cs="Garamond"/>
        </w:rPr>
        <w:t xml:space="preserve"> Foucault, </w:t>
      </w:r>
      <w:bookmarkStart w:id="38" w:name="_Int_dsdgTbm6"/>
      <w:proofErr w:type="spellStart"/>
      <w:r w:rsidRPr="3ED9416D">
        <w:rPr>
          <w:rFonts w:ascii="Garamond" w:eastAsia="Garamond" w:hAnsi="Garamond" w:cs="Garamond"/>
        </w:rPr>
        <w:t>panopticism</w:t>
      </w:r>
      <w:bookmarkEnd w:id="38"/>
      <w:proofErr w:type="spellEnd"/>
      <w:r w:rsidRPr="3ED9416D">
        <w:rPr>
          <w:rFonts w:ascii="Garamond" w:eastAsia="Garamond" w:hAnsi="Garamond" w:cs="Garamond"/>
        </w:rPr>
        <w:t xml:space="preserve"> and school surveillance research. In: M. Murphy, ed. </w:t>
      </w:r>
      <w:proofErr w:type="gramStart"/>
      <w:r w:rsidRPr="3ED9416D">
        <w:rPr>
          <w:rStyle w:val="Emphasis"/>
          <w:rFonts w:ascii="Garamond" w:eastAsia="Garamond" w:hAnsi="Garamond" w:cs="Garamond"/>
        </w:rPr>
        <w:t>Social</w:t>
      </w:r>
      <w:proofErr w:type="gramEnd"/>
      <w:r w:rsidRPr="3ED9416D">
        <w:rPr>
          <w:rStyle w:val="Emphasis"/>
          <w:rFonts w:ascii="Garamond" w:eastAsia="Garamond" w:hAnsi="Garamond" w:cs="Garamond"/>
        </w:rPr>
        <w:t xml:space="preserve"> theory and education research: understanding Foucault, Habermas, Bourdieu and Derrida</w:t>
      </w:r>
      <w:r w:rsidRPr="3ED9416D">
        <w:rPr>
          <w:rFonts w:ascii="Garamond" w:eastAsia="Garamond" w:hAnsi="Garamond" w:cs="Garamond"/>
        </w:rPr>
        <w:t>. London: Routledge, pp.35–51.</w:t>
      </w:r>
    </w:p>
    <w:p w14:paraId="5264F0DF" w14:textId="77777777"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Illich, I. and Verne, E., 1981.</w:t>
      </w:r>
      <w:r w:rsidRPr="3ED9416D">
        <w:rPr>
          <w:rFonts w:ascii="Garamond" w:eastAsia="Garamond" w:hAnsi="Garamond" w:cs="Garamond"/>
        </w:rPr>
        <w:t xml:space="preserve"> </w:t>
      </w:r>
      <w:r w:rsidRPr="3ED9416D">
        <w:rPr>
          <w:rStyle w:val="Emphasis"/>
          <w:rFonts w:ascii="Garamond" w:eastAsia="Garamond" w:hAnsi="Garamond" w:cs="Garamond"/>
        </w:rPr>
        <w:t>Imprisoned in the global classroom</w:t>
      </w:r>
      <w:r w:rsidRPr="3ED9416D">
        <w:rPr>
          <w:rFonts w:ascii="Garamond" w:eastAsia="Garamond" w:hAnsi="Garamond" w:cs="Garamond"/>
        </w:rPr>
        <w:t>. London: Writers and Readers Publishing Cooperative.</w:t>
      </w:r>
    </w:p>
    <w:p w14:paraId="05796FAF" w14:textId="77777777"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ISC Research, 2024.</w:t>
      </w:r>
      <w:r w:rsidRPr="3ED9416D">
        <w:rPr>
          <w:rFonts w:ascii="Garamond" w:eastAsia="Garamond" w:hAnsi="Garamond" w:cs="Garamond"/>
        </w:rPr>
        <w:t xml:space="preserve"> What is the school ‘experience’? [Online]. Available from: </w:t>
      </w:r>
      <w:hyperlink r:id="rId16">
        <w:r w:rsidRPr="3ED9416D">
          <w:rPr>
            <w:rStyle w:val="Hyperlink"/>
            <w:rFonts w:ascii="Garamond" w:eastAsia="Garamond" w:hAnsi="Garamond" w:cs="Garamond"/>
          </w:rPr>
          <w:t>https://community.iscresearch.com/news/2421676</w:t>
        </w:r>
      </w:hyperlink>
      <w:r w:rsidRPr="3ED9416D">
        <w:rPr>
          <w:rFonts w:ascii="Garamond" w:eastAsia="Garamond" w:hAnsi="Garamond" w:cs="Garamond"/>
        </w:rPr>
        <w:t xml:space="preserve"> [Accessed 6 February 2025].</w:t>
      </w:r>
    </w:p>
    <w:p w14:paraId="1EBE49CB" w14:textId="77777777"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lastRenderedPageBreak/>
        <w:t>Jeffrey, B. and Woods, P., 1998.</w:t>
      </w:r>
      <w:r w:rsidRPr="3ED9416D">
        <w:rPr>
          <w:rFonts w:ascii="Garamond" w:eastAsia="Garamond" w:hAnsi="Garamond" w:cs="Garamond"/>
        </w:rPr>
        <w:t xml:space="preserve"> </w:t>
      </w:r>
      <w:r w:rsidRPr="3ED9416D">
        <w:rPr>
          <w:rStyle w:val="Emphasis"/>
          <w:rFonts w:ascii="Garamond" w:eastAsia="Garamond" w:hAnsi="Garamond" w:cs="Garamond"/>
        </w:rPr>
        <w:t>Testing teachers: the effect of school inspections on primary teachers</w:t>
      </w:r>
      <w:r w:rsidRPr="3ED9416D">
        <w:rPr>
          <w:rFonts w:ascii="Garamond" w:eastAsia="Garamond" w:hAnsi="Garamond" w:cs="Garamond"/>
        </w:rPr>
        <w:t>. London: Falmer Press.</w:t>
      </w:r>
    </w:p>
    <w:p w14:paraId="0521B396" w14:textId="77777777"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 xml:space="preserve">Kent, C., Du Boulay, B. and </w:t>
      </w:r>
      <w:proofErr w:type="spellStart"/>
      <w:r w:rsidRPr="3ED9416D">
        <w:rPr>
          <w:rStyle w:val="Strong"/>
          <w:rFonts w:ascii="Garamond" w:eastAsia="Garamond" w:hAnsi="Garamond" w:cs="Garamond"/>
          <w:b w:val="0"/>
          <w:bCs w:val="0"/>
        </w:rPr>
        <w:t>Cukurova</w:t>
      </w:r>
      <w:proofErr w:type="spellEnd"/>
      <w:r w:rsidRPr="3ED9416D">
        <w:rPr>
          <w:rStyle w:val="Strong"/>
          <w:rFonts w:ascii="Garamond" w:eastAsia="Garamond" w:hAnsi="Garamond" w:cs="Garamond"/>
          <w:b w:val="0"/>
          <w:bCs w:val="0"/>
        </w:rPr>
        <w:t>, M., 2022.</w:t>
      </w:r>
      <w:r w:rsidRPr="3ED9416D">
        <w:rPr>
          <w:rFonts w:ascii="Garamond" w:eastAsia="Garamond" w:hAnsi="Garamond" w:cs="Garamond"/>
        </w:rPr>
        <w:t xml:space="preserve"> Keeping the parents outside the school gate — a critical review. </w:t>
      </w:r>
      <w:r w:rsidRPr="3ED9416D">
        <w:rPr>
          <w:rStyle w:val="Emphasis"/>
          <w:rFonts w:ascii="Garamond" w:eastAsia="Garamond" w:hAnsi="Garamond" w:cs="Garamond"/>
        </w:rPr>
        <w:t>Education Sciences</w:t>
      </w:r>
      <w:r w:rsidRPr="3ED9416D">
        <w:rPr>
          <w:rFonts w:ascii="Garamond" w:eastAsia="Garamond" w:hAnsi="Garamond" w:cs="Garamond"/>
        </w:rPr>
        <w:t>, 12, 683. DOI: 10.3390/educsci12100683.</w:t>
      </w:r>
    </w:p>
    <w:p w14:paraId="78F335DD" w14:textId="77777777"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Latour, B., 2005.</w:t>
      </w:r>
      <w:r w:rsidRPr="3ED9416D">
        <w:rPr>
          <w:rFonts w:ascii="Garamond" w:eastAsia="Garamond" w:hAnsi="Garamond" w:cs="Garamond"/>
        </w:rPr>
        <w:t xml:space="preserve"> </w:t>
      </w:r>
      <w:r w:rsidRPr="3ED9416D">
        <w:rPr>
          <w:rStyle w:val="Emphasis"/>
          <w:rFonts w:ascii="Garamond" w:eastAsia="Garamond" w:hAnsi="Garamond" w:cs="Garamond"/>
        </w:rPr>
        <w:t>Reassembling the social: an introduction to actor-network-theory</w:t>
      </w:r>
      <w:r w:rsidRPr="3ED9416D">
        <w:rPr>
          <w:rFonts w:ascii="Garamond" w:eastAsia="Garamond" w:hAnsi="Garamond" w:cs="Garamond"/>
        </w:rPr>
        <w:t>. Oxford: Oxford University Press.</w:t>
      </w:r>
    </w:p>
    <w:p w14:paraId="25665E37" w14:textId="77777777"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Lauder, H., Brown, P., Dillabough, J.A. and Halsey, A.H., eds., 2006.</w:t>
      </w:r>
      <w:r w:rsidRPr="3ED9416D">
        <w:rPr>
          <w:rFonts w:ascii="Garamond" w:eastAsia="Garamond" w:hAnsi="Garamond" w:cs="Garamond"/>
        </w:rPr>
        <w:t xml:space="preserve"> </w:t>
      </w:r>
      <w:r w:rsidRPr="3ED9416D">
        <w:rPr>
          <w:rStyle w:val="Emphasis"/>
          <w:rFonts w:ascii="Garamond" w:eastAsia="Garamond" w:hAnsi="Garamond" w:cs="Garamond"/>
        </w:rPr>
        <w:t xml:space="preserve">Education, </w:t>
      </w:r>
      <w:bookmarkStart w:id="39" w:name="_Int_baTqqFzy"/>
      <w:r w:rsidRPr="3ED9416D">
        <w:rPr>
          <w:rStyle w:val="Emphasis"/>
          <w:rFonts w:ascii="Garamond" w:eastAsia="Garamond" w:hAnsi="Garamond" w:cs="Garamond"/>
        </w:rPr>
        <w:t>globalization</w:t>
      </w:r>
      <w:bookmarkEnd w:id="39"/>
      <w:r w:rsidRPr="3ED9416D">
        <w:rPr>
          <w:rStyle w:val="Emphasis"/>
          <w:rFonts w:ascii="Garamond" w:eastAsia="Garamond" w:hAnsi="Garamond" w:cs="Garamond"/>
        </w:rPr>
        <w:t xml:space="preserve"> and social change</w:t>
      </w:r>
      <w:r w:rsidRPr="3ED9416D">
        <w:rPr>
          <w:rFonts w:ascii="Garamond" w:eastAsia="Garamond" w:hAnsi="Garamond" w:cs="Garamond"/>
        </w:rPr>
        <w:t>. Oxford: Oxford University Press.</w:t>
      </w:r>
    </w:p>
    <w:p w14:paraId="63393247" w14:textId="77777777"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Lyon, D., Haggerty, K.D. and Ball, K., 2014</w:t>
      </w:r>
      <w:r w:rsidRPr="3ED9416D">
        <w:rPr>
          <w:rStyle w:val="Strong"/>
          <w:rFonts w:ascii="Garamond" w:eastAsia="Garamond" w:hAnsi="Garamond" w:cs="Garamond"/>
        </w:rPr>
        <w:t>.</w:t>
      </w:r>
      <w:r w:rsidRPr="3ED9416D">
        <w:rPr>
          <w:rFonts w:ascii="Garamond" w:eastAsia="Garamond" w:hAnsi="Garamond" w:cs="Garamond"/>
        </w:rPr>
        <w:t xml:space="preserve"> Introducing surveillance studies. In: D. Lyon, K.D. Haggerty and K. Ball, eds. </w:t>
      </w:r>
      <w:r w:rsidRPr="3ED9416D">
        <w:rPr>
          <w:rStyle w:val="Emphasis"/>
          <w:rFonts w:ascii="Garamond" w:eastAsia="Garamond" w:hAnsi="Garamond" w:cs="Garamond"/>
        </w:rPr>
        <w:t>Routledge handbook of surveillance studies</w:t>
      </w:r>
      <w:r w:rsidRPr="3ED9416D">
        <w:rPr>
          <w:rFonts w:ascii="Garamond" w:eastAsia="Garamond" w:hAnsi="Garamond" w:cs="Garamond"/>
        </w:rPr>
        <w:t>. London: Routledge, pp.1–12.</w:t>
      </w:r>
    </w:p>
    <w:p w14:paraId="244AC6E1" w14:textId="77777777"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Lyotard, J.-F., 1984.</w:t>
      </w:r>
      <w:r w:rsidRPr="3ED9416D">
        <w:rPr>
          <w:rFonts w:ascii="Garamond" w:eastAsia="Garamond" w:hAnsi="Garamond" w:cs="Garamond"/>
        </w:rPr>
        <w:t xml:space="preserve"> </w:t>
      </w:r>
      <w:r w:rsidRPr="3ED9416D">
        <w:rPr>
          <w:rStyle w:val="Emphasis"/>
          <w:rFonts w:ascii="Garamond" w:eastAsia="Garamond" w:hAnsi="Garamond" w:cs="Garamond"/>
        </w:rPr>
        <w:t>The postmodern condition: a report on knowledge</w:t>
      </w:r>
      <w:r w:rsidRPr="3ED9416D">
        <w:rPr>
          <w:rFonts w:ascii="Garamond" w:eastAsia="Garamond" w:hAnsi="Garamond" w:cs="Garamond"/>
        </w:rPr>
        <w:t>. Manchester: Manchester University Press.</w:t>
      </w:r>
    </w:p>
    <w:p w14:paraId="63BC6D98" w14:textId="77777777"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Marx, K., 2012 [1867].</w:t>
      </w:r>
      <w:r w:rsidRPr="3ED9416D">
        <w:rPr>
          <w:rFonts w:ascii="Garamond" w:eastAsia="Garamond" w:hAnsi="Garamond" w:cs="Garamond"/>
        </w:rPr>
        <w:t xml:space="preserve"> </w:t>
      </w:r>
      <w:r w:rsidRPr="3ED9416D">
        <w:rPr>
          <w:rStyle w:val="Emphasis"/>
          <w:rFonts w:ascii="Garamond" w:eastAsia="Garamond" w:hAnsi="Garamond" w:cs="Garamond"/>
        </w:rPr>
        <w:t>Das Kapital: a critique of political economy</w:t>
      </w:r>
      <w:r w:rsidRPr="3ED9416D">
        <w:rPr>
          <w:rFonts w:ascii="Garamond" w:eastAsia="Garamond" w:hAnsi="Garamond" w:cs="Garamond"/>
        </w:rPr>
        <w:t>. Gateway Editions.</w:t>
      </w:r>
    </w:p>
    <w:p w14:paraId="4EC5417A" w14:textId="77777777"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Mowen, T.J., 2015</w:t>
      </w:r>
      <w:r w:rsidRPr="3ED9416D">
        <w:rPr>
          <w:rStyle w:val="Strong"/>
          <w:rFonts w:ascii="Garamond" w:eastAsia="Garamond" w:hAnsi="Garamond" w:cs="Garamond"/>
        </w:rPr>
        <w:t>.</w:t>
      </w:r>
      <w:r w:rsidRPr="3ED9416D">
        <w:rPr>
          <w:rFonts w:ascii="Garamond" w:eastAsia="Garamond" w:hAnsi="Garamond" w:cs="Garamond"/>
        </w:rPr>
        <w:t xml:space="preserve"> Parental involvement in school and the role of school security measures. </w:t>
      </w:r>
      <w:r w:rsidRPr="3ED9416D">
        <w:rPr>
          <w:rStyle w:val="Emphasis"/>
          <w:rFonts w:ascii="Garamond" w:eastAsia="Garamond" w:hAnsi="Garamond" w:cs="Garamond"/>
        </w:rPr>
        <w:t>Education and Urban Society</w:t>
      </w:r>
      <w:r w:rsidRPr="3ED9416D">
        <w:rPr>
          <w:rFonts w:ascii="Garamond" w:eastAsia="Garamond" w:hAnsi="Garamond" w:cs="Garamond"/>
        </w:rPr>
        <w:t>, 47(6), pp.695–716.</w:t>
      </w:r>
    </w:p>
    <w:p w14:paraId="006DB652" w14:textId="77777777"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National Education Association, 2022.</w:t>
      </w:r>
      <w:r w:rsidRPr="3ED9416D">
        <w:rPr>
          <w:rFonts w:ascii="Garamond" w:eastAsia="Garamond" w:hAnsi="Garamond" w:cs="Garamond"/>
        </w:rPr>
        <w:t xml:space="preserve"> </w:t>
      </w:r>
      <w:r w:rsidRPr="3ED9416D">
        <w:rPr>
          <w:rStyle w:val="Emphasis"/>
          <w:rFonts w:ascii="Garamond" w:eastAsia="Garamond" w:hAnsi="Garamond" w:cs="Garamond"/>
        </w:rPr>
        <w:t>Solving the educator shortage: how to attract and retain teachers and educators</w:t>
      </w:r>
      <w:r w:rsidRPr="3ED9416D">
        <w:rPr>
          <w:rFonts w:ascii="Garamond" w:eastAsia="Garamond" w:hAnsi="Garamond" w:cs="Garamond"/>
        </w:rPr>
        <w:t xml:space="preserve"> [Online]. Washington, D.C.: National Education Association. Available from: </w:t>
      </w:r>
      <w:hyperlink r:id="rId17">
        <w:r w:rsidRPr="3ED9416D">
          <w:rPr>
            <w:rStyle w:val="Hyperlink"/>
            <w:rFonts w:ascii="Garamond" w:eastAsia="Garamond" w:hAnsi="Garamond" w:cs="Garamond"/>
          </w:rPr>
          <w:t>https://www.nea.org/sites/default/files/2022-10/29302-solving-educator-shortage-report-final-oct-11-2022.pdf</w:t>
        </w:r>
      </w:hyperlink>
      <w:r w:rsidRPr="3ED9416D">
        <w:rPr>
          <w:rFonts w:ascii="Garamond" w:eastAsia="Garamond" w:hAnsi="Garamond" w:cs="Garamond"/>
        </w:rPr>
        <w:t xml:space="preserve"> [Accessed 6 May 2025].</w:t>
      </w:r>
    </w:p>
    <w:p w14:paraId="0BF828D5" w14:textId="77777777"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Ofsted, 2019.</w:t>
      </w:r>
      <w:r w:rsidRPr="3ED9416D">
        <w:rPr>
          <w:rFonts w:ascii="Garamond" w:eastAsia="Garamond" w:hAnsi="Garamond" w:cs="Garamond"/>
        </w:rPr>
        <w:t xml:space="preserve"> Retaining the current grading system in education: some arguments and evidence [Online]. Available from: </w:t>
      </w:r>
      <w:hyperlink r:id="rId18">
        <w:r w:rsidRPr="3ED9416D">
          <w:rPr>
            <w:rStyle w:val="Hyperlink"/>
            <w:rFonts w:ascii="Garamond" w:eastAsia="Garamond" w:hAnsi="Garamond" w:cs="Garamond"/>
          </w:rPr>
          <w:t>https://assets.publishing.service.gov.uk/government/uploads/system/uploads/attachment_data/file/936220/Retaining_the_current_grading_system_-_arguments_and_evidence_290419.pdf</w:t>
        </w:r>
      </w:hyperlink>
      <w:r w:rsidRPr="3ED9416D">
        <w:rPr>
          <w:rFonts w:ascii="Garamond" w:eastAsia="Garamond" w:hAnsi="Garamond" w:cs="Garamond"/>
        </w:rPr>
        <w:t xml:space="preserve"> [Accessed 24 August 2021].</w:t>
      </w:r>
    </w:p>
    <w:p w14:paraId="08F15A17" w14:textId="20C8FA1B" w:rsidR="2D3CD034" w:rsidRDefault="472CE80F" w:rsidP="002578AA">
      <w:pPr>
        <w:spacing w:beforeAutospacing="1" w:afterAutospacing="1"/>
        <w:rPr>
          <w:rFonts w:ascii="Garamond" w:eastAsia="Garamond" w:hAnsi="Garamond" w:cs="Garamond"/>
        </w:rPr>
      </w:pPr>
      <w:r w:rsidRPr="3ED9416D">
        <w:rPr>
          <w:rFonts w:ascii="Garamond" w:eastAsia="Garamond" w:hAnsi="Garamond" w:cs="Garamond"/>
        </w:rPr>
        <w:t xml:space="preserve">Olmedo, A., 2017. </w:t>
      </w:r>
      <w:r w:rsidRPr="3ED9416D">
        <w:rPr>
          <w:rFonts w:ascii="Garamond" w:eastAsia="Garamond" w:hAnsi="Garamond" w:cs="Garamond"/>
          <w:i/>
          <w:iCs/>
        </w:rPr>
        <w:t xml:space="preserve">Something old, not much new, and a lot borrowed: Philanthropy, </w:t>
      </w:r>
      <w:bookmarkStart w:id="40" w:name="_Int_K52CDx8Y"/>
      <w:r w:rsidRPr="3ED9416D">
        <w:rPr>
          <w:rFonts w:ascii="Garamond" w:eastAsia="Garamond" w:hAnsi="Garamond" w:cs="Garamond"/>
          <w:i/>
          <w:iCs/>
        </w:rPr>
        <w:t>business</w:t>
      </w:r>
      <w:bookmarkEnd w:id="40"/>
      <w:r w:rsidRPr="3ED9416D">
        <w:rPr>
          <w:rFonts w:ascii="Garamond" w:eastAsia="Garamond" w:hAnsi="Garamond" w:cs="Garamond"/>
          <w:i/>
          <w:iCs/>
        </w:rPr>
        <w:t xml:space="preserve"> and the changing roles of government in global education policy networks</w:t>
      </w:r>
      <w:r w:rsidRPr="3ED9416D">
        <w:rPr>
          <w:rFonts w:ascii="Garamond" w:eastAsia="Garamond" w:hAnsi="Garamond" w:cs="Garamond"/>
        </w:rPr>
        <w:t>. Oxford Review of Education, 43(1), 69–87.</w:t>
      </w:r>
    </w:p>
    <w:p w14:paraId="4A4319F8" w14:textId="77777777"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Osburn, J., Caruso, G. and Wolfensberger, W., 2011.</w:t>
      </w:r>
      <w:r w:rsidRPr="3ED9416D">
        <w:rPr>
          <w:rFonts w:ascii="Garamond" w:eastAsia="Garamond" w:hAnsi="Garamond" w:cs="Garamond"/>
        </w:rPr>
        <w:t xml:space="preserve"> The concept of ‘best practice’: a brief overview of its meanings, scope, uses, and shortcomings. </w:t>
      </w:r>
      <w:r w:rsidRPr="3ED9416D">
        <w:rPr>
          <w:rStyle w:val="Emphasis"/>
          <w:rFonts w:ascii="Garamond" w:eastAsia="Garamond" w:hAnsi="Garamond" w:cs="Garamond"/>
        </w:rPr>
        <w:t>International Journal of Disability, Development and Education</w:t>
      </w:r>
      <w:r w:rsidRPr="3ED9416D">
        <w:rPr>
          <w:rFonts w:ascii="Garamond" w:eastAsia="Garamond" w:hAnsi="Garamond" w:cs="Garamond"/>
        </w:rPr>
        <w:t>, 58(3), pp.213–222.</w:t>
      </w:r>
    </w:p>
    <w:p w14:paraId="6F434CB2" w14:textId="6B8D910E" w:rsidR="6BF3FBF9" w:rsidRDefault="6BF3FBF9" w:rsidP="002578AA">
      <w:pPr>
        <w:spacing w:beforeAutospacing="1" w:afterAutospacing="1"/>
        <w:rPr>
          <w:rFonts w:ascii="Garamond" w:eastAsia="Garamond" w:hAnsi="Garamond" w:cs="Garamond"/>
        </w:rPr>
      </w:pPr>
      <w:r w:rsidRPr="3ED9416D">
        <w:rPr>
          <w:rStyle w:val="Strong"/>
          <w:rFonts w:ascii="Garamond" w:eastAsia="Garamond" w:hAnsi="Garamond" w:cs="Garamond"/>
          <w:b w:val="0"/>
          <w:bCs w:val="0"/>
        </w:rPr>
        <w:t>Page, D., 2016.</w:t>
      </w:r>
      <w:r w:rsidRPr="3ED9416D">
        <w:rPr>
          <w:rFonts w:ascii="Garamond" w:eastAsia="Garamond" w:hAnsi="Garamond" w:cs="Garamond"/>
        </w:rPr>
        <w:t xml:space="preserve"> The surveillance of teachers and the simulation of teaching. </w:t>
      </w:r>
      <w:r w:rsidRPr="3ED9416D">
        <w:rPr>
          <w:rStyle w:val="Emphasis"/>
          <w:rFonts w:ascii="Garamond" w:eastAsia="Garamond" w:hAnsi="Garamond" w:cs="Garamond"/>
        </w:rPr>
        <w:t>Journal of Education Policy</w:t>
      </w:r>
      <w:r w:rsidRPr="3ED9416D">
        <w:rPr>
          <w:rFonts w:ascii="Garamond" w:eastAsia="Garamond" w:hAnsi="Garamond" w:cs="Garamond"/>
        </w:rPr>
        <w:t>, 32(1), pp.1–13.</w:t>
      </w:r>
    </w:p>
    <w:p w14:paraId="7A5E1B8C" w14:textId="2E054AAF" w:rsidR="4008A6BD" w:rsidRDefault="4008A6BD" w:rsidP="002578AA">
      <w:pPr>
        <w:spacing w:beforeAutospacing="1" w:afterAutospacing="1"/>
        <w:rPr>
          <w:rFonts w:ascii="Garamond" w:eastAsia="Garamond" w:hAnsi="Garamond" w:cs="Garamond"/>
        </w:rPr>
      </w:pPr>
      <w:r w:rsidRPr="3ED9416D">
        <w:rPr>
          <w:rFonts w:ascii="Garamond" w:eastAsia="Garamond" w:hAnsi="Garamond" w:cs="Garamond"/>
        </w:rPr>
        <w:t xml:space="preserve">Page, D., 2017. Teaching under surveillance: The deskilling of teachers through accountability. </w:t>
      </w:r>
      <w:r w:rsidRPr="3ED9416D">
        <w:rPr>
          <w:rFonts w:ascii="Garamond" w:eastAsia="Garamond" w:hAnsi="Garamond" w:cs="Garamond"/>
          <w:i/>
          <w:iCs/>
        </w:rPr>
        <w:t>Journal of Education Policy</w:t>
      </w:r>
      <w:r w:rsidRPr="3ED9416D">
        <w:rPr>
          <w:rFonts w:ascii="Garamond" w:eastAsia="Garamond" w:hAnsi="Garamond" w:cs="Garamond"/>
        </w:rPr>
        <w:t>, 32(4), 516–529.</w:t>
      </w:r>
    </w:p>
    <w:p w14:paraId="670CD4D0" w14:textId="77777777"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Parkin, F., 1979.</w:t>
      </w:r>
      <w:r w:rsidRPr="3ED9416D">
        <w:rPr>
          <w:rFonts w:ascii="Garamond" w:eastAsia="Garamond" w:hAnsi="Garamond" w:cs="Garamond"/>
        </w:rPr>
        <w:t xml:space="preserve"> </w:t>
      </w:r>
      <w:r w:rsidRPr="3ED9416D">
        <w:rPr>
          <w:rStyle w:val="Emphasis"/>
          <w:rFonts w:ascii="Garamond" w:eastAsia="Garamond" w:hAnsi="Garamond" w:cs="Garamond"/>
        </w:rPr>
        <w:t>Marxism and class theory: a bourgeois critique</w:t>
      </w:r>
      <w:r w:rsidRPr="3ED9416D">
        <w:rPr>
          <w:rFonts w:ascii="Garamond" w:eastAsia="Garamond" w:hAnsi="Garamond" w:cs="Garamond"/>
        </w:rPr>
        <w:t>. London: Tavistock.</w:t>
      </w:r>
    </w:p>
    <w:p w14:paraId="724D2127" w14:textId="77777777"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Patton, M.Q., 2015.</w:t>
      </w:r>
      <w:r w:rsidRPr="3ED9416D">
        <w:rPr>
          <w:rFonts w:ascii="Garamond" w:eastAsia="Garamond" w:hAnsi="Garamond" w:cs="Garamond"/>
        </w:rPr>
        <w:t xml:space="preserve"> </w:t>
      </w:r>
      <w:r w:rsidRPr="3ED9416D">
        <w:rPr>
          <w:rStyle w:val="Emphasis"/>
          <w:rFonts w:ascii="Garamond" w:eastAsia="Garamond" w:hAnsi="Garamond" w:cs="Garamond"/>
        </w:rPr>
        <w:t>Qualitative research &amp; evaluation methods</w:t>
      </w:r>
      <w:r w:rsidRPr="3ED9416D">
        <w:rPr>
          <w:rFonts w:ascii="Garamond" w:eastAsia="Garamond" w:hAnsi="Garamond" w:cs="Garamond"/>
        </w:rPr>
        <w:t>. 4th ed. Thousand Oaks, Calif.: Sage.</w:t>
      </w:r>
    </w:p>
    <w:p w14:paraId="13FDBD19" w14:textId="77777777"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lastRenderedPageBreak/>
        <w:t>Perna, M.C., 2024.</w:t>
      </w:r>
      <w:r w:rsidRPr="3ED9416D">
        <w:rPr>
          <w:rFonts w:ascii="Garamond" w:eastAsia="Garamond" w:hAnsi="Garamond" w:cs="Garamond"/>
        </w:rPr>
        <w:t xml:space="preserve"> No more teachers: the epic crisis facing education in 2024. </w:t>
      </w:r>
      <w:r w:rsidRPr="3ED9416D">
        <w:rPr>
          <w:rStyle w:val="Emphasis"/>
          <w:rFonts w:ascii="Garamond" w:eastAsia="Garamond" w:hAnsi="Garamond" w:cs="Garamond"/>
        </w:rPr>
        <w:t>Forbes</w:t>
      </w:r>
      <w:r w:rsidRPr="3ED9416D">
        <w:rPr>
          <w:rFonts w:ascii="Garamond" w:eastAsia="Garamond" w:hAnsi="Garamond" w:cs="Garamond"/>
        </w:rPr>
        <w:t xml:space="preserve">, 3 January. Available from: </w:t>
      </w:r>
      <w:hyperlink r:id="rId19">
        <w:r w:rsidRPr="3ED9416D">
          <w:rPr>
            <w:rStyle w:val="Hyperlink"/>
            <w:rFonts w:ascii="Garamond" w:eastAsia="Garamond" w:hAnsi="Garamond" w:cs="Garamond"/>
          </w:rPr>
          <w:t>https://www.forbes.com/sites/markcperna/2024/01/03/no-more-teachers-the-epic-crisis-facing-education-in-2024/</w:t>
        </w:r>
      </w:hyperlink>
      <w:r w:rsidRPr="3ED9416D">
        <w:rPr>
          <w:rFonts w:ascii="Garamond" w:eastAsia="Garamond" w:hAnsi="Garamond" w:cs="Garamond"/>
        </w:rPr>
        <w:t xml:space="preserve"> [Accessed 22 January 2025].</w:t>
      </w:r>
    </w:p>
    <w:p w14:paraId="084C192A" w14:textId="77777777"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Perryman, J., 2006.</w:t>
      </w:r>
      <w:r w:rsidRPr="3ED9416D">
        <w:rPr>
          <w:rFonts w:ascii="Garamond" w:eastAsia="Garamond" w:hAnsi="Garamond" w:cs="Garamond"/>
        </w:rPr>
        <w:t xml:space="preserve"> Panoptic performativity and school inspection regimes: disciplinary mechanisms and life under special measures. </w:t>
      </w:r>
      <w:r w:rsidRPr="3ED9416D">
        <w:rPr>
          <w:rStyle w:val="Emphasis"/>
          <w:rFonts w:ascii="Garamond" w:eastAsia="Garamond" w:hAnsi="Garamond" w:cs="Garamond"/>
        </w:rPr>
        <w:t>Journal of Education Policy</w:t>
      </w:r>
      <w:r w:rsidRPr="3ED9416D">
        <w:rPr>
          <w:rFonts w:ascii="Garamond" w:eastAsia="Garamond" w:hAnsi="Garamond" w:cs="Garamond"/>
        </w:rPr>
        <w:t>, 21(2), pp.147–161.</w:t>
      </w:r>
    </w:p>
    <w:p w14:paraId="551CEDD3" w14:textId="26C51073" w:rsidR="6A18FAFA" w:rsidRDefault="59F12361" w:rsidP="002578AA">
      <w:pPr>
        <w:spacing w:beforeAutospacing="1" w:afterAutospacing="1"/>
        <w:rPr>
          <w:rFonts w:ascii="Garamond" w:eastAsia="Garamond" w:hAnsi="Garamond" w:cs="Garamond"/>
        </w:rPr>
      </w:pPr>
      <w:r w:rsidRPr="3ED9416D">
        <w:rPr>
          <w:rFonts w:ascii="Garamond" w:eastAsia="Garamond" w:hAnsi="Garamond" w:cs="Garamond"/>
        </w:rPr>
        <w:t xml:space="preserve">Perryman, J., Maguire, M., Braun, A., &amp; Ball, S. J., 2017. Surveillance, governmentality and moving the goalposts: The influence of Ofsted on the work of schools in a post-panoptic era. </w:t>
      </w:r>
      <w:r w:rsidRPr="3ED9416D">
        <w:rPr>
          <w:rFonts w:ascii="Garamond" w:eastAsia="Garamond" w:hAnsi="Garamond" w:cs="Garamond"/>
          <w:i/>
          <w:iCs/>
        </w:rPr>
        <w:t>British Journal of Educational Studies</w:t>
      </w:r>
      <w:r w:rsidRPr="3ED9416D">
        <w:rPr>
          <w:rFonts w:ascii="Garamond" w:eastAsia="Garamond" w:hAnsi="Garamond" w:cs="Garamond"/>
        </w:rPr>
        <w:t>, 66(2), 145–163.</w:t>
      </w:r>
    </w:p>
    <w:p w14:paraId="6A6E12C2" w14:textId="77777777"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Proudfoot, K., 2021.</w:t>
      </w:r>
      <w:r w:rsidRPr="3ED9416D">
        <w:rPr>
          <w:rFonts w:ascii="Garamond" w:eastAsia="Garamond" w:hAnsi="Garamond" w:cs="Garamond"/>
        </w:rPr>
        <w:t xml:space="preserve"> </w:t>
      </w:r>
      <w:proofErr w:type="spellStart"/>
      <w:r w:rsidRPr="3ED9416D">
        <w:rPr>
          <w:rFonts w:ascii="Garamond" w:eastAsia="Garamond" w:hAnsi="Garamond" w:cs="Garamond"/>
        </w:rPr>
        <w:t>Panopticism</w:t>
      </w:r>
      <w:proofErr w:type="spellEnd"/>
      <w:r w:rsidRPr="3ED9416D">
        <w:rPr>
          <w:rFonts w:ascii="Garamond" w:eastAsia="Garamond" w:hAnsi="Garamond" w:cs="Garamond"/>
        </w:rPr>
        <w:t xml:space="preserve">, teacher surveillance and the ‘unseen’. </w:t>
      </w:r>
      <w:r w:rsidRPr="3ED9416D">
        <w:rPr>
          <w:rStyle w:val="Emphasis"/>
          <w:rFonts w:ascii="Garamond" w:eastAsia="Garamond" w:hAnsi="Garamond" w:cs="Garamond"/>
        </w:rPr>
        <w:t>British Journal of Sociology of Education</w:t>
      </w:r>
      <w:r w:rsidRPr="3ED9416D">
        <w:rPr>
          <w:rFonts w:ascii="Garamond" w:eastAsia="Garamond" w:hAnsi="Garamond" w:cs="Garamond"/>
        </w:rPr>
        <w:t>, 41(5), pp.812–827.</w:t>
      </w:r>
    </w:p>
    <w:p w14:paraId="1BD286A7" w14:textId="1EE29C6E"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Reinke, W.M., Herman, K.C., Sto</w:t>
      </w:r>
      <w:r w:rsidR="1D82A332" w:rsidRPr="3ED9416D">
        <w:rPr>
          <w:rStyle w:val="Strong"/>
          <w:rFonts w:ascii="Garamond" w:eastAsia="Garamond" w:hAnsi="Garamond" w:cs="Garamond"/>
          <w:b w:val="0"/>
          <w:bCs w:val="0"/>
        </w:rPr>
        <w:t>r</w:t>
      </w:r>
      <w:r w:rsidRPr="3ED9416D">
        <w:rPr>
          <w:rStyle w:val="Strong"/>
          <w:rFonts w:ascii="Garamond" w:eastAsia="Garamond" w:hAnsi="Garamond" w:cs="Garamond"/>
          <w:b w:val="0"/>
          <w:bCs w:val="0"/>
        </w:rPr>
        <w:t>mont, M. and Ghasemi, F., 2025</w:t>
      </w:r>
      <w:r w:rsidRPr="3ED9416D">
        <w:rPr>
          <w:rStyle w:val="Strong"/>
          <w:rFonts w:ascii="Garamond" w:eastAsia="Garamond" w:hAnsi="Garamond" w:cs="Garamond"/>
        </w:rPr>
        <w:t>.</w:t>
      </w:r>
      <w:r w:rsidRPr="3ED9416D">
        <w:rPr>
          <w:rFonts w:ascii="Garamond" w:eastAsia="Garamond" w:hAnsi="Garamond" w:cs="Garamond"/>
        </w:rPr>
        <w:t xml:space="preserve"> Teacher stress, coping, burnout, and plans to leave the field: a post-pandemic survey. </w:t>
      </w:r>
      <w:r w:rsidRPr="3ED9416D">
        <w:rPr>
          <w:rStyle w:val="Emphasis"/>
          <w:rFonts w:ascii="Garamond" w:eastAsia="Garamond" w:hAnsi="Garamond" w:cs="Garamond"/>
        </w:rPr>
        <w:t>School Mental Health</w:t>
      </w:r>
      <w:r w:rsidRPr="3ED9416D">
        <w:rPr>
          <w:rFonts w:ascii="Garamond" w:eastAsia="Garamond" w:hAnsi="Garamond" w:cs="Garamond"/>
        </w:rPr>
        <w:t>, 17, pp.32–44.</w:t>
      </w:r>
    </w:p>
    <w:p w14:paraId="768476E7" w14:textId="77777777"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Rizvi, F. and Lingard, B., 2010.</w:t>
      </w:r>
      <w:r w:rsidRPr="3ED9416D">
        <w:rPr>
          <w:rFonts w:ascii="Garamond" w:eastAsia="Garamond" w:hAnsi="Garamond" w:cs="Garamond"/>
        </w:rPr>
        <w:t xml:space="preserve"> </w:t>
      </w:r>
      <w:r w:rsidRPr="3ED9416D">
        <w:rPr>
          <w:rStyle w:val="Emphasis"/>
          <w:rFonts w:ascii="Garamond" w:eastAsia="Garamond" w:hAnsi="Garamond" w:cs="Garamond"/>
        </w:rPr>
        <w:t>Globalizing education policy</w:t>
      </w:r>
      <w:r w:rsidRPr="3ED9416D">
        <w:rPr>
          <w:rFonts w:ascii="Garamond" w:eastAsia="Garamond" w:hAnsi="Garamond" w:cs="Garamond"/>
        </w:rPr>
        <w:t>. Abingdon, Oxon: Routledge.</w:t>
      </w:r>
    </w:p>
    <w:p w14:paraId="52D26BA3" w14:textId="77777777"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Romanowski, M.H., Alkhateeb, H. and Sellami, A., 2022.</w:t>
      </w:r>
      <w:r w:rsidRPr="3ED9416D">
        <w:rPr>
          <w:rFonts w:ascii="Garamond" w:eastAsia="Garamond" w:hAnsi="Garamond" w:cs="Garamond"/>
        </w:rPr>
        <w:t xml:space="preserve"> Critiquing ‘best practices’ in the Gulf Cooperation Council (GCC) K-12 education systems: false universalism, contestation, and the challenges of implementation. </w:t>
      </w:r>
      <w:r w:rsidRPr="3ED9416D">
        <w:rPr>
          <w:rStyle w:val="Emphasis"/>
          <w:rFonts w:ascii="Garamond" w:eastAsia="Garamond" w:hAnsi="Garamond" w:cs="Garamond"/>
        </w:rPr>
        <w:t>Policy Futures in Education</w:t>
      </w:r>
      <w:r w:rsidRPr="3ED9416D">
        <w:rPr>
          <w:rFonts w:ascii="Garamond" w:eastAsia="Garamond" w:hAnsi="Garamond" w:cs="Garamond"/>
        </w:rPr>
        <w:t>, 20(4), pp.441–456.</w:t>
      </w:r>
    </w:p>
    <w:p w14:paraId="6D781F75" w14:textId="77777777"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Russell, B., 2000.</w:t>
      </w:r>
      <w:r w:rsidRPr="3ED9416D">
        <w:rPr>
          <w:rFonts w:ascii="Garamond" w:eastAsia="Garamond" w:hAnsi="Garamond" w:cs="Garamond"/>
        </w:rPr>
        <w:t xml:space="preserve"> Ofsted’s methods adopted around the world. </w:t>
      </w:r>
      <w:r w:rsidRPr="3ED9416D">
        <w:rPr>
          <w:rStyle w:val="Emphasis"/>
          <w:rFonts w:ascii="Garamond" w:eastAsia="Garamond" w:hAnsi="Garamond" w:cs="Garamond"/>
        </w:rPr>
        <w:t>Independent</w:t>
      </w:r>
      <w:r w:rsidRPr="3ED9416D">
        <w:rPr>
          <w:rFonts w:ascii="Garamond" w:eastAsia="Garamond" w:hAnsi="Garamond" w:cs="Garamond"/>
        </w:rPr>
        <w:t xml:space="preserve"> [Online], 9 October. Available from: </w:t>
      </w:r>
      <w:hyperlink r:id="rId20">
        <w:r w:rsidRPr="3ED9416D">
          <w:rPr>
            <w:rStyle w:val="Hyperlink"/>
            <w:rFonts w:ascii="Garamond" w:eastAsia="Garamond" w:hAnsi="Garamond" w:cs="Garamond"/>
          </w:rPr>
          <w:t>https://www.independent.co.uk/news/education/education-news/ofsted-s-methods-adopted-around-the-world-634028.html</w:t>
        </w:r>
      </w:hyperlink>
      <w:r w:rsidRPr="3ED9416D">
        <w:rPr>
          <w:rFonts w:ascii="Garamond" w:eastAsia="Garamond" w:hAnsi="Garamond" w:cs="Garamond"/>
        </w:rPr>
        <w:t xml:space="preserve"> [Accessed 10 February 2025].</w:t>
      </w:r>
    </w:p>
    <w:p w14:paraId="345BC424" w14:textId="77777777"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Schools Week, 2023.</w:t>
      </w:r>
      <w:r w:rsidRPr="3ED9416D">
        <w:rPr>
          <w:rFonts w:ascii="Garamond" w:eastAsia="Garamond" w:hAnsi="Garamond" w:cs="Garamond"/>
        </w:rPr>
        <w:t xml:space="preserve"> Ofsted’s role in the management of mistrust of teachers [Online]. Available from: </w:t>
      </w:r>
      <w:hyperlink r:id="rId21">
        <w:r w:rsidRPr="3ED9416D">
          <w:rPr>
            <w:rStyle w:val="Hyperlink"/>
            <w:rFonts w:ascii="Garamond" w:eastAsia="Garamond" w:hAnsi="Garamond" w:cs="Garamond"/>
          </w:rPr>
          <w:t>https://schoolsweek.co.uk/ofsteds-role-in-the-management-of-mistrust-of-teachers/</w:t>
        </w:r>
      </w:hyperlink>
      <w:r w:rsidRPr="3ED9416D">
        <w:rPr>
          <w:rFonts w:ascii="Garamond" w:eastAsia="Garamond" w:hAnsi="Garamond" w:cs="Garamond"/>
        </w:rPr>
        <w:t xml:space="preserve"> [Accessed 22 March 2025].</w:t>
      </w:r>
    </w:p>
    <w:p w14:paraId="3F805D7D" w14:textId="77777777"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Selwyn, N., 2016.</w:t>
      </w:r>
      <w:r w:rsidRPr="3ED9416D">
        <w:rPr>
          <w:rFonts w:ascii="Garamond" w:eastAsia="Garamond" w:hAnsi="Garamond" w:cs="Garamond"/>
        </w:rPr>
        <w:t xml:space="preserve"> </w:t>
      </w:r>
      <w:r w:rsidRPr="3ED9416D">
        <w:rPr>
          <w:rStyle w:val="Emphasis"/>
          <w:rFonts w:ascii="Garamond" w:eastAsia="Garamond" w:hAnsi="Garamond" w:cs="Garamond"/>
        </w:rPr>
        <w:t>Is technology good for education?</w:t>
      </w:r>
      <w:r w:rsidRPr="3ED9416D">
        <w:rPr>
          <w:rFonts w:ascii="Garamond" w:eastAsia="Garamond" w:hAnsi="Garamond" w:cs="Garamond"/>
        </w:rPr>
        <w:t xml:space="preserve"> Cambridge: Polity.</w:t>
      </w:r>
    </w:p>
    <w:p w14:paraId="3A8F5808" w14:textId="77777777"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Sjøberg, S., 2015.</w:t>
      </w:r>
      <w:r w:rsidRPr="3ED9416D">
        <w:rPr>
          <w:rFonts w:ascii="Garamond" w:eastAsia="Garamond" w:hAnsi="Garamond" w:cs="Garamond"/>
        </w:rPr>
        <w:t xml:space="preserve"> PISA and global educational governance – a critique of the project, its uses and implications. </w:t>
      </w:r>
      <w:r w:rsidRPr="3ED9416D">
        <w:rPr>
          <w:rStyle w:val="Emphasis"/>
          <w:rFonts w:ascii="Garamond" w:eastAsia="Garamond" w:hAnsi="Garamond" w:cs="Garamond"/>
        </w:rPr>
        <w:t>Eurasia Journal of Mathematics, Science and Technology Education</w:t>
      </w:r>
      <w:r w:rsidRPr="3ED9416D">
        <w:rPr>
          <w:rFonts w:ascii="Garamond" w:eastAsia="Garamond" w:hAnsi="Garamond" w:cs="Garamond"/>
        </w:rPr>
        <w:t>, 11, pp.111–127.</w:t>
      </w:r>
    </w:p>
    <w:p w14:paraId="2830F9A8" w14:textId="77777777"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Vincent, C., 1996.</w:t>
      </w:r>
      <w:r w:rsidRPr="3ED9416D">
        <w:rPr>
          <w:rFonts w:ascii="Garamond" w:eastAsia="Garamond" w:hAnsi="Garamond" w:cs="Garamond"/>
        </w:rPr>
        <w:t xml:space="preserve"> </w:t>
      </w:r>
      <w:r w:rsidRPr="3ED9416D">
        <w:rPr>
          <w:rStyle w:val="Emphasis"/>
          <w:rFonts w:ascii="Garamond" w:eastAsia="Garamond" w:hAnsi="Garamond" w:cs="Garamond"/>
        </w:rPr>
        <w:t>Parenting and social class: exploring parental involvement in education</w:t>
      </w:r>
      <w:r w:rsidRPr="3ED9416D">
        <w:rPr>
          <w:rFonts w:ascii="Garamond" w:eastAsia="Garamond" w:hAnsi="Garamond" w:cs="Garamond"/>
        </w:rPr>
        <w:t>. London: UCL Press.</w:t>
      </w:r>
    </w:p>
    <w:p w14:paraId="79E67832" w14:textId="77777777" w:rsidR="00276930" w:rsidRPr="00276930" w:rsidRDefault="6BF3FBF9" w:rsidP="002578AA">
      <w:pPr>
        <w:spacing w:before="100" w:beforeAutospacing="1" w:after="100" w:afterAutospacing="1"/>
        <w:rPr>
          <w:rFonts w:ascii="Garamond" w:eastAsia="Garamond" w:hAnsi="Garamond" w:cs="Garamond"/>
        </w:rPr>
      </w:pPr>
      <w:proofErr w:type="spellStart"/>
      <w:r w:rsidRPr="3ED9416D">
        <w:rPr>
          <w:rStyle w:val="Strong"/>
          <w:rFonts w:ascii="Garamond" w:eastAsia="Garamond" w:hAnsi="Garamond" w:cs="Garamond"/>
          <w:b w:val="0"/>
          <w:bCs w:val="0"/>
        </w:rPr>
        <w:t>WhichSchoolAdvisor</w:t>
      </w:r>
      <w:proofErr w:type="spellEnd"/>
      <w:r w:rsidRPr="3ED9416D">
        <w:rPr>
          <w:rStyle w:val="Strong"/>
          <w:rFonts w:ascii="Garamond" w:eastAsia="Garamond" w:hAnsi="Garamond" w:cs="Garamond"/>
          <w:b w:val="0"/>
          <w:bCs w:val="0"/>
        </w:rPr>
        <w:t>, n.d.</w:t>
      </w:r>
      <w:r w:rsidRPr="3ED9416D">
        <w:rPr>
          <w:rFonts w:ascii="Garamond" w:eastAsia="Garamond" w:hAnsi="Garamond" w:cs="Garamond"/>
        </w:rPr>
        <w:t xml:space="preserve"> What goes on in a KHDA inspection? [Online]. Available from: </w:t>
      </w:r>
      <w:hyperlink r:id="rId22">
        <w:r w:rsidRPr="3ED9416D">
          <w:rPr>
            <w:rStyle w:val="Hyperlink"/>
            <w:rFonts w:ascii="Garamond" w:eastAsia="Garamond" w:hAnsi="Garamond" w:cs="Garamond"/>
          </w:rPr>
          <w:t>https://whichschooladvisor.com/uae/guides/what-goes-on-in-a-khda-inspection</w:t>
        </w:r>
      </w:hyperlink>
      <w:r w:rsidRPr="3ED9416D">
        <w:rPr>
          <w:rFonts w:ascii="Garamond" w:eastAsia="Garamond" w:hAnsi="Garamond" w:cs="Garamond"/>
        </w:rPr>
        <w:t xml:space="preserve"> [Accessed 18 May 2025].</w:t>
      </w:r>
    </w:p>
    <w:p w14:paraId="199E1206" w14:textId="77777777"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Williamson, B., 2017.</w:t>
      </w:r>
      <w:r w:rsidRPr="3ED9416D">
        <w:rPr>
          <w:rFonts w:ascii="Garamond" w:eastAsia="Garamond" w:hAnsi="Garamond" w:cs="Garamond"/>
        </w:rPr>
        <w:t xml:space="preserve"> </w:t>
      </w:r>
      <w:r w:rsidRPr="3ED9416D">
        <w:rPr>
          <w:rStyle w:val="Emphasis"/>
          <w:rFonts w:ascii="Garamond" w:eastAsia="Garamond" w:hAnsi="Garamond" w:cs="Garamond"/>
        </w:rPr>
        <w:t>Big data in education: the digital future of learning, policy and practice</w:t>
      </w:r>
      <w:r w:rsidRPr="3ED9416D">
        <w:rPr>
          <w:rFonts w:ascii="Garamond" w:eastAsia="Garamond" w:hAnsi="Garamond" w:cs="Garamond"/>
        </w:rPr>
        <w:t>. London: Sage.</w:t>
      </w:r>
    </w:p>
    <w:p w14:paraId="60262D65" w14:textId="77777777" w:rsidR="00276930" w:rsidRPr="00276930" w:rsidRDefault="6BF3FBF9" w:rsidP="002578AA">
      <w:pPr>
        <w:spacing w:before="100" w:beforeAutospacing="1" w:after="100" w:afterAutospacing="1"/>
        <w:rPr>
          <w:rFonts w:ascii="Garamond" w:eastAsia="Garamond" w:hAnsi="Garamond" w:cs="Garamond"/>
        </w:rPr>
      </w:pPr>
      <w:r w:rsidRPr="3ED9416D">
        <w:rPr>
          <w:rStyle w:val="Strong"/>
          <w:rFonts w:ascii="Garamond" w:eastAsia="Garamond" w:hAnsi="Garamond" w:cs="Garamond"/>
          <w:b w:val="0"/>
          <w:bCs w:val="0"/>
        </w:rPr>
        <w:t>Wu, X., 2008.</w:t>
      </w:r>
      <w:r w:rsidRPr="3ED9416D">
        <w:rPr>
          <w:rFonts w:ascii="Garamond" w:eastAsia="Garamond" w:hAnsi="Garamond" w:cs="Garamond"/>
        </w:rPr>
        <w:t xml:space="preserve"> Education, </w:t>
      </w:r>
      <w:bookmarkStart w:id="41" w:name="_Int_QGvpvkIq"/>
      <w:r w:rsidRPr="3ED9416D">
        <w:rPr>
          <w:rFonts w:ascii="Garamond" w:eastAsia="Garamond" w:hAnsi="Garamond" w:cs="Garamond"/>
        </w:rPr>
        <w:t>income</w:t>
      </w:r>
      <w:bookmarkEnd w:id="41"/>
      <w:r w:rsidRPr="3ED9416D">
        <w:rPr>
          <w:rFonts w:ascii="Garamond" w:eastAsia="Garamond" w:hAnsi="Garamond" w:cs="Garamond"/>
        </w:rPr>
        <w:t xml:space="preserve"> and distributive justice: a comparative analysis of East Asian societies. </w:t>
      </w:r>
      <w:r w:rsidRPr="3ED9416D">
        <w:rPr>
          <w:rStyle w:val="Emphasis"/>
          <w:rFonts w:ascii="Garamond" w:eastAsia="Garamond" w:hAnsi="Garamond" w:cs="Garamond"/>
        </w:rPr>
        <w:t>Research in the Sociology of Education</w:t>
      </w:r>
      <w:r w:rsidRPr="3ED9416D">
        <w:rPr>
          <w:rFonts w:ascii="Garamond" w:eastAsia="Garamond" w:hAnsi="Garamond" w:cs="Garamond"/>
        </w:rPr>
        <w:t>, 15, pp.269–300.</w:t>
      </w:r>
    </w:p>
    <w:p w14:paraId="2A791383" w14:textId="1FD22213" w:rsidR="005339ED" w:rsidRPr="00276930" w:rsidRDefault="005339ED" w:rsidP="3ED9416D">
      <w:pPr>
        <w:rPr>
          <w:rFonts w:ascii="Garamond" w:eastAsia="Garamond" w:hAnsi="Garamond" w:cs="Garamond"/>
          <w:color w:val="000000" w:themeColor="text1"/>
        </w:rPr>
      </w:pPr>
    </w:p>
    <w:sectPr w:rsidR="005339ED" w:rsidRPr="00276930" w:rsidSect="00E23771">
      <w:footerReference w:type="even" r:id="rId23"/>
      <w:footerReference w:type="default" r:id="rId24"/>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597CB" w14:textId="77777777" w:rsidR="000466D4" w:rsidRDefault="000466D4" w:rsidP="005618B7">
      <w:r>
        <w:separator/>
      </w:r>
    </w:p>
  </w:endnote>
  <w:endnote w:type="continuationSeparator" w:id="0">
    <w:p w14:paraId="075C0F84" w14:textId="77777777" w:rsidR="000466D4" w:rsidRDefault="000466D4" w:rsidP="00561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2" w:usb2="00000000" w:usb3="00000000" w:csb0="000000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New York">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09404019"/>
      <w:docPartObj>
        <w:docPartGallery w:val="Page Numbers (Bottom of Page)"/>
        <w:docPartUnique/>
      </w:docPartObj>
    </w:sdtPr>
    <w:sdtContent>
      <w:p w14:paraId="70952FE4" w14:textId="12D26867" w:rsidR="00E23771" w:rsidRDefault="00E23771" w:rsidP="00E23771">
        <w:pPr>
          <w:pStyle w:val="Footer"/>
          <w:framePr w:wrap="none" w:vAnchor="text" w:hAnchor="margin" w:xAlign="right" w:y="1"/>
          <w:rPr>
            <w:rStyle w:val="PageNumber"/>
          </w:rPr>
        </w:pPr>
        <w:r w:rsidRPr="03908366">
          <w:rPr>
            <w:rStyle w:val="PageNumber"/>
          </w:rPr>
          <w:fldChar w:fldCharType="begin"/>
        </w:r>
        <w:r w:rsidRPr="03908366">
          <w:rPr>
            <w:rStyle w:val="PageNumber"/>
          </w:rPr>
          <w:instrText xml:space="preserve"> PAGE </w:instrText>
        </w:r>
        <w:r w:rsidRPr="03908366">
          <w:rPr>
            <w:rStyle w:val="PageNumber"/>
          </w:rPr>
          <w:fldChar w:fldCharType="end"/>
        </w:r>
      </w:p>
    </w:sdtContent>
  </w:sdt>
  <w:sdt>
    <w:sdtPr>
      <w:rPr>
        <w:rStyle w:val="PageNumber"/>
      </w:rPr>
      <w:id w:val="-1124618202"/>
      <w:docPartObj>
        <w:docPartGallery w:val="Page Numbers (Bottom of Page)"/>
        <w:docPartUnique/>
      </w:docPartObj>
    </w:sdtPr>
    <w:sdtContent>
      <w:p w14:paraId="2ED06A4D" w14:textId="4662FC76" w:rsidR="00E23771" w:rsidRDefault="00E23771" w:rsidP="00E23771">
        <w:pPr>
          <w:pStyle w:val="Footer"/>
          <w:framePr w:wrap="none" w:vAnchor="text" w:hAnchor="margin" w:xAlign="right" w:y="1"/>
          <w:ind w:right="360"/>
          <w:rPr>
            <w:rStyle w:val="PageNumber"/>
          </w:rPr>
        </w:pPr>
        <w:r w:rsidRPr="03908366">
          <w:rPr>
            <w:rStyle w:val="PageNumber"/>
          </w:rPr>
          <w:fldChar w:fldCharType="begin"/>
        </w:r>
        <w:r w:rsidRPr="03908366">
          <w:rPr>
            <w:rStyle w:val="PageNumber"/>
          </w:rPr>
          <w:instrText xml:space="preserve"> PAGE </w:instrText>
        </w:r>
        <w:r w:rsidRPr="03908366">
          <w:rPr>
            <w:rStyle w:val="PageNumber"/>
          </w:rPr>
          <w:fldChar w:fldCharType="end"/>
        </w:r>
      </w:p>
    </w:sdtContent>
  </w:sdt>
  <w:p w14:paraId="546B2DFF" w14:textId="77777777" w:rsidR="00E23771" w:rsidRDefault="00E23771" w:rsidP="00E2377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1E892" w14:textId="4822B064" w:rsidR="00E23771" w:rsidRDefault="00E23771" w:rsidP="00E23771">
    <w:pPr>
      <w:pStyle w:val="Footer"/>
      <w:framePr w:wrap="none" w:vAnchor="text" w:hAnchor="margin" w:xAlign="right" w:y="1"/>
      <w:ind w:right="360"/>
      <w:rPr>
        <w:rStyle w:val="PageNumber"/>
      </w:rPr>
    </w:pPr>
  </w:p>
  <w:p w14:paraId="6226B6DB" w14:textId="55C8C238" w:rsidR="00E23771" w:rsidRDefault="00E23771" w:rsidP="00E2377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2D24E" w14:textId="77777777" w:rsidR="000466D4" w:rsidRDefault="000466D4" w:rsidP="005618B7">
      <w:r>
        <w:separator/>
      </w:r>
    </w:p>
  </w:footnote>
  <w:footnote w:type="continuationSeparator" w:id="0">
    <w:p w14:paraId="76E59D45" w14:textId="77777777" w:rsidR="000466D4" w:rsidRDefault="000466D4" w:rsidP="005618B7">
      <w:r>
        <w:continuationSeparator/>
      </w:r>
    </w:p>
  </w:footnote>
  <w:footnote w:id="1">
    <w:p w14:paraId="56259416" w14:textId="77777777" w:rsidR="0003398E" w:rsidRPr="0038791F" w:rsidRDefault="0003398E" w:rsidP="0003398E">
      <w:pPr>
        <w:pStyle w:val="FootnoteText"/>
        <w:rPr>
          <w:rFonts w:ascii="Garamond" w:hAnsi="Garamond"/>
          <w:lang w:val="en-US"/>
        </w:rPr>
      </w:pPr>
      <w:r w:rsidRPr="0038791F">
        <w:rPr>
          <w:rStyle w:val="FootnoteReference"/>
          <w:rFonts w:ascii="Garamond" w:hAnsi="Garamond"/>
        </w:rPr>
        <w:footnoteRef/>
      </w:r>
      <w:r w:rsidRPr="0038791F">
        <w:rPr>
          <w:rFonts w:ascii="Garamond" w:hAnsi="Garamond"/>
        </w:rPr>
        <w:t xml:space="preserve"> https://www.caldersecurity.co.uk/countries-cities-by-number-of-cctv-cameras/#:~:text=However%2C%20if%20you%20count%20the,the%20list%20outside%20of%20Asia.</w:t>
      </w:r>
    </w:p>
  </w:footnote>
</w:footnotes>
</file>

<file path=word/intelligence2.xml><?xml version="1.0" encoding="utf-8"?>
<int2:intelligence xmlns:int2="http://schemas.microsoft.com/office/intelligence/2020/intelligence" xmlns:oel="http://schemas.microsoft.com/office/2019/extlst">
  <int2:observations>
    <int2:textHash int2:hashCode="sgQX2l4F3O+eIY" int2:id="beJeW31F">
      <int2:state int2:value="Rejected" int2:type="spell"/>
    </int2:textHash>
    <int2:textHash int2:hashCode="emHeyy4hHkRDF+" int2:id="ho6ftMNF">
      <int2:state int2:value="Rejected" int2:type="spell"/>
    </int2:textHash>
    <int2:textHash int2:hashCode="GEJhyNZNsT+4C+" int2:id="HJ9ObWl5">
      <int2:state int2:value="Rejected" int2:type="spell"/>
    </int2:textHash>
    <int2:textHash int2:hashCode="biSx2Ti5wHgNWO" int2:id="A9QVB0JR">
      <int2:state int2:value="Rejected" int2:type="spell"/>
    </int2:textHash>
    <int2:textHash int2:hashCode="JxG+p8kwbJIeMP" int2:id="XSKl1QYU">
      <int2:state int2:value="Rejected" int2:type="spell"/>
    </int2:textHash>
    <int2:textHash int2:hashCode="ONnN7P5/eyZ+BC" int2:id="bGKWnEPM">
      <int2:state int2:value="Rejected" int2:type="spell"/>
    </int2:textHash>
    <int2:textHash int2:hashCode="grzpDiqj1f5dCX" int2:id="RmKqqvHB">
      <int2:state int2:value="Rejected" int2:type="spell"/>
    </int2:textHash>
    <int2:textHash int2:hashCode="mO+Li/X1rRS10I" int2:id="vJAQA3If">
      <int2:state int2:value="Rejected" int2:type="spell"/>
    </int2:textHash>
    <int2:textHash int2:hashCode="gKuX1lmhD3sjRd" int2:id="iUsfxWlU">
      <int2:state int2:value="Rejected" int2:type="spell"/>
    </int2:textHash>
    <int2:textHash int2:hashCode="h96UKInGdw00Yp" int2:id="Y5rCffst">
      <int2:state int2:value="Rejected" int2:type="spell"/>
    </int2:textHash>
    <int2:textHash int2:hashCode="p5jNRI0r36SLbk" int2:id="9QkujYEM">
      <int2:state int2:value="Rejected" int2:type="spell"/>
    </int2:textHash>
    <int2:textHash int2:hashCode="761NcImLQ7+8wf" int2:id="lU5wFF8Q">
      <int2:state int2:value="Rejected" int2:type="spell"/>
    </int2:textHash>
    <int2:textHash int2:hashCode="giaxIk3I0uqOMG" int2:id="Rimbo8eD">
      <int2:state int2:value="Rejected" int2:type="spell"/>
    </int2:textHash>
    <int2:textHash int2:hashCode="/+LgwdUXAPt+1J" int2:id="YujKmxsn">
      <int2:state int2:value="Rejected" int2:type="spell"/>
    </int2:textHash>
    <int2:textHash int2:hashCode="NwkA0rwJA786Gw" int2:id="cQYi63SP">
      <int2:state int2:value="Rejected" int2:type="spell"/>
    </int2:textHash>
    <int2:textHash int2:hashCode="3fFBWybsDD9sMS" int2:id="zfoa5iSc">
      <int2:state int2:value="Rejected" int2:type="spell"/>
    </int2:textHash>
    <int2:textHash int2:hashCode="Rkyv/2t+MgsOC7" int2:id="d5ALEKV6">
      <int2:state int2:value="Rejected" int2:type="spell"/>
    </int2:textHash>
    <int2:textHash int2:hashCode="PavTy9IJ1ADfB+" int2:id="keJOyUch">
      <int2:state int2:value="Rejected" int2:type="spell"/>
    </int2:textHash>
    <int2:textHash int2:hashCode="6ZVep6tSEhj0lj" int2:id="jqFw9gno">
      <int2:state int2:value="Rejected" int2:type="spell"/>
    </int2:textHash>
    <int2:textHash int2:hashCode="ubEyogxi0fd5cs" int2:id="mcnoDAWS">
      <int2:state int2:value="Rejected" int2:type="spell"/>
    </int2:textHash>
    <int2:textHash int2:hashCode="3IUsZ6yaGDfWNj" int2:id="rjbQVzj7">
      <int2:state int2:value="Rejected" int2:type="spell"/>
    </int2:textHash>
    <int2:textHash int2:hashCode="edQaR+j+xVhWpq" int2:id="z8Rd1JEQ">
      <int2:state int2:value="Rejected" int2:type="AugLoop_Text_Critique"/>
    </int2:textHash>
    <int2:textHash int2:hashCode="PjhjX/mZyTSDG5" int2:id="K7eVoQ6v">
      <int2:state int2:value="Rejected" int2:type="AugLoop_Text_Critique"/>
    </int2:textHash>
    <int2:textHash int2:hashCode="WSgi1jSiJyeU7R" int2:id="3y8AfURo">
      <int2:state int2:value="Rejected" int2:type="AugLoop_Text_Critique"/>
    </int2:textHash>
    <int2:textHash int2:hashCode="svlTCIz89ztbHV" int2:id="FlKgXGu4">
      <int2:state int2:value="Rejected" int2:type="AugLoop_Text_Critique"/>
    </int2:textHash>
    <int2:textHash int2:hashCode="wrGTC8+Z0eNiCu" int2:id="s5ZOYh2z">
      <int2:state int2:value="Rejected" int2:type="AugLoop_Text_Critique"/>
    </int2:textHash>
    <int2:textHash int2:hashCode="Rf8UOLXX+dHHUJ" int2:id="CJFa5wo3">
      <int2:state int2:value="Rejected" int2:type="AugLoop_Text_Critique"/>
    </int2:textHash>
    <int2:textHash int2:hashCode="yLGa3PbIwIauAZ" int2:id="mKgglL76">
      <int2:state int2:value="Rejected" int2:type="AugLoop_Text_Critique"/>
    </int2:textHash>
    <int2:textHash int2:hashCode="wtKSqYmrO8qHMS" int2:id="R45uNXNz">
      <int2:state int2:value="Rejected" int2:type="AugLoop_Text_Critique"/>
    </int2:textHash>
    <int2:textHash int2:hashCode="h1KcNYJ0aDJZlZ" int2:id="Fr9LHyRB">
      <int2:state int2:value="Rejected" int2:type="AugLoop_Text_Critique"/>
    </int2:textHash>
    <int2:textHash int2:hashCode="Owa3mdbh+36QIz" int2:id="oYRPtMAA">
      <int2:state int2:value="Rejected" int2:type="AugLoop_Text_Critique"/>
    </int2:textHash>
    <int2:textHash int2:hashCode="z/pQoyyxOiQNcF" int2:id="VNBZWFDG">
      <int2:state int2:value="Rejected" int2:type="AugLoop_Text_Critique"/>
    </int2:textHash>
    <int2:bookmark int2:bookmarkName="_Int_KityuYdk" int2:invalidationBookmarkName="" int2:hashCode="T0Ik9ErSnkbHDj" int2:id="XklewIxf">
      <int2:state int2:value="Rejected" int2:type="style"/>
    </int2:bookmark>
    <int2:bookmark int2:bookmarkName="_Int_XTchCEdZ" int2:invalidationBookmarkName="" int2:hashCode="xgDzA50uAYUN6A" int2:id="jDNZUqxz">
      <int2:state int2:value="Rejected" int2:type="style"/>
    </int2:bookmark>
    <int2:bookmark int2:bookmarkName="_Int_HKTmKafg" int2:invalidationBookmarkName="" int2:hashCode="ISQDfKZqM8FMSE" int2:id="LhoIgPKU">
      <int2:state int2:value="Rejected" int2:type="style"/>
    </int2:bookmark>
    <int2:bookmark int2:bookmarkName="_Int_cpWyZGy2" int2:invalidationBookmarkName="" int2:hashCode="GnfUFiJMu+d6Q5" int2:id="h0vapqNk">
      <int2:state int2:value="Rejected" int2:type="style"/>
    </int2:bookmark>
    <int2:bookmark int2:bookmarkName="_Int_vLAGli0T" int2:invalidationBookmarkName="" int2:hashCode="dalNooyseA++F1" int2:id="8UY17e2c">
      <int2:state int2:value="Rejected" int2:type="style"/>
    </int2:bookmark>
    <int2:bookmark int2:bookmarkName="_Int_msuGKarK" int2:invalidationBookmarkName="" int2:hashCode="NkPdJ9i9g1wpGP" int2:id="wfhqazC3">
      <int2:state int2:value="Rejected" int2:type="style"/>
    </int2:bookmark>
    <int2:bookmark int2:bookmarkName="_Int_fe4lKjvJ" int2:invalidationBookmarkName="" int2:hashCode="dvKRtbchD1zfiI" int2:id="9q2YT8xU">
      <int2:state int2:value="Rejected" int2:type="style"/>
    </int2:bookmark>
    <int2:bookmark int2:bookmarkName="_Int_P39eB53B" int2:invalidationBookmarkName="" int2:hashCode="NkPdJ9i9g1wpGP" int2:id="4BpeiPKg">
      <int2:state int2:value="Rejected" int2:type="style"/>
    </int2:bookmark>
    <int2:bookmark int2:bookmarkName="_Int_i8kkQaJR" int2:invalidationBookmarkName="" int2:hashCode="blwvy1GK6BRV9x" int2:id="vuLoXPq5">
      <int2:state int2:value="Rejected" int2:type="style"/>
    </int2:bookmark>
    <int2:bookmark int2:bookmarkName="_Int_HTPEAKzh" int2:invalidationBookmarkName="" int2:hashCode="0pkNjGqW7gkIBJ" int2:id="BXlD9mMf">
      <int2:state int2:value="Rejected" int2:type="gram"/>
    </int2:bookmark>
    <int2:bookmark int2:bookmarkName="_Int_1JzKXF8Y" int2:invalidationBookmarkName="" int2:hashCode="ubEyogxi0fd5cs" int2:id="O4tQ7sXM">
      <int2:state int2:value="Rejected" int2:type="spell"/>
    </int2:bookmark>
    <int2:bookmark int2:bookmarkName="_Int_AtHcPqy7" int2:invalidationBookmarkName="" int2:hashCode="5vovyZ7O3z916M" int2:id="kQYS7ICU">
      <int2:state int2:value="Rejected" int2:type="spell"/>
    </int2:bookmark>
    <int2:bookmark int2:bookmarkName="_Int_MofV6Xe4" int2:invalidationBookmarkName="" int2:hashCode="biDSsgPPvG2yGX" int2:id="d6xYcKpQ">
      <int2:state int2:value="Rejected" int2:type="style"/>
    </int2:bookmark>
    <int2:bookmark int2:bookmarkName="_Int_xdzFDHPZ" int2:invalidationBookmarkName="" int2:hashCode="GnfUFiJMu+d6Q5" int2:id="4NImkLGV">
      <int2:state int2:value="Rejected" int2:type="style"/>
    </int2:bookmark>
    <int2:bookmark int2:bookmarkName="_Int_Rj092Yms" int2:invalidationBookmarkName="" int2:hashCode="NE6os3lAh7jm1W" int2:id="fwwwy4Oy">
      <int2:state int2:value="Rejected" int2:type="style"/>
    </int2:bookmark>
    <int2:bookmark int2:bookmarkName="_Int_FKH93Jm7" int2:invalidationBookmarkName="" int2:hashCode="6tkjKOx4MI9tZE" int2:id="Ww112G4i">
      <int2:state int2:value="Rejected" int2:type="style"/>
    </int2:bookmark>
    <int2:bookmark int2:bookmarkName="_Int_YikTF15y" int2:invalidationBookmarkName="" int2:hashCode="VZcho4kG1lXITT" int2:id="l1fpFf36">
      <int2:state int2:value="Rejected" int2:type="spell"/>
    </int2:bookmark>
    <int2:bookmark int2:bookmarkName="_Int_K52CDx8Y" int2:invalidationBookmarkName="" int2:hashCode="ald6d0P0BepqB+" int2:id="ETV9X6yL">
      <int2:state int2:value="Rejected" int2:type="style"/>
    </int2:bookmark>
    <int2:bookmark int2:bookmarkName="_Int_vqihI0B4" int2:invalidationBookmarkName="" int2:hashCode="/+LgwdUXAPt+1J" int2:id="z9nKrRrr">
      <int2:state int2:value="Rejected" int2:type="spell"/>
    </int2:bookmark>
    <int2:bookmark int2:bookmarkName="_Int_DP6ezRYq" int2:invalidationBookmarkName="" int2:hashCode="fmqXxWQsmD6pjn" int2:id="o6wCgXaI">
      <int2:state int2:value="Rejected" int2:type="style"/>
    </int2:bookmark>
    <int2:bookmark int2:bookmarkName="_Int_hYtKoAaJ" int2:invalidationBookmarkName="" int2:hashCode="SPW0sFXDTAtd5h" int2:id="vCvO9lq3">
      <int2:state int2:value="Rejected" int2:type="style"/>
    </int2:bookmark>
    <int2:bookmark int2:bookmarkName="_Int_muhE91F1" int2:invalidationBookmarkName="" int2:hashCode="ZanletI6wlweVG" int2:id="XBOuj9Hv">
      <int2:state int2:value="Rejected" int2:type="style"/>
    </int2:bookmark>
    <int2:bookmark int2:bookmarkName="_Int_baTqqFzy" int2:invalidationBookmarkName="" int2:hashCode="+eZoJEJDsnGgce" int2:id="Wy6waQKQ">
      <int2:state int2:value="Rejected" int2:type="style"/>
    </int2:bookmark>
    <int2:bookmark int2:bookmarkName="_Int_dsdgTbm6" int2:invalidationBookmarkName="" int2:hashCode="Rf8UOLXX+dHHUJ" int2:id="zgFYZcks">
      <int2:state int2:value="Rejected" int2:type="spell"/>
    </int2:bookmark>
    <int2:bookmark int2:bookmarkName="_Int_QGvpvkIq" int2:invalidationBookmarkName="" int2:hashCode="D2EzULZuZNku8h" int2:id="Axo08cdG">
      <int2:state int2:value="Rejected" int2:type="style"/>
    </int2:bookmark>
    <int2:bookmark int2:bookmarkName="_Int_GIpaAcgw" int2:invalidationBookmarkName="" int2:hashCode="dalNooyseA++F1" int2:id="3dVPWTgI">
      <int2:state int2:value="Rejected" int2:type="style"/>
    </int2:bookmark>
    <int2:bookmark int2:bookmarkName="_Int_K7qH1NFf" int2:invalidationBookmarkName="" int2:hashCode="+hy8M85sF9u9T4" int2:id="Q7FokWyz">
      <int2:state int2:value="Rejected" int2:type="style"/>
    </int2:bookmark>
    <int2:bookmark int2:bookmarkName="_Int_8lFUyLf8" int2:invalidationBookmarkName="" int2:hashCode="emHeyy4hHkRDF+" int2:id="fXDKqU8j">
      <int2:state int2:value="Rejected" int2:type="spell"/>
    </int2:bookmark>
    <int2:bookmark int2:bookmarkName="_Int_qMlsR8wX" int2:invalidationBookmarkName="" int2:hashCode="0KPn+BqYhemQSd" int2:id="GIbo8vuG">
      <int2:state int2:value="Rejected" int2:type="style"/>
    </int2:bookmark>
    <int2:bookmark int2:bookmarkName="_Int_Z8yu7g8o" int2:invalidationBookmarkName="" int2:hashCode="M1xMHi8FtSl6Vn" int2:id="fVIPaxox">
      <int2:state int2:value="Rejected" int2:type="style"/>
    </int2:bookmark>
    <int2:bookmark int2:bookmarkName="_Int_0e8y6T2D" int2:invalidationBookmarkName="" int2:hashCode="xgDzA50uAYUN6A" int2:id="OONTmntI">
      <int2:state int2:value="Rejected" int2:type="style"/>
    </int2:bookmark>
    <int2:bookmark int2:bookmarkName="_Int_BYDxPPri" int2:invalidationBookmarkName="" int2:hashCode="VmovQXO6f2JEiL" int2:id="ZgP4Wn3W">
      <int2:state int2:value="Rejected" int2:type="style"/>
    </int2:bookmark>
    <int2:bookmark int2:bookmarkName="_Int_zPSfpchd" int2:invalidationBookmarkName="" int2:hashCode="0KPn+BqYhemQSd" int2:id="HKfVEEoU">
      <int2:state int2:value="Rejected" int2:type="style"/>
    </int2:bookmark>
    <int2:bookmark int2:bookmarkName="_Int_vknFFnPR" int2:invalidationBookmarkName="" int2:hashCode="vPsKIIFTcHMTpR" int2:id="8SyJvPgB">
      <int2:state int2:value="Rejected" int2:type="style"/>
    </int2:bookmark>
    <int2:bookmark int2:bookmarkName="_Int_1NZYL8Y2" int2:invalidationBookmarkName="" int2:hashCode="NkPdJ9i9g1wpGP" int2:id="egDO4DOl">
      <int2:state int2:value="Rejected" int2:type="style"/>
    </int2:bookmark>
    <int2:bookmark int2:bookmarkName="_Int_rPiuP7hk" int2:invalidationBookmarkName="" int2:hashCode="NkPdJ9i9g1wpGP" int2:id="nXGW4A1B">
      <int2:state int2:value="Rejected" int2:type="style"/>
    </int2:bookmark>
    <int2:bookmark int2:bookmarkName="_Int_DBb0iHxt" int2:invalidationBookmarkName="" int2:hashCode="BTuE3t1VGiGpUi" int2:id="jZnVNdNJ">
      <int2:state int2:value="Rejected" int2:type="style"/>
    </int2:bookmark>
    <int2:bookmark int2:bookmarkName="_Int_Esj35j5I" int2:invalidationBookmarkName="" int2:hashCode="vPsKIIFTcHMTpR" int2:id="AZzo3zbL">
      <int2:state int2:value="Rejected" int2:type="style"/>
    </int2:bookmark>
    <int2:bookmark int2:bookmarkName="_Int_RDJEjRE5" int2:invalidationBookmarkName="" int2:hashCode="ubEyogxi0fd5cs" int2:id="abHGOhzK">
      <int2:state int2:value="Rejected" int2:type="spell"/>
    </int2:bookmark>
    <int2:bookmark int2:bookmarkName="_Int_ZGzIulJ0" int2:invalidationBookmarkName="" int2:hashCode="J7CxdGo4hvPyDF" int2:id="xfU4aYNr">
      <int2:state int2:value="Rejected" int2:type="style"/>
    </int2:bookmark>
    <int2:bookmark int2:bookmarkName="_Int_Q3zZDh8K" int2:invalidationBookmarkName="" int2:hashCode="M1xMHi8FtSl6Vn" int2:id="IR4E5wre">
      <int2:state int2:value="Rejected" int2:type="style"/>
    </int2:bookmark>
    <int2:bookmark int2:bookmarkName="_Int_HD9PLWjC" int2:invalidationBookmarkName="" int2:hashCode="NkPdJ9i9g1wpGP" int2:id="VIk7kRGD">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5410B"/>
    <w:multiLevelType w:val="hybridMultilevel"/>
    <w:tmpl w:val="C9D4743A"/>
    <w:lvl w:ilvl="0" w:tplc="25CA25E0">
      <w:start w:val="16"/>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4B8F0C"/>
    <w:multiLevelType w:val="hybridMultilevel"/>
    <w:tmpl w:val="3FEE20C4"/>
    <w:lvl w:ilvl="0" w:tplc="63F4FC34">
      <w:start w:val="1"/>
      <w:numFmt w:val="bullet"/>
      <w:lvlText w:val=""/>
      <w:lvlJc w:val="left"/>
      <w:pPr>
        <w:ind w:left="720" w:hanging="360"/>
      </w:pPr>
      <w:rPr>
        <w:rFonts w:ascii="Symbol" w:hAnsi="Symbol" w:hint="default"/>
      </w:rPr>
    </w:lvl>
    <w:lvl w:ilvl="1" w:tplc="164A6348">
      <w:start w:val="1"/>
      <w:numFmt w:val="bullet"/>
      <w:lvlText w:val="o"/>
      <w:lvlJc w:val="left"/>
      <w:pPr>
        <w:ind w:left="1440" w:hanging="360"/>
      </w:pPr>
      <w:rPr>
        <w:rFonts w:ascii="Courier New" w:hAnsi="Courier New" w:hint="default"/>
      </w:rPr>
    </w:lvl>
    <w:lvl w:ilvl="2" w:tplc="2B082312">
      <w:start w:val="1"/>
      <w:numFmt w:val="bullet"/>
      <w:lvlText w:val=""/>
      <w:lvlJc w:val="left"/>
      <w:pPr>
        <w:ind w:left="2160" w:hanging="360"/>
      </w:pPr>
      <w:rPr>
        <w:rFonts w:ascii="Wingdings" w:hAnsi="Wingdings" w:hint="default"/>
      </w:rPr>
    </w:lvl>
    <w:lvl w:ilvl="3" w:tplc="AF9A228C">
      <w:start w:val="1"/>
      <w:numFmt w:val="bullet"/>
      <w:lvlText w:val=""/>
      <w:lvlJc w:val="left"/>
      <w:pPr>
        <w:ind w:left="2880" w:hanging="360"/>
      </w:pPr>
      <w:rPr>
        <w:rFonts w:ascii="Symbol" w:hAnsi="Symbol" w:hint="default"/>
      </w:rPr>
    </w:lvl>
    <w:lvl w:ilvl="4" w:tplc="D50E35CC">
      <w:start w:val="1"/>
      <w:numFmt w:val="bullet"/>
      <w:lvlText w:val="o"/>
      <w:lvlJc w:val="left"/>
      <w:pPr>
        <w:ind w:left="3600" w:hanging="360"/>
      </w:pPr>
      <w:rPr>
        <w:rFonts w:ascii="Courier New" w:hAnsi="Courier New" w:hint="default"/>
      </w:rPr>
    </w:lvl>
    <w:lvl w:ilvl="5" w:tplc="60DE8E12">
      <w:start w:val="1"/>
      <w:numFmt w:val="bullet"/>
      <w:lvlText w:val=""/>
      <w:lvlJc w:val="left"/>
      <w:pPr>
        <w:ind w:left="4320" w:hanging="360"/>
      </w:pPr>
      <w:rPr>
        <w:rFonts w:ascii="Wingdings" w:hAnsi="Wingdings" w:hint="default"/>
      </w:rPr>
    </w:lvl>
    <w:lvl w:ilvl="6" w:tplc="EB40BAC2">
      <w:start w:val="1"/>
      <w:numFmt w:val="bullet"/>
      <w:lvlText w:val=""/>
      <w:lvlJc w:val="left"/>
      <w:pPr>
        <w:ind w:left="5040" w:hanging="360"/>
      </w:pPr>
      <w:rPr>
        <w:rFonts w:ascii="Symbol" w:hAnsi="Symbol" w:hint="default"/>
      </w:rPr>
    </w:lvl>
    <w:lvl w:ilvl="7" w:tplc="271842A4">
      <w:start w:val="1"/>
      <w:numFmt w:val="bullet"/>
      <w:lvlText w:val="o"/>
      <w:lvlJc w:val="left"/>
      <w:pPr>
        <w:ind w:left="5760" w:hanging="360"/>
      </w:pPr>
      <w:rPr>
        <w:rFonts w:ascii="Courier New" w:hAnsi="Courier New" w:hint="default"/>
      </w:rPr>
    </w:lvl>
    <w:lvl w:ilvl="8" w:tplc="EFE82C8E">
      <w:start w:val="1"/>
      <w:numFmt w:val="bullet"/>
      <w:lvlText w:val=""/>
      <w:lvlJc w:val="left"/>
      <w:pPr>
        <w:ind w:left="6480" w:hanging="360"/>
      </w:pPr>
      <w:rPr>
        <w:rFonts w:ascii="Wingdings" w:hAnsi="Wingdings" w:hint="default"/>
      </w:rPr>
    </w:lvl>
  </w:abstractNum>
  <w:abstractNum w:abstractNumId="2" w15:restartNumberingAfterBreak="0">
    <w:nsid w:val="2AC57A3C"/>
    <w:multiLevelType w:val="hybridMultilevel"/>
    <w:tmpl w:val="30EE98E2"/>
    <w:lvl w:ilvl="0" w:tplc="25CA25E0">
      <w:start w:val="16"/>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018EC9"/>
    <w:multiLevelType w:val="hybridMultilevel"/>
    <w:tmpl w:val="272C270E"/>
    <w:lvl w:ilvl="0" w:tplc="C9EE2D7C">
      <w:start w:val="1"/>
      <w:numFmt w:val="bullet"/>
      <w:lvlText w:val=""/>
      <w:lvlJc w:val="left"/>
      <w:pPr>
        <w:ind w:left="720" w:hanging="360"/>
      </w:pPr>
      <w:rPr>
        <w:rFonts w:ascii="Symbol" w:hAnsi="Symbol" w:hint="default"/>
      </w:rPr>
    </w:lvl>
    <w:lvl w:ilvl="1" w:tplc="5E82F6F0">
      <w:start w:val="1"/>
      <w:numFmt w:val="bullet"/>
      <w:lvlText w:val="o"/>
      <w:lvlJc w:val="left"/>
      <w:pPr>
        <w:ind w:left="1440" w:hanging="360"/>
      </w:pPr>
      <w:rPr>
        <w:rFonts w:ascii="Courier New" w:hAnsi="Courier New" w:hint="default"/>
      </w:rPr>
    </w:lvl>
    <w:lvl w:ilvl="2" w:tplc="FBCE96C2">
      <w:start w:val="1"/>
      <w:numFmt w:val="bullet"/>
      <w:lvlText w:val=""/>
      <w:lvlJc w:val="left"/>
      <w:pPr>
        <w:ind w:left="2160" w:hanging="360"/>
      </w:pPr>
      <w:rPr>
        <w:rFonts w:ascii="Wingdings" w:hAnsi="Wingdings" w:hint="default"/>
      </w:rPr>
    </w:lvl>
    <w:lvl w:ilvl="3" w:tplc="37006F12">
      <w:start w:val="1"/>
      <w:numFmt w:val="bullet"/>
      <w:lvlText w:val=""/>
      <w:lvlJc w:val="left"/>
      <w:pPr>
        <w:ind w:left="2880" w:hanging="360"/>
      </w:pPr>
      <w:rPr>
        <w:rFonts w:ascii="Symbol" w:hAnsi="Symbol" w:hint="default"/>
      </w:rPr>
    </w:lvl>
    <w:lvl w:ilvl="4" w:tplc="6D363592">
      <w:start w:val="1"/>
      <w:numFmt w:val="bullet"/>
      <w:lvlText w:val="o"/>
      <w:lvlJc w:val="left"/>
      <w:pPr>
        <w:ind w:left="3600" w:hanging="360"/>
      </w:pPr>
      <w:rPr>
        <w:rFonts w:ascii="Courier New" w:hAnsi="Courier New" w:hint="default"/>
      </w:rPr>
    </w:lvl>
    <w:lvl w:ilvl="5" w:tplc="89E8043E">
      <w:start w:val="1"/>
      <w:numFmt w:val="bullet"/>
      <w:lvlText w:val=""/>
      <w:lvlJc w:val="left"/>
      <w:pPr>
        <w:ind w:left="4320" w:hanging="360"/>
      </w:pPr>
      <w:rPr>
        <w:rFonts w:ascii="Wingdings" w:hAnsi="Wingdings" w:hint="default"/>
      </w:rPr>
    </w:lvl>
    <w:lvl w:ilvl="6" w:tplc="18F6F1A4">
      <w:start w:val="1"/>
      <w:numFmt w:val="bullet"/>
      <w:lvlText w:val=""/>
      <w:lvlJc w:val="left"/>
      <w:pPr>
        <w:ind w:left="5040" w:hanging="360"/>
      </w:pPr>
      <w:rPr>
        <w:rFonts w:ascii="Symbol" w:hAnsi="Symbol" w:hint="default"/>
      </w:rPr>
    </w:lvl>
    <w:lvl w:ilvl="7" w:tplc="E86C2702">
      <w:start w:val="1"/>
      <w:numFmt w:val="bullet"/>
      <w:lvlText w:val="o"/>
      <w:lvlJc w:val="left"/>
      <w:pPr>
        <w:ind w:left="5760" w:hanging="360"/>
      </w:pPr>
      <w:rPr>
        <w:rFonts w:ascii="Courier New" w:hAnsi="Courier New" w:hint="default"/>
      </w:rPr>
    </w:lvl>
    <w:lvl w:ilvl="8" w:tplc="BD10ADF6">
      <w:start w:val="1"/>
      <w:numFmt w:val="bullet"/>
      <w:lvlText w:val=""/>
      <w:lvlJc w:val="left"/>
      <w:pPr>
        <w:ind w:left="6480" w:hanging="360"/>
      </w:pPr>
      <w:rPr>
        <w:rFonts w:ascii="Wingdings" w:hAnsi="Wingdings" w:hint="default"/>
      </w:rPr>
    </w:lvl>
  </w:abstractNum>
  <w:abstractNum w:abstractNumId="4" w15:restartNumberingAfterBreak="0">
    <w:nsid w:val="7AA442E9"/>
    <w:multiLevelType w:val="hybridMultilevel"/>
    <w:tmpl w:val="4C108570"/>
    <w:lvl w:ilvl="0" w:tplc="25CA25E0">
      <w:start w:val="16"/>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2F515A"/>
    <w:multiLevelType w:val="hybridMultilevel"/>
    <w:tmpl w:val="6B30AFD0"/>
    <w:lvl w:ilvl="0" w:tplc="25CA25E0">
      <w:start w:val="16"/>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1712522">
    <w:abstractNumId w:val="1"/>
  </w:num>
  <w:num w:numId="2" w16cid:durableId="1394355759">
    <w:abstractNumId w:val="3"/>
  </w:num>
  <w:num w:numId="3" w16cid:durableId="237600593">
    <w:abstractNumId w:val="4"/>
  </w:num>
  <w:num w:numId="4" w16cid:durableId="979192030">
    <w:abstractNumId w:val="2"/>
  </w:num>
  <w:num w:numId="5" w16cid:durableId="1667509579">
    <w:abstractNumId w:val="0"/>
  </w:num>
  <w:num w:numId="6" w16cid:durableId="1186910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735"/>
    <w:rsid w:val="000008E3"/>
    <w:rsid w:val="00000D8B"/>
    <w:rsid w:val="00002DA7"/>
    <w:rsid w:val="000031F9"/>
    <w:rsid w:val="00003917"/>
    <w:rsid w:val="00003B52"/>
    <w:rsid w:val="00003DD4"/>
    <w:rsid w:val="00003F79"/>
    <w:rsid w:val="000041BA"/>
    <w:rsid w:val="00004890"/>
    <w:rsid w:val="000051E9"/>
    <w:rsid w:val="0001033A"/>
    <w:rsid w:val="0001107C"/>
    <w:rsid w:val="00012CA1"/>
    <w:rsid w:val="000134E2"/>
    <w:rsid w:val="000136E9"/>
    <w:rsid w:val="00013DC2"/>
    <w:rsid w:val="00016102"/>
    <w:rsid w:val="000167A7"/>
    <w:rsid w:val="0001778F"/>
    <w:rsid w:val="00020D8B"/>
    <w:rsid w:val="00022EE0"/>
    <w:rsid w:val="00023089"/>
    <w:rsid w:val="00024C38"/>
    <w:rsid w:val="00025351"/>
    <w:rsid w:val="0002554B"/>
    <w:rsid w:val="00025E83"/>
    <w:rsid w:val="0002714E"/>
    <w:rsid w:val="000301C3"/>
    <w:rsid w:val="00030712"/>
    <w:rsid w:val="0003077B"/>
    <w:rsid w:val="0003200B"/>
    <w:rsid w:val="00033285"/>
    <w:rsid w:val="00033504"/>
    <w:rsid w:val="0003398E"/>
    <w:rsid w:val="00034054"/>
    <w:rsid w:val="00034E48"/>
    <w:rsid w:val="00035265"/>
    <w:rsid w:val="000373E4"/>
    <w:rsid w:val="00037551"/>
    <w:rsid w:val="00037C48"/>
    <w:rsid w:val="0004048E"/>
    <w:rsid w:val="000413D7"/>
    <w:rsid w:val="00043C2D"/>
    <w:rsid w:val="00043C35"/>
    <w:rsid w:val="00044D9D"/>
    <w:rsid w:val="0004615E"/>
    <w:rsid w:val="000466D4"/>
    <w:rsid w:val="00047F38"/>
    <w:rsid w:val="00051102"/>
    <w:rsid w:val="00053FE3"/>
    <w:rsid w:val="00054120"/>
    <w:rsid w:val="00054AED"/>
    <w:rsid w:val="00054DB6"/>
    <w:rsid w:val="00055933"/>
    <w:rsid w:val="00056918"/>
    <w:rsid w:val="00056A7F"/>
    <w:rsid w:val="000604BA"/>
    <w:rsid w:val="00060796"/>
    <w:rsid w:val="00061DDC"/>
    <w:rsid w:val="00062941"/>
    <w:rsid w:val="00062CD1"/>
    <w:rsid w:val="000631CF"/>
    <w:rsid w:val="0006488F"/>
    <w:rsid w:val="00066BB5"/>
    <w:rsid w:val="00066F64"/>
    <w:rsid w:val="000671D2"/>
    <w:rsid w:val="00067CC4"/>
    <w:rsid w:val="000708CF"/>
    <w:rsid w:val="00072001"/>
    <w:rsid w:val="00072E43"/>
    <w:rsid w:val="00073CF6"/>
    <w:rsid w:val="00075AB1"/>
    <w:rsid w:val="00076B81"/>
    <w:rsid w:val="00076E93"/>
    <w:rsid w:val="000777AC"/>
    <w:rsid w:val="0008016A"/>
    <w:rsid w:val="00080943"/>
    <w:rsid w:val="00080C0C"/>
    <w:rsid w:val="0008120E"/>
    <w:rsid w:val="000819A6"/>
    <w:rsid w:val="000824EA"/>
    <w:rsid w:val="000826D4"/>
    <w:rsid w:val="0008378F"/>
    <w:rsid w:val="00084B36"/>
    <w:rsid w:val="00084F7A"/>
    <w:rsid w:val="0008511A"/>
    <w:rsid w:val="00085781"/>
    <w:rsid w:val="00086096"/>
    <w:rsid w:val="00086F23"/>
    <w:rsid w:val="000870C1"/>
    <w:rsid w:val="000874B0"/>
    <w:rsid w:val="000904F0"/>
    <w:rsid w:val="00091C73"/>
    <w:rsid w:val="00091E81"/>
    <w:rsid w:val="00094488"/>
    <w:rsid w:val="00094E91"/>
    <w:rsid w:val="00094EF9"/>
    <w:rsid w:val="00094F00"/>
    <w:rsid w:val="00096E06"/>
    <w:rsid w:val="000971A1"/>
    <w:rsid w:val="00097C82"/>
    <w:rsid w:val="000A0506"/>
    <w:rsid w:val="000A0677"/>
    <w:rsid w:val="000A0D3B"/>
    <w:rsid w:val="000A0D58"/>
    <w:rsid w:val="000A14D3"/>
    <w:rsid w:val="000A1533"/>
    <w:rsid w:val="000A2911"/>
    <w:rsid w:val="000A3257"/>
    <w:rsid w:val="000A382A"/>
    <w:rsid w:val="000A544B"/>
    <w:rsid w:val="000A5BCD"/>
    <w:rsid w:val="000A61D2"/>
    <w:rsid w:val="000A6A4A"/>
    <w:rsid w:val="000B0625"/>
    <w:rsid w:val="000B2FFB"/>
    <w:rsid w:val="000B54C0"/>
    <w:rsid w:val="000B55B7"/>
    <w:rsid w:val="000B6BDF"/>
    <w:rsid w:val="000B7082"/>
    <w:rsid w:val="000B74CC"/>
    <w:rsid w:val="000C0E4D"/>
    <w:rsid w:val="000C19B4"/>
    <w:rsid w:val="000C1CC7"/>
    <w:rsid w:val="000C31CE"/>
    <w:rsid w:val="000C3560"/>
    <w:rsid w:val="000C4069"/>
    <w:rsid w:val="000C47ED"/>
    <w:rsid w:val="000C5A1C"/>
    <w:rsid w:val="000C5FBB"/>
    <w:rsid w:val="000D0C63"/>
    <w:rsid w:val="000D2105"/>
    <w:rsid w:val="000D223D"/>
    <w:rsid w:val="000D332A"/>
    <w:rsid w:val="000D4333"/>
    <w:rsid w:val="000D495A"/>
    <w:rsid w:val="000D5CA2"/>
    <w:rsid w:val="000D79A3"/>
    <w:rsid w:val="000D7C30"/>
    <w:rsid w:val="000E0438"/>
    <w:rsid w:val="000E09D5"/>
    <w:rsid w:val="000E3D3E"/>
    <w:rsid w:val="000E3FA1"/>
    <w:rsid w:val="000E4CAD"/>
    <w:rsid w:val="000E4CC5"/>
    <w:rsid w:val="000E5588"/>
    <w:rsid w:val="000E5F7B"/>
    <w:rsid w:val="000F00A2"/>
    <w:rsid w:val="000F0838"/>
    <w:rsid w:val="000F0CE6"/>
    <w:rsid w:val="000F150A"/>
    <w:rsid w:val="000F244F"/>
    <w:rsid w:val="000F3109"/>
    <w:rsid w:val="000F3E3D"/>
    <w:rsid w:val="000F6651"/>
    <w:rsid w:val="000F78EB"/>
    <w:rsid w:val="001004F4"/>
    <w:rsid w:val="001010B9"/>
    <w:rsid w:val="001018B4"/>
    <w:rsid w:val="00104003"/>
    <w:rsid w:val="001043EB"/>
    <w:rsid w:val="00105671"/>
    <w:rsid w:val="00105B0F"/>
    <w:rsid w:val="001068FF"/>
    <w:rsid w:val="0010728B"/>
    <w:rsid w:val="00107E23"/>
    <w:rsid w:val="00110F3E"/>
    <w:rsid w:val="0011324C"/>
    <w:rsid w:val="001164E7"/>
    <w:rsid w:val="00116D63"/>
    <w:rsid w:val="00116F93"/>
    <w:rsid w:val="00120373"/>
    <w:rsid w:val="001203C8"/>
    <w:rsid w:val="001209A8"/>
    <w:rsid w:val="00121334"/>
    <w:rsid w:val="001216F3"/>
    <w:rsid w:val="00123410"/>
    <w:rsid w:val="00123865"/>
    <w:rsid w:val="00123BCF"/>
    <w:rsid w:val="00124144"/>
    <w:rsid w:val="00124660"/>
    <w:rsid w:val="001253B6"/>
    <w:rsid w:val="00125708"/>
    <w:rsid w:val="00125C40"/>
    <w:rsid w:val="00126B8E"/>
    <w:rsid w:val="00126D5F"/>
    <w:rsid w:val="0012725D"/>
    <w:rsid w:val="001272F4"/>
    <w:rsid w:val="00130C0F"/>
    <w:rsid w:val="00132A18"/>
    <w:rsid w:val="001331F5"/>
    <w:rsid w:val="00133489"/>
    <w:rsid w:val="0013365C"/>
    <w:rsid w:val="00134171"/>
    <w:rsid w:val="0013467C"/>
    <w:rsid w:val="00135B3A"/>
    <w:rsid w:val="001402B0"/>
    <w:rsid w:val="00140320"/>
    <w:rsid w:val="00140403"/>
    <w:rsid w:val="00141B96"/>
    <w:rsid w:val="00142BC4"/>
    <w:rsid w:val="00142F75"/>
    <w:rsid w:val="001439D9"/>
    <w:rsid w:val="00144BAD"/>
    <w:rsid w:val="00145E88"/>
    <w:rsid w:val="00145FA5"/>
    <w:rsid w:val="00147E35"/>
    <w:rsid w:val="0015276C"/>
    <w:rsid w:val="001534DE"/>
    <w:rsid w:val="00153551"/>
    <w:rsid w:val="001548A0"/>
    <w:rsid w:val="0015499E"/>
    <w:rsid w:val="00154F7B"/>
    <w:rsid w:val="0015547C"/>
    <w:rsid w:val="00155C8E"/>
    <w:rsid w:val="0015619A"/>
    <w:rsid w:val="0015742B"/>
    <w:rsid w:val="00161257"/>
    <w:rsid w:val="0016149A"/>
    <w:rsid w:val="00161DBD"/>
    <w:rsid w:val="001632AD"/>
    <w:rsid w:val="00164274"/>
    <w:rsid w:val="00164CC0"/>
    <w:rsid w:val="00165A39"/>
    <w:rsid w:val="00166326"/>
    <w:rsid w:val="0016697F"/>
    <w:rsid w:val="00167EFF"/>
    <w:rsid w:val="00170976"/>
    <w:rsid w:val="00170E07"/>
    <w:rsid w:val="0017133B"/>
    <w:rsid w:val="00171569"/>
    <w:rsid w:val="0017198C"/>
    <w:rsid w:val="001724BD"/>
    <w:rsid w:val="001729CE"/>
    <w:rsid w:val="00172A75"/>
    <w:rsid w:val="00173102"/>
    <w:rsid w:val="001731DD"/>
    <w:rsid w:val="0017386F"/>
    <w:rsid w:val="0017390B"/>
    <w:rsid w:val="001739AA"/>
    <w:rsid w:val="00173E69"/>
    <w:rsid w:val="00175074"/>
    <w:rsid w:val="00175430"/>
    <w:rsid w:val="00175AA3"/>
    <w:rsid w:val="0018105B"/>
    <w:rsid w:val="00181713"/>
    <w:rsid w:val="001839F9"/>
    <w:rsid w:val="001845B1"/>
    <w:rsid w:val="00184A08"/>
    <w:rsid w:val="00184C79"/>
    <w:rsid w:val="00185044"/>
    <w:rsid w:val="00185279"/>
    <w:rsid w:val="00185374"/>
    <w:rsid w:val="00190BF1"/>
    <w:rsid w:val="00191B1F"/>
    <w:rsid w:val="00192AA4"/>
    <w:rsid w:val="00192E53"/>
    <w:rsid w:val="0019322A"/>
    <w:rsid w:val="00193484"/>
    <w:rsid w:val="00193DAA"/>
    <w:rsid w:val="00195566"/>
    <w:rsid w:val="00195A53"/>
    <w:rsid w:val="00196145"/>
    <w:rsid w:val="001A02FE"/>
    <w:rsid w:val="001A1069"/>
    <w:rsid w:val="001A1332"/>
    <w:rsid w:val="001A16A3"/>
    <w:rsid w:val="001A19A2"/>
    <w:rsid w:val="001A1CCE"/>
    <w:rsid w:val="001A2411"/>
    <w:rsid w:val="001A470F"/>
    <w:rsid w:val="001A5BE4"/>
    <w:rsid w:val="001A7C45"/>
    <w:rsid w:val="001B1CF4"/>
    <w:rsid w:val="001B1F99"/>
    <w:rsid w:val="001B2F51"/>
    <w:rsid w:val="001B2F8C"/>
    <w:rsid w:val="001B3532"/>
    <w:rsid w:val="001B537D"/>
    <w:rsid w:val="001B57E6"/>
    <w:rsid w:val="001B72B7"/>
    <w:rsid w:val="001B7ABA"/>
    <w:rsid w:val="001C05FE"/>
    <w:rsid w:val="001C093D"/>
    <w:rsid w:val="001C0E75"/>
    <w:rsid w:val="001C1049"/>
    <w:rsid w:val="001C1986"/>
    <w:rsid w:val="001C1A24"/>
    <w:rsid w:val="001C1D0E"/>
    <w:rsid w:val="001C1FF6"/>
    <w:rsid w:val="001C2504"/>
    <w:rsid w:val="001C2CA1"/>
    <w:rsid w:val="001C2F22"/>
    <w:rsid w:val="001C4101"/>
    <w:rsid w:val="001C6F8B"/>
    <w:rsid w:val="001C76A1"/>
    <w:rsid w:val="001D0085"/>
    <w:rsid w:val="001D0423"/>
    <w:rsid w:val="001D1032"/>
    <w:rsid w:val="001D145C"/>
    <w:rsid w:val="001D17EF"/>
    <w:rsid w:val="001D1871"/>
    <w:rsid w:val="001D3846"/>
    <w:rsid w:val="001D4B98"/>
    <w:rsid w:val="001D4C47"/>
    <w:rsid w:val="001D7327"/>
    <w:rsid w:val="001D7636"/>
    <w:rsid w:val="001E1994"/>
    <w:rsid w:val="001E21D2"/>
    <w:rsid w:val="001E2797"/>
    <w:rsid w:val="001E32CA"/>
    <w:rsid w:val="001E3E9F"/>
    <w:rsid w:val="001E411B"/>
    <w:rsid w:val="001E655B"/>
    <w:rsid w:val="001E66E8"/>
    <w:rsid w:val="001F07EF"/>
    <w:rsid w:val="001F0832"/>
    <w:rsid w:val="001F295D"/>
    <w:rsid w:val="001F325E"/>
    <w:rsid w:val="001F32B3"/>
    <w:rsid w:val="001F3913"/>
    <w:rsid w:val="001F41B9"/>
    <w:rsid w:val="001F5171"/>
    <w:rsid w:val="001F58A1"/>
    <w:rsid w:val="001F626F"/>
    <w:rsid w:val="001F69D1"/>
    <w:rsid w:val="001F7168"/>
    <w:rsid w:val="001F7D01"/>
    <w:rsid w:val="002003EF"/>
    <w:rsid w:val="0020095D"/>
    <w:rsid w:val="00201D3A"/>
    <w:rsid w:val="00202715"/>
    <w:rsid w:val="00203200"/>
    <w:rsid w:val="0020327F"/>
    <w:rsid w:val="002053AC"/>
    <w:rsid w:val="00206B88"/>
    <w:rsid w:val="0020764D"/>
    <w:rsid w:val="00210000"/>
    <w:rsid w:val="00210237"/>
    <w:rsid w:val="002107C0"/>
    <w:rsid w:val="00210C4A"/>
    <w:rsid w:val="0021189B"/>
    <w:rsid w:val="00211BD5"/>
    <w:rsid w:val="00211F03"/>
    <w:rsid w:val="002134D6"/>
    <w:rsid w:val="00213E11"/>
    <w:rsid w:val="00214246"/>
    <w:rsid w:val="00215E64"/>
    <w:rsid w:val="002162E8"/>
    <w:rsid w:val="00220C6D"/>
    <w:rsid w:val="00220E5D"/>
    <w:rsid w:val="00221DC3"/>
    <w:rsid w:val="00222AE4"/>
    <w:rsid w:val="0022370F"/>
    <w:rsid w:val="002239C8"/>
    <w:rsid w:val="002239CA"/>
    <w:rsid w:val="00224FA4"/>
    <w:rsid w:val="00225448"/>
    <w:rsid w:val="002256AD"/>
    <w:rsid w:val="00225DE3"/>
    <w:rsid w:val="00225E65"/>
    <w:rsid w:val="00226143"/>
    <w:rsid w:val="00226DB4"/>
    <w:rsid w:val="002278CC"/>
    <w:rsid w:val="00227EF0"/>
    <w:rsid w:val="00231829"/>
    <w:rsid w:val="00232419"/>
    <w:rsid w:val="002329FA"/>
    <w:rsid w:val="00232AA1"/>
    <w:rsid w:val="00232C8C"/>
    <w:rsid w:val="00232D6E"/>
    <w:rsid w:val="00233555"/>
    <w:rsid w:val="002342C1"/>
    <w:rsid w:val="002363ED"/>
    <w:rsid w:val="00236D99"/>
    <w:rsid w:val="00237E7E"/>
    <w:rsid w:val="00241AE4"/>
    <w:rsid w:val="00241E2F"/>
    <w:rsid w:val="00241E51"/>
    <w:rsid w:val="00243C45"/>
    <w:rsid w:val="00244779"/>
    <w:rsid w:val="0024568F"/>
    <w:rsid w:val="0024605E"/>
    <w:rsid w:val="0024692C"/>
    <w:rsid w:val="0024699D"/>
    <w:rsid w:val="0024740F"/>
    <w:rsid w:val="00250252"/>
    <w:rsid w:val="00250E95"/>
    <w:rsid w:val="00251554"/>
    <w:rsid w:val="00252167"/>
    <w:rsid w:val="0025221D"/>
    <w:rsid w:val="00252C41"/>
    <w:rsid w:val="0025375E"/>
    <w:rsid w:val="002539C8"/>
    <w:rsid w:val="00253A8D"/>
    <w:rsid w:val="0025451B"/>
    <w:rsid w:val="002552C1"/>
    <w:rsid w:val="00255553"/>
    <w:rsid w:val="002561BE"/>
    <w:rsid w:val="0025661A"/>
    <w:rsid w:val="0025749B"/>
    <w:rsid w:val="002578AA"/>
    <w:rsid w:val="00257E30"/>
    <w:rsid w:val="00260D8D"/>
    <w:rsid w:val="002611A3"/>
    <w:rsid w:val="00262A42"/>
    <w:rsid w:val="002636AD"/>
    <w:rsid w:val="00265209"/>
    <w:rsid w:val="0026534B"/>
    <w:rsid w:val="002655EF"/>
    <w:rsid w:val="00266883"/>
    <w:rsid w:val="00266A09"/>
    <w:rsid w:val="00266B9A"/>
    <w:rsid w:val="00266C4F"/>
    <w:rsid w:val="00266F34"/>
    <w:rsid w:val="00267469"/>
    <w:rsid w:val="00271177"/>
    <w:rsid w:val="0027559A"/>
    <w:rsid w:val="00276816"/>
    <w:rsid w:val="00276930"/>
    <w:rsid w:val="00280F78"/>
    <w:rsid w:val="00281077"/>
    <w:rsid w:val="002817D5"/>
    <w:rsid w:val="00281DDD"/>
    <w:rsid w:val="002820CF"/>
    <w:rsid w:val="00282989"/>
    <w:rsid w:val="0028317F"/>
    <w:rsid w:val="00283D40"/>
    <w:rsid w:val="002846AC"/>
    <w:rsid w:val="002849C8"/>
    <w:rsid w:val="00284ACB"/>
    <w:rsid w:val="002851E0"/>
    <w:rsid w:val="0028601B"/>
    <w:rsid w:val="0028609D"/>
    <w:rsid w:val="002873E6"/>
    <w:rsid w:val="002878A9"/>
    <w:rsid w:val="00287E36"/>
    <w:rsid w:val="0029064C"/>
    <w:rsid w:val="00292E5C"/>
    <w:rsid w:val="0029375D"/>
    <w:rsid w:val="0029473C"/>
    <w:rsid w:val="002952A6"/>
    <w:rsid w:val="0029542C"/>
    <w:rsid w:val="00295513"/>
    <w:rsid w:val="00295F5F"/>
    <w:rsid w:val="00296E20"/>
    <w:rsid w:val="0029763A"/>
    <w:rsid w:val="00297B5C"/>
    <w:rsid w:val="002A0441"/>
    <w:rsid w:val="002A075A"/>
    <w:rsid w:val="002A0F1A"/>
    <w:rsid w:val="002A128D"/>
    <w:rsid w:val="002A1DA0"/>
    <w:rsid w:val="002A221D"/>
    <w:rsid w:val="002A258A"/>
    <w:rsid w:val="002A322E"/>
    <w:rsid w:val="002A3908"/>
    <w:rsid w:val="002A4ABE"/>
    <w:rsid w:val="002A506A"/>
    <w:rsid w:val="002A5327"/>
    <w:rsid w:val="002A5658"/>
    <w:rsid w:val="002A6AE7"/>
    <w:rsid w:val="002A6D81"/>
    <w:rsid w:val="002B052B"/>
    <w:rsid w:val="002B0FBE"/>
    <w:rsid w:val="002B329A"/>
    <w:rsid w:val="002B50C9"/>
    <w:rsid w:val="002B7391"/>
    <w:rsid w:val="002C05BD"/>
    <w:rsid w:val="002C1812"/>
    <w:rsid w:val="002C225B"/>
    <w:rsid w:val="002C2397"/>
    <w:rsid w:val="002C25B9"/>
    <w:rsid w:val="002C2C49"/>
    <w:rsid w:val="002C2C70"/>
    <w:rsid w:val="002C30ED"/>
    <w:rsid w:val="002C3180"/>
    <w:rsid w:val="002C3265"/>
    <w:rsid w:val="002C32C5"/>
    <w:rsid w:val="002C34FB"/>
    <w:rsid w:val="002C4705"/>
    <w:rsid w:val="002C5F47"/>
    <w:rsid w:val="002C6EEB"/>
    <w:rsid w:val="002C79CD"/>
    <w:rsid w:val="002D0F18"/>
    <w:rsid w:val="002D1B6A"/>
    <w:rsid w:val="002D26CC"/>
    <w:rsid w:val="002D4ED3"/>
    <w:rsid w:val="002D5355"/>
    <w:rsid w:val="002D5EB1"/>
    <w:rsid w:val="002D6860"/>
    <w:rsid w:val="002D7072"/>
    <w:rsid w:val="002D7C0E"/>
    <w:rsid w:val="002E10D0"/>
    <w:rsid w:val="002E1C5D"/>
    <w:rsid w:val="002E2072"/>
    <w:rsid w:val="002E2DB4"/>
    <w:rsid w:val="002E4FCC"/>
    <w:rsid w:val="002E552A"/>
    <w:rsid w:val="002E5CB9"/>
    <w:rsid w:val="002E5D56"/>
    <w:rsid w:val="002E6D94"/>
    <w:rsid w:val="002E7094"/>
    <w:rsid w:val="002E7A12"/>
    <w:rsid w:val="002F073E"/>
    <w:rsid w:val="002F0DD7"/>
    <w:rsid w:val="002F1638"/>
    <w:rsid w:val="002F2095"/>
    <w:rsid w:val="002F3B6A"/>
    <w:rsid w:val="002F7300"/>
    <w:rsid w:val="002F79C6"/>
    <w:rsid w:val="003009FB"/>
    <w:rsid w:val="00302433"/>
    <w:rsid w:val="00302FE1"/>
    <w:rsid w:val="00305099"/>
    <w:rsid w:val="00306908"/>
    <w:rsid w:val="00307004"/>
    <w:rsid w:val="00307FE5"/>
    <w:rsid w:val="003104A7"/>
    <w:rsid w:val="003105A3"/>
    <w:rsid w:val="003107A0"/>
    <w:rsid w:val="00310A5D"/>
    <w:rsid w:val="00311387"/>
    <w:rsid w:val="00311D8A"/>
    <w:rsid w:val="003127E0"/>
    <w:rsid w:val="0031324E"/>
    <w:rsid w:val="00313490"/>
    <w:rsid w:val="003140F1"/>
    <w:rsid w:val="0031425D"/>
    <w:rsid w:val="00316336"/>
    <w:rsid w:val="00316343"/>
    <w:rsid w:val="00316E0D"/>
    <w:rsid w:val="00317704"/>
    <w:rsid w:val="00317934"/>
    <w:rsid w:val="003179B1"/>
    <w:rsid w:val="00320E21"/>
    <w:rsid w:val="00320FA0"/>
    <w:rsid w:val="0032158A"/>
    <w:rsid w:val="0032182B"/>
    <w:rsid w:val="00322466"/>
    <w:rsid w:val="00323165"/>
    <w:rsid w:val="00323767"/>
    <w:rsid w:val="003244F4"/>
    <w:rsid w:val="00324597"/>
    <w:rsid w:val="003256BE"/>
    <w:rsid w:val="00326ADF"/>
    <w:rsid w:val="00330C67"/>
    <w:rsid w:val="0033142B"/>
    <w:rsid w:val="00332524"/>
    <w:rsid w:val="0033352B"/>
    <w:rsid w:val="00334223"/>
    <w:rsid w:val="00335097"/>
    <w:rsid w:val="00335868"/>
    <w:rsid w:val="00335A92"/>
    <w:rsid w:val="00335C3D"/>
    <w:rsid w:val="00336790"/>
    <w:rsid w:val="003379B3"/>
    <w:rsid w:val="00340BE0"/>
    <w:rsid w:val="00341620"/>
    <w:rsid w:val="00342976"/>
    <w:rsid w:val="003438F1"/>
    <w:rsid w:val="00343C6A"/>
    <w:rsid w:val="00345502"/>
    <w:rsid w:val="003460F5"/>
    <w:rsid w:val="003473E0"/>
    <w:rsid w:val="0034795A"/>
    <w:rsid w:val="003500F2"/>
    <w:rsid w:val="00350449"/>
    <w:rsid w:val="00350A5A"/>
    <w:rsid w:val="00351B26"/>
    <w:rsid w:val="003537D9"/>
    <w:rsid w:val="00353B69"/>
    <w:rsid w:val="0035473C"/>
    <w:rsid w:val="00354BE5"/>
    <w:rsid w:val="00354F2F"/>
    <w:rsid w:val="003557D7"/>
    <w:rsid w:val="00355A9E"/>
    <w:rsid w:val="00357354"/>
    <w:rsid w:val="00357B1A"/>
    <w:rsid w:val="00360606"/>
    <w:rsid w:val="00361678"/>
    <w:rsid w:val="0036309A"/>
    <w:rsid w:val="00363453"/>
    <w:rsid w:val="00363BFB"/>
    <w:rsid w:val="00364BD5"/>
    <w:rsid w:val="00364C28"/>
    <w:rsid w:val="00365FBE"/>
    <w:rsid w:val="003661C3"/>
    <w:rsid w:val="00367340"/>
    <w:rsid w:val="00370965"/>
    <w:rsid w:val="003710CC"/>
    <w:rsid w:val="00371716"/>
    <w:rsid w:val="00371E1A"/>
    <w:rsid w:val="00371F7C"/>
    <w:rsid w:val="0037290E"/>
    <w:rsid w:val="00374924"/>
    <w:rsid w:val="00374FCC"/>
    <w:rsid w:val="00375AFC"/>
    <w:rsid w:val="00375FC8"/>
    <w:rsid w:val="00376063"/>
    <w:rsid w:val="003768E6"/>
    <w:rsid w:val="00376DCB"/>
    <w:rsid w:val="00377294"/>
    <w:rsid w:val="00377618"/>
    <w:rsid w:val="0038027D"/>
    <w:rsid w:val="003809F5"/>
    <w:rsid w:val="00381D5B"/>
    <w:rsid w:val="00381E62"/>
    <w:rsid w:val="003838B2"/>
    <w:rsid w:val="00383C8D"/>
    <w:rsid w:val="00383FA8"/>
    <w:rsid w:val="00384B6A"/>
    <w:rsid w:val="00385832"/>
    <w:rsid w:val="003858D5"/>
    <w:rsid w:val="00385FEB"/>
    <w:rsid w:val="00386685"/>
    <w:rsid w:val="0038791F"/>
    <w:rsid w:val="00393A23"/>
    <w:rsid w:val="003946AD"/>
    <w:rsid w:val="00394E8F"/>
    <w:rsid w:val="00395994"/>
    <w:rsid w:val="00395AC5"/>
    <w:rsid w:val="00395B50"/>
    <w:rsid w:val="00396A61"/>
    <w:rsid w:val="00396AC7"/>
    <w:rsid w:val="00396CA5"/>
    <w:rsid w:val="00396D03"/>
    <w:rsid w:val="003A000D"/>
    <w:rsid w:val="003A0683"/>
    <w:rsid w:val="003A07B9"/>
    <w:rsid w:val="003A0A2A"/>
    <w:rsid w:val="003A1372"/>
    <w:rsid w:val="003A17B5"/>
    <w:rsid w:val="003A1CBD"/>
    <w:rsid w:val="003A2BEA"/>
    <w:rsid w:val="003A4AD6"/>
    <w:rsid w:val="003A6630"/>
    <w:rsid w:val="003A6FB6"/>
    <w:rsid w:val="003A7ACC"/>
    <w:rsid w:val="003A7E65"/>
    <w:rsid w:val="003A7F85"/>
    <w:rsid w:val="003B2B9E"/>
    <w:rsid w:val="003B2CC2"/>
    <w:rsid w:val="003B380C"/>
    <w:rsid w:val="003B4AF6"/>
    <w:rsid w:val="003B7E8B"/>
    <w:rsid w:val="003C0843"/>
    <w:rsid w:val="003C10F6"/>
    <w:rsid w:val="003C168D"/>
    <w:rsid w:val="003C2C57"/>
    <w:rsid w:val="003C2ED5"/>
    <w:rsid w:val="003C304B"/>
    <w:rsid w:val="003C356C"/>
    <w:rsid w:val="003C5A70"/>
    <w:rsid w:val="003C6120"/>
    <w:rsid w:val="003C6B0C"/>
    <w:rsid w:val="003C6B10"/>
    <w:rsid w:val="003D043F"/>
    <w:rsid w:val="003D2AEC"/>
    <w:rsid w:val="003D2B86"/>
    <w:rsid w:val="003D2E0E"/>
    <w:rsid w:val="003D3BE5"/>
    <w:rsid w:val="003D3FE8"/>
    <w:rsid w:val="003D4AE3"/>
    <w:rsid w:val="003D5B1B"/>
    <w:rsid w:val="003D7DCE"/>
    <w:rsid w:val="003E0705"/>
    <w:rsid w:val="003E0C1D"/>
    <w:rsid w:val="003E0F66"/>
    <w:rsid w:val="003E2657"/>
    <w:rsid w:val="003E28A5"/>
    <w:rsid w:val="003E2E3F"/>
    <w:rsid w:val="003E31A3"/>
    <w:rsid w:val="003E3E35"/>
    <w:rsid w:val="003E493D"/>
    <w:rsid w:val="003E4F6B"/>
    <w:rsid w:val="003E6399"/>
    <w:rsid w:val="003E681D"/>
    <w:rsid w:val="003E6A5D"/>
    <w:rsid w:val="003E7016"/>
    <w:rsid w:val="003E7A49"/>
    <w:rsid w:val="003E7D3D"/>
    <w:rsid w:val="003E7DB0"/>
    <w:rsid w:val="003E7E5F"/>
    <w:rsid w:val="003F0A17"/>
    <w:rsid w:val="003F0D86"/>
    <w:rsid w:val="003F0EA1"/>
    <w:rsid w:val="003F27D2"/>
    <w:rsid w:val="003F2AF9"/>
    <w:rsid w:val="003F2E0A"/>
    <w:rsid w:val="003F30A1"/>
    <w:rsid w:val="003F39EB"/>
    <w:rsid w:val="003F3D20"/>
    <w:rsid w:val="003F3F63"/>
    <w:rsid w:val="003F7045"/>
    <w:rsid w:val="003F7580"/>
    <w:rsid w:val="003F75D4"/>
    <w:rsid w:val="0040112E"/>
    <w:rsid w:val="0040145A"/>
    <w:rsid w:val="004018F3"/>
    <w:rsid w:val="0040214F"/>
    <w:rsid w:val="004022C8"/>
    <w:rsid w:val="00402C7A"/>
    <w:rsid w:val="00402D9D"/>
    <w:rsid w:val="004032DE"/>
    <w:rsid w:val="00403B3F"/>
    <w:rsid w:val="00403BC0"/>
    <w:rsid w:val="00404380"/>
    <w:rsid w:val="00404C1B"/>
    <w:rsid w:val="00404ED1"/>
    <w:rsid w:val="00405132"/>
    <w:rsid w:val="00405CF1"/>
    <w:rsid w:val="004077B6"/>
    <w:rsid w:val="00410931"/>
    <w:rsid w:val="0041120E"/>
    <w:rsid w:val="004112A3"/>
    <w:rsid w:val="004128D1"/>
    <w:rsid w:val="00413552"/>
    <w:rsid w:val="00413968"/>
    <w:rsid w:val="0041523D"/>
    <w:rsid w:val="0041571C"/>
    <w:rsid w:val="00416A46"/>
    <w:rsid w:val="00420A35"/>
    <w:rsid w:val="00421A69"/>
    <w:rsid w:val="004222B8"/>
    <w:rsid w:val="004226CE"/>
    <w:rsid w:val="00422BD4"/>
    <w:rsid w:val="004240E8"/>
    <w:rsid w:val="00424785"/>
    <w:rsid w:val="00425A8F"/>
    <w:rsid w:val="004302EB"/>
    <w:rsid w:val="004305FF"/>
    <w:rsid w:val="00430C21"/>
    <w:rsid w:val="00430F90"/>
    <w:rsid w:val="00431100"/>
    <w:rsid w:val="0043111E"/>
    <w:rsid w:val="004317EB"/>
    <w:rsid w:val="00432143"/>
    <w:rsid w:val="00433CDD"/>
    <w:rsid w:val="004340CF"/>
    <w:rsid w:val="00434579"/>
    <w:rsid w:val="004348D3"/>
    <w:rsid w:val="0043493B"/>
    <w:rsid w:val="0043574F"/>
    <w:rsid w:val="00437940"/>
    <w:rsid w:val="00437D75"/>
    <w:rsid w:val="00440B05"/>
    <w:rsid w:val="00440DE6"/>
    <w:rsid w:val="0044225F"/>
    <w:rsid w:val="00442B09"/>
    <w:rsid w:val="00442C95"/>
    <w:rsid w:val="00443298"/>
    <w:rsid w:val="00443631"/>
    <w:rsid w:val="00444316"/>
    <w:rsid w:val="0044448D"/>
    <w:rsid w:val="00444C44"/>
    <w:rsid w:val="0044593F"/>
    <w:rsid w:val="00445CB6"/>
    <w:rsid w:val="00445D31"/>
    <w:rsid w:val="00445E5C"/>
    <w:rsid w:val="00450AD6"/>
    <w:rsid w:val="00450B45"/>
    <w:rsid w:val="0045102F"/>
    <w:rsid w:val="00451864"/>
    <w:rsid w:val="00452D37"/>
    <w:rsid w:val="00453C7E"/>
    <w:rsid w:val="0045438D"/>
    <w:rsid w:val="004561A0"/>
    <w:rsid w:val="00457EDC"/>
    <w:rsid w:val="00460391"/>
    <w:rsid w:val="00460ED1"/>
    <w:rsid w:val="0046161F"/>
    <w:rsid w:val="004618EF"/>
    <w:rsid w:val="0046289A"/>
    <w:rsid w:val="004628D7"/>
    <w:rsid w:val="00462D30"/>
    <w:rsid w:val="004631B8"/>
    <w:rsid w:val="00463C79"/>
    <w:rsid w:val="00463E96"/>
    <w:rsid w:val="00464149"/>
    <w:rsid w:val="004644C1"/>
    <w:rsid w:val="00464508"/>
    <w:rsid w:val="00464869"/>
    <w:rsid w:val="00465F44"/>
    <w:rsid w:val="00466EDE"/>
    <w:rsid w:val="004675F4"/>
    <w:rsid w:val="0047148E"/>
    <w:rsid w:val="00471FD9"/>
    <w:rsid w:val="00472635"/>
    <w:rsid w:val="0047279F"/>
    <w:rsid w:val="004739AB"/>
    <w:rsid w:val="00473D65"/>
    <w:rsid w:val="00473DA5"/>
    <w:rsid w:val="004744BF"/>
    <w:rsid w:val="00474DAC"/>
    <w:rsid w:val="00474FFF"/>
    <w:rsid w:val="004754C1"/>
    <w:rsid w:val="00475578"/>
    <w:rsid w:val="00475DA8"/>
    <w:rsid w:val="004761C4"/>
    <w:rsid w:val="00476BC9"/>
    <w:rsid w:val="00476D44"/>
    <w:rsid w:val="0048190F"/>
    <w:rsid w:val="004828AF"/>
    <w:rsid w:val="004837F0"/>
    <w:rsid w:val="0048479C"/>
    <w:rsid w:val="004854B6"/>
    <w:rsid w:val="00485A43"/>
    <w:rsid w:val="00486133"/>
    <w:rsid w:val="004900A9"/>
    <w:rsid w:val="0049159B"/>
    <w:rsid w:val="00491CAF"/>
    <w:rsid w:val="00491E66"/>
    <w:rsid w:val="00492BE6"/>
    <w:rsid w:val="0049327A"/>
    <w:rsid w:val="004934A3"/>
    <w:rsid w:val="00495798"/>
    <w:rsid w:val="004960DC"/>
    <w:rsid w:val="00496F9F"/>
    <w:rsid w:val="00497DE3"/>
    <w:rsid w:val="004A09EC"/>
    <w:rsid w:val="004A2AD1"/>
    <w:rsid w:val="004A3B0F"/>
    <w:rsid w:val="004A3CB9"/>
    <w:rsid w:val="004A42EB"/>
    <w:rsid w:val="004A496B"/>
    <w:rsid w:val="004A5986"/>
    <w:rsid w:val="004A67A6"/>
    <w:rsid w:val="004A6F31"/>
    <w:rsid w:val="004A6FF3"/>
    <w:rsid w:val="004B0F03"/>
    <w:rsid w:val="004B0FE1"/>
    <w:rsid w:val="004B10A3"/>
    <w:rsid w:val="004B1EFD"/>
    <w:rsid w:val="004B3049"/>
    <w:rsid w:val="004B316D"/>
    <w:rsid w:val="004B4759"/>
    <w:rsid w:val="004B5297"/>
    <w:rsid w:val="004B59A8"/>
    <w:rsid w:val="004B60D5"/>
    <w:rsid w:val="004B62B4"/>
    <w:rsid w:val="004B634D"/>
    <w:rsid w:val="004B63A6"/>
    <w:rsid w:val="004B6DE0"/>
    <w:rsid w:val="004B7168"/>
    <w:rsid w:val="004B77D0"/>
    <w:rsid w:val="004C02DF"/>
    <w:rsid w:val="004C0534"/>
    <w:rsid w:val="004C166D"/>
    <w:rsid w:val="004C1C5D"/>
    <w:rsid w:val="004C2A08"/>
    <w:rsid w:val="004C3E82"/>
    <w:rsid w:val="004C482D"/>
    <w:rsid w:val="004C52E6"/>
    <w:rsid w:val="004C5B6D"/>
    <w:rsid w:val="004D1941"/>
    <w:rsid w:val="004D24FA"/>
    <w:rsid w:val="004D3ED8"/>
    <w:rsid w:val="004D437B"/>
    <w:rsid w:val="004D565A"/>
    <w:rsid w:val="004D675A"/>
    <w:rsid w:val="004D68B6"/>
    <w:rsid w:val="004D72C4"/>
    <w:rsid w:val="004D7C1C"/>
    <w:rsid w:val="004E019D"/>
    <w:rsid w:val="004E06A5"/>
    <w:rsid w:val="004E0F77"/>
    <w:rsid w:val="004E1696"/>
    <w:rsid w:val="004E3E27"/>
    <w:rsid w:val="004E43B5"/>
    <w:rsid w:val="004E44F1"/>
    <w:rsid w:val="004E5C19"/>
    <w:rsid w:val="004E6081"/>
    <w:rsid w:val="004F0802"/>
    <w:rsid w:val="004F12CE"/>
    <w:rsid w:val="004F1711"/>
    <w:rsid w:val="004F28C5"/>
    <w:rsid w:val="004F2D2D"/>
    <w:rsid w:val="004F4C58"/>
    <w:rsid w:val="004F5137"/>
    <w:rsid w:val="004F5E7D"/>
    <w:rsid w:val="004F6438"/>
    <w:rsid w:val="004F6D2A"/>
    <w:rsid w:val="00500058"/>
    <w:rsid w:val="00500A10"/>
    <w:rsid w:val="005020CD"/>
    <w:rsid w:val="005033CE"/>
    <w:rsid w:val="00503DC0"/>
    <w:rsid w:val="0050403B"/>
    <w:rsid w:val="0050444A"/>
    <w:rsid w:val="0050482E"/>
    <w:rsid w:val="005066B6"/>
    <w:rsid w:val="00506DED"/>
    <w:rsid w:val="00507361"/>
    <w:rsid w:val="00507A3C"/>
    <w:rsid w:val="00507E62"/>
    <w:rsid w:val="005108B3"/>
    <w:rsid w:val="005108C1"/>
    <w:rsid w:val="005110A1"/>
    <w:rsid w:val="00511331"/>
    <w:rsid w:val="00511352"/>
    <w:rsid w:val="00511EA3"/>
    <w:rsid w:val="005131EF"/>
    <w:rsid w:val="00513AE0"/>
    <w:rsid w:val="00513E6A"/>
    <w:rsid w:val="00514149"/>
    <w:rsid w:val="00514924"/>
    <w:rsid w:val="00515ABD"/>
    <w:rsid w:val="0051609C"/>
    <w:rsid w:val="00516E07"/>
    <w:rsid w:val="00517B2E"/>
    <w:rsid w:val="00517CA9"/>
    <w:rsid w:val="00517E40"/>
    <w:rsid w:val="005203F7"/>
    <w:rsid w:val="00520564"/>
    <w:rsid w:val="00521018"/>
    <w:rsid w:val="005219A9"/>
    <w:rsid w:val="0052205E"/>
    <w:rsid w:val="0052212A"/>
    <w:rsid w:val="00522414"/>
    <w:rsid w:val="00523584"/>
    <w:rsid w:val="00524864"/>
    <w:rsid w:val="00524C5C"/>
    <w:rsid w:val="005257C0"/>
    <w:rsid w:val="00525DFB"/>
    <w:rsid w:val="005265B9"/>
    <w:rsid w:val="00526E5B"/>
    <w:rsid w:val="005272F5"/>
    <w:rsid w:val="005274B2"/>
    <w:rsid w:val="005303B1"/>
    <w:rsid w:val="005329CE"/>
    <w:rsid w:val="00533092"/>
    <w:rsid w:val="005339ED"/>
    <w:rsid w:val="005339F6"/>
    <w:rsid w:val="00534119"/>
    <w:rsid w:val="00535B0F"/>
    <w:rsid w:val="005365E2"/>
    <w:rsid w:val="00536969"/>
    <w:rsid w:val="00536E68"/>
    <w:rsid w:val="00536F35"/>
    <w:rsid w:val="0053735A"/>
    <w:rsid w:val="005373F7"/>
    <w:rsid w:val="005405D1"/>
    <w:rsid w:val="00543FAD"/>
    <w:rsid w:val="0054421F"/>
    <w:rsid w:val="00544B1C"/>
    <w:rsid w:val="005452EC"/>
    <w:rsid w:val="005453C0"/>
    <w:rsid w:val="005456F1"/>
    <w:rsid w:val="0054576F"/>
    <w:rsid w:val="00545A6C"/>
    <w:rsid w:val="005466EC"/>
    <w:rsid w:val="005472F8"/>
    <w:rsid w:val="00547569"/>
    <w:rsid w:val="005525F0"/>
    <w:rsid w:val="00552E14"/>
    <w:rsid w:val="0055340F"/>
    <w:rsid w:val="00553851"/>
    <w:rsid w:val="00553D3D"/>
    <w:rsid w:val="005557C5"/>
    <w:rsid w:val="0055583A"/>
    <w:rsid w:val="00555F84"/>
    <w:rsid w:val="00556553"/>
    <w:rsid w:val="00556FE7"/>
    <w:rsid w:val="00557509"/>
    <w:rsid w:val="00557627"/>
    <w:rsid w:val="005579F2"/>
    <w:rsid w:val="00557C83"/>
    <w:rsid w:val="00560436"/>
    <w:rsid w:val="005612F4"/>
    <w:rsid w:val="005618B7"/>
    <w:rsid w:val="0056217C"/>
    <w:rsid w:val="00562188"/>
    <w:rsid w:val="00562327"/>
    <w:rsid w:val="0056341E"/>
    <w:rsid w:val="00563C6A"/>
    <w:rsid w:val="00564120"/>
    <w:rsid w:val="005643E2"/>
    <w:rsid w:val="005651F0"/>
    <w:rsid w:val="00566ACC"/>
    <w:rsid w:val="00566E79"/>
    <w:rsid w:val="00567DC5"/>
    <w:rsid w:val="00570EA6"/>
    <w:rsid w:val="00570FE0"/>
    <w:rsid w:val="00571C8C"/>
    <w:rsid w:val="00573DC5"/>
    <w:rsid w:val="005742A8"/>
    <w:rsid w:val="005745B3"/>
    <w:rsid w:val="00574A13"/>
    <w:rsid w:val="00574B6F"/>
    <w:rsid w:val="00575824"/>
    <w:rsid w:val="00576239"/>
    <w:rsid w:val="0057766D"/>
    <w:rsid w:val="0058046F"/>
    <w:rsid w:val="00580E6E"/>
    <w:rsid w:val="00582597"/>
    <w:rsid w:val="00582619"/>
    <w:rsid w:val="005828B4"/>
    <w:rsid w:val="00582B54"/>
    <w:rsid w:val="00583296"/>
    <w:rsid w:val="00584720"/>
    <w:rsid w:val="00586063"/>
    <w:rsid w:val="005860A1"/>
    <w:rsid w:val="00586515"/>
    <w:rsid w:val="00586906"/>
    <w:rsid w:val="00586F1F"/>
    <w:rsid w:val="00587583"/>
    <w:rsid w:val="005921E5"/>
    <w:rsid w:val="005922CC"/>
    <w:rsid w:val="00593F2F"/>
    <w:rsid w:val="0059446E"/>
    <w:rsid w:val="00594645"/>
    <w:rsid w:val="00595273"/>
    <w:rsid w:val="005956E7"/>
    <w:rsid w:val="00596CEE"/>
    <w:rsid w:val="00597B36"/>
    <w:rsid w:val="005A04F7"/>
    <w:rsid w:val="005A08FF"/>
    <w:rsid w:val="005A26F3"/>
    <w:rsid w:val="005A354E"/>
    <w:rsid w:val="005A4309"/>
    <w:rsid w:val="005A6C52"/>
    <w:rsid w:val="005A7219"/>
    <w:rsid w:val="005A763D"/>
    <w:rsid w:val="005B4C0A"/>
    <w:rsid w:val="005B4DF2"/>
    <w:rsid w:val="005B50F7"/>
    <w:rsid w:val="005B6E8F"/>
    <w:rsid w:val="005B7001"/>
    <w:rsid w:val="005B77EE"/>
    <w:rsid w:val="005C0F59"/>
    <w:rsid w:val="005C150E"/>
    <w:rsid w:val="005C184B"/>
    <w:rsid w:val="005C1F84"/>
    <w:rsid w:val="005C2673"/>
    <w:rsid w:val="005C42FB"/>
    <w:rsid w:val="005C5454"/>
    <w:rsid w:val="005C595D"/>
    <w:rsid w:val="005C7D0B"/>
    <w:rsid w:val="005D0346"/>
    <w:rsid w:val="005D03D1"/>
    <w:rsid w:val="005D15AF"/>
    <w:rsid w:val="005D2229"/>
    <w:rsid w:val="005D252B"/>
    <w:rsid w:val="005D3D80"/>
    <w:rsid w:val="005D4D73"/>
    <w:rsid w:val="005D50D9"/>
    <w:rsid w:val="005D5C5D"/>
    <w:rsid w:val="005D6B61"/>
    <w:rsid w:val="005D6ED7"/>
    <w:rsid w:val="005D7044"/>
    <w:rsid w:val="005D729C"/>
    <w:rsid w:val="005D776B"/>
    <w:rsid w:val="005E0430"/>
    <w:rsid w:val="005E239E"/>
    <w:rsid w:val="005E2BB2"/>
    <w:rsid w:val="005E2EB5"/>
    <w:rsid w:val="005E3D70"/>
    <w:rsid w:val="005E3FE1"/>
    <w:rsid w:val="005E41E0"/>
    <w:rsid w:val="005E514E"/>
    <w:rsid w:val="005E6277"/>
    <w:rsid w:val="005E783D"/>
    <w:rsid w:val="005F13D1"/>
    <w:rsid w:val="005F2143"/>
    <w:rsid w:val="005F23B5"/>
    <w:rsid w:val="005F27D8"/>
    <w:rsid w:val="005F3A95"/>
    <w:rsid w:val="005F40BF"/>
    <w:rsid w:val="005F410A"/>
    <w:rsid w:val="005F577F"/>
    <w:rsid w:val="005F58B6"/>
    <w:rsid w:val="005F7392"/>
    <w:rsid w:val="0060155B"/>
    <w:rsid w:val="00601D3C"/>
    <w:rsid w:val="006027C0"/>
    <w:rsid w:val="0060396D"/>
    <w:rsid w:val="00604172"/>
    <w:rsid w:val="00604296"/>
    <w:rsid w:val="00604600"/>
    <w:rsid w:val="00605B65"/>
    <w:rsid w:val="00605E22"/>
    <w:rsid w:val="00605F20"/>
    <w:rsid w:val="00606119"/>
    <w:rsid w:val="00606B0F"/>
    <w:rsid w:val="00607773"/>
    <w:rsid w:val="00607C3F"/>
    <w:rsid w:val="006105D6"/>
    <w:rsid w:val="00610D94"/>
    <w:rsid w:val="00611D73"/>
    <w:rsid w:val="006136CB"/>
    <w:rsid w:val="006138CD"/>
    <w:rsid w:val="006142B4"/>
    <w:rsid w:val="00615F6B"/>
    <w:rsid w:val="00617CA8"/>
    <w:rsid w:val="00621435"/>
    <w:rsid w:val="00621BB4"/>
    <w:rsid w:val="00623162"/>
    <w:rsid w:val="0062405D"/>
    <w:rsid w:val="00624DF6"/>
    <w:rsid w:val="0062588D"/>
    <w:rsid w:val="00625FA5"/>
    <w:rsid w:val="00632980"/>
    <w:rsid w:val="00634323"/>
    <w:rsid w:val="006372CF"/>
    <w:rsid w:val="006377EF"/>
    <w:rsid w:val="00637E2A"/>
    <w:rsid w:val="006406C2"/>
    <w:rsid w:val="00643B8F"/>
    <w:rsid w:val="00644069"/>
    <w:rsid w:val="00644E47"/>
    <w:rsid w:val="00646472"/>
    <w:rsid w:val="006466F4"/>
    <w:rsid w:val="00646777"/>
    <w:rsid w:val="006472E2"/>
    <w:rsid w:val="00650106"/>
    <w:rsid w:val="00650D74"/>
    <w:rsid w:val="00651F22"/>
    <w:rsid w:val="00652215"/>
    <w:rsid w:val="0065243C"/>
    <w:rsid w:val="006528DC"/>
    <w:rsid w:val="00652D78"/>
    <w:rsid w:val="00654166"/>
    <w:rsid w:val="0065416A"/>
    <w:rsid w:val="00655218"/>
    <w:rsid w:val="00655D54"/>
    <w:rsid w:val="006565DA"/>
    <w:rsid w:val="00656F34"/>
    <w:rsid w:val="00657B0F"/>
    <w:rsid w:val="006602A9"/>
    <w:rsid w:val="00661D36"/>
    <w:rsid w:val="00662060"/>
    <w:rsid w:val="006627C2"/>
    <w:rsid w:val="00662822"/>
    <w:rsid w:val="00663869"/>
    <w:rsid w:val="006640C8"/>
    <w:rsid w:val="006655E1"/>
    <w:rsid w:val="00665D2B"/>
    <w:rsid w:val="0067191A"/>
    <w:rsid w:val="0067197E"/>
    <w:rsid w:val="00672047"/>
    <w:rsid w:val="006737B6"/>
    <w:rsid w:val="006753A4"/>
    <w:rsid w:val="0067540A"/>
    <w:rsid w:val="006760AB"/>
    <w:rsid w:val="00677586"/>
    <w:rsid w:val="00677EBA"/>
    <w:rsid w:val="006803AA"/>
    <w:rsid w:val="00680D8C"/>
    <w:rsid w:val="00681A49"/>
    <w:rsid w:val="00681B19"/>
    <w:rsid w:val="00681E0C"/>
    <w:rsid w:val="00683479"/>
    <w:rsid w:val="00683F9E"/>
    <w:rsid w:val="00685BE1"/>
    <w:rsid w:val="00686BDB"/>
    <w:rsid w:val="006878C8"/>
    <w:rsid w:val="00687B5B"/>
    <w:rsid w:val="00691B58"/>
    <w:rsid w:val="006924CC"/>
    <w:rsid w:val="006930DE"/>
    <w:rsid w:val="00693754"/>
    <w:rsid w:val="006956FA"/>
    <w:rsid w:val="00695D5B"/>
    <w:rsid w:val="00695F87"/>
    <w:rsid w:val="0069625F"/>
    <w:rsid w:val="006A00FE"/>
    <w:rsid w:val="006A1B11"/>
    <w:rsid w:val="006A1D8E"/>
    <w:rsid w:val="006A2BE5"/>
    <w:rsid w:val="006A35BD"/>
    <w:rsid w:val="006A4DD7"/>
    <w:rsid w:val="006A5357"/>
    <w:rsid w:val="006A593C"/>
    <w:rsid w:val="006A6160"/>
    <w:rsid w:val="006A61EE"/>
    <w:rsid w:val="006A6FFB"/>
    <w:rsid w:val="006A718D"/>
    <w:rsid w:val="006A7AF8"/>
    <w:rsid w:val="006A7F3E"/>
    <w:rsid w:val="006B0217"/>
    <w:rsid w:val="006B021E"/>
    <w:rsid w:val="006B1824"/>
    <w:rsid w:val="006B2041"/>
    <w:rsid w:val="006B2D6C"/>
    <w:rsid w:val="006B3AC8"/>
    <w:rsid w:val="006B42EF"/>
    <w:rsid w:val="006B450A"/>
    <w:rsid w:val="006B542A"/>
    <w:rsid w:val="006B6306"/>
    <w:rsid w:val="006B6A70"/>
    <w:rsid w:val="006C0851"/>
    <w:rsid w:val="006C0AE4"/>
    <w:rsid w:val="006C11B4"/>
    <w:rsid w:val="006C161E"/>
    <w:rsid w:val="006C1A1B"/>
    <w:rsid w:val="006C1B2B"/>
    <w:rsid w:val="006C29C7"/>
    <w:rsid w:val="006C43EA"/>
    <w:rsid w:val="006C45EF"/>
    <w:rsid w:val="006C47E0"/>
    <w:rsid w:val="006C4D62"/>
    <w:rsid w:val="006C5B90"/>
    <w:rsid w:val="006C7103"/>
    <w:rsid w:val="006C739D"/>
    <w:rsid w:val="006C743D"/>
    <w:rsid w:val="006D0953"/>
    <w:rsid w:val="006D191D"/>
    <w:rsid w:val="006D1A29"/>
    <w:rsid w:val="006D1AB0"/>
    <w:rsid w:val="006D27AA"/>
    <w:rsid w:val="006D2A17"/>
    <w:rsid w:val="006D2A2B"/>
    <w:rsid w:val="006D2A71"/>
    <w:rsid w:val="006D394E"/>
    <w:rsid w:val="006D3D15"/>
    <w:rsid w:val="006D4DC1"/>
    <w:rsid w:val="006D5417"/>
    <w:rsid w:val="006D5875"/>
    <w:rsid w:val="006D5B99"/>
    <w:rsid w:val="006D5F25"/>
    <w:rsid w:val="006D757E"/>
    <w:rsid w:val="006D7B96"/>
    <w:rsid w:val="006E0187"/>
    <w:rsid w:val="006E08F4"/>
    <w:rsid w:val="006E0DD3"/>
    <w:rsid w:val="006E1D20"/>
    <w:rsid w:val="006E41B0"/>
    <w:rsid w:val="006E4FF5"/>
    <w:rsid w:val="006E5F52"/>
    <w:rsid w:val="006E6798"/>
    <w:rsid w:val="006E7366"/>
    <w:rsid w:val="006F003F"/>
    <w:rsid w:val="006F00D0"/>
    <w:rsid w:val="006F08F6"/>
    <w:rsid w:val="006F100F"/>
    <w:rsid w:val="006F3976"/>
    <w:rsid w:val="006F3A9C"/>
    <w:rsid w:val="006F43B0"/>
    <w:rsid w:val="006F4BD4"/>
    <w:rsid w:val="006F4EDF"/>
    <w:rsid w:val="006F58E7"/>
    <w:rsid w:val="006F6A2F"/>
    <w:rsid w:val="006F6AAD"/>
    <w:rsid w:val="0070023D"/>
    <w:rsid w:val="00700B79"/>
    <w:rsid w:val="00700C3B"/>
    <w:rsid w:val="00700C4B"/>
    <w:rsid w:val="00701DBC"/>
    <w:rsid w:val="0070218A"/>
    <w:rsid w:val="0070367F"/>
    <w:rsid w:val="0070392A"/>
    <w:rsid w:val="00704A55"/>
    <w:rsid w:val="0070548F"/>
    <w:rsid w:val="007054D8"/>
    <w:rsid w:val="00706522"/>
    <w:rsid w:val="00706DFD"/>
    <w:rsid w:val="007072BF"/>
    <w:rsid w:val="0070758E"/>
    <w:rsid w:val="00707DF4"/>
    <w:rsid w:val="00710349"/>
    <w:rsid w:val="00710B7E"/>
    <w:rsid w:val="00711402"/>
    <w:rsid w:val="00711A76"/>
    <w:rsid w:val="00713C2C"/>
    <w:rsid w:val="00714109"/>
    <w:rsid w:val="007142B6"/>
    <w:rsid w:val="00714C67"/>
    <w:rsid w:val="00714FBB"/>
    <w:rsid w:val="007172CB"/>
    <w:rsid w:val="007178D3"/>
    <w:rsid w:val="00717B94"/>
    <w:rsid w:val="007205D3"/>
    <w:rsid w:val="00721930"/>
    <w:rsid w:val="00721BD6"/>
    <w:rsid w:val="00721D3B"/>
    <w:rsid w:val="00723878"/>
    <w:rsid w:val="0072403F"/>
    <w:rsid w:val="00724142"/>
    <w:rsid w:val="00724187"/>
    <w:rsid w:val="00724250"/>
    <w:rsid w:val="007246A5"/>
    <w:rsid w:val="0072667C"/>
    <w:rsid w:val="00726E0B"/>
    <w:rsid w:val="007300E7"/>
    <w:rsid w:val="007303FC"/>
    <w:rsid w:val="00730EF5"/>
    <w:rsid w:val="007317D7"/>
    <w:rsid w:val="00732E66"/>
    <w:rsid w:val="00735641"/>
    <w:rsid w:val="00736431"/>
    <w:rsid w:val="0073758E"/>
    <w:rsid w:val="00741015"/>
    <w:rsid w:val="00741191"/>
    <w:rsid w:val="00741DBC"/>
    <w:rsid w:val="00741FFA"/>
    <w:rsid w:val="00742B19"/>
    <w:rsid w:val="0074325B"/>
    <w:rsid w:val="007432CB"/>
    <w:rsid w:val="00743A09"/>
    <w:rsid w:val="00746492"/>
    <w:rsid w:val="00750255"/>
    <w:rsid w:val="00750E0D"/>
    <w:rsid w:val="007513EE"/>
    <w:rsid w:val="007530EA"/>
    <w:rsid w:val="00753B70"/>
    <w:rsid w:val="00753D13"/>
    <w:rsid w:val="00756B45"/>
    <w:rsid w:val="007571F0"/>
    <w:rsid w:val="007573EA"/>
    <w:rsid w:val="00757A7C"/>
    <w:rsid w:val="007600B7"/>
    <w:rsid w:val="00760371"/>
    <w:rsid w:val="007629AF"/>
    <w:rsid w:val="00763F93"/>
    <w:rsid w:val="00764266"/>
    <w:rsid w:val="00764939"/>
    <w:rsid w:val="00764BB1"/>
    <w:rsid w:val="007654BA"/>
    <w:rsid w:val="007655A0"/>
    <w:rsid w:val="0076560E"/>
    <w:rsid w:val="0076673D"/>
    <w:rsid w:val="00766865"/>
    <w:rsid w:val="00767AA6"/>
    <w:rsid w:val="0077442F"/>
    <w:rsid w:val="00774875"/>
    <w:rsid w:val="00775000"/>
    <w:rsid w:val="00775BFE"/>
    <w:rsid w:val="00775E2D"/>
    <w:rsid w:val="00776B61"/>
    <w:rsid w:val="00780481"/>
    <w:rsid w:val="00781BEB"/>
    <w:rsid w:val="00782B24"/>
    <w:rsid w:val="007837B8"/>
    <w:rsid w:val="00783848"/>
    <w:rsid w:val="00784FA7"/>
    <w:rsid w:val="00787A14"/>
    <w:rsid w:val="00787B35"/>
    <w:rsid w:val="00791DAD"/>
    <w:rsid w:val="007922E8"/>
    <w:rsid w:val="00793164"/>
    <w:rsid w:val="00793744"/>
    <w:rsid w:val="007937EE"/>
    <w:rsid w:val="007949E8"/>
    <w:rsid w:val="00794F9F"/>
    <w:rsid w:val="007963A5"/>
    <w:rsid w:val="0079687F"/>
    <w:rsid w:val="007A0F42"/>
    <w:rsid w:val="007A1894"/>
    <w:rsid w:val="007A214E"/>
    <w:rsid w:val="007A2A73"/>
    <w:rsid w:val="007A2C3A"/>
    <w:rsid w:val="007A39C5"/>
    <w:rsid w:val="007A4C2B"/>
    <w:rsid w:val="007A4E7E"/>
    <w:rsid w:val="007A4F52"/>
    <w:rsid w:val="007A52F3"/>
    <w:rsid w:val="007A56AD"/>
    <w:rsid w:val="007A56FD"/>
    <w:rsid w:val="007A5794"/>
    <w:rsid w:val="007A589B"/>
    <w:rsid w:val="007A6F9F"/>
    <w:rsid w:val="007A7292"/>
    <w:rsid w:val="007A75C1"/>
    <w:rsid w:val="007A7EB3"/>
    <w:rsid w:val="007A7F1F"/>
    <w:rsid w:val="007B0455"/>
    <w:rsid w:val="007B1FE4"/>
    <w:rsid w:val="007B2D75"/>
    <w:rsid w:val="007B309E"/>
    <w:rsid w:val="007B3A2A"/>
    <w:rsid w:val="007B47FC"/>
    <w:rsid w:val="007B4E6B"/>
    <w:rsid w:val="007B4ECA"/>
    <w:rsid w:val="007B67E2"/>
    <w:rsid w:val="007B7A14"/>
    <w:rsid w:val="007C18E2"/>
    <w:rsid w:val="007C355A"/>
    <w:rsid w:val="007C3692"/>
    <w:rsid w:val="007C3C1D"/>
    <w:rsid w:val="007C3FF9"/>
    <w:rsid w:val="007C4721"/>
    <w:rsid w:val="007C5F3A"/>
    <w:rsid w:val="007C6699"/>
    <w:rsid w:val="007C7C7E"/>
    <w:rsid w:val="007C7D1C"/>
    <w:rsid w:val="007C7D58"/>
    <w:rsid w:val="007D07AE"/>
    <w:rsid w:val="007D2105"/>
    <w:rsid w:val="007D23B1"/>
    <w:rsid w:val="007D3542"/>
    <w:rsid w:val="007D4F52"/>
    <w:rsid w:val="007D5594"/>
    <w:rsid w:val="007D5DDB"/>
    <w:rsid w:val="007D63DC"/>
    <w:rsid w:val="007D64FC"/>
    <w:rsid w:val="007D67F1"/>
    <w:rsid w:val="007D6D33"/>
    <w:rsid w:val="007D708A"/>
    <w:rsid w:val="007D73AE"/>
    <w:rsid w:val="007D790E"/>
    <w:rsid w:val="007D7934"/>
    <w:rsid w:val="007D7B0C"/>
    <w:rsid w:val="007E08AE"/>
    <w:rsid w:val="007E1BD1"/>
    <w:rsid w:val="007E58F7"/>
    <w:rsid w:val="007E6D32"/>
    <w:rsid w:val="007F041F"/>
    <w:rsid w:val="007F0C61"/>
    <w:rsid w:val="007F0D1A"/>
    <w:rsid w:val="007F1F77"/>
    <w:rsid w:val="007F2264"/>
    <w:rsid w:val="007F24DC"/>
    <w:rsid w:val="007F2FEB"/>
    <w:rsid w:val="007F3905"/>
    <w:rsid w:val="007F3F8E"/>
    <w:rsid w:val="007F3FFD"/>
    <w:rsid w:val="007F42B8"/>
    <w:rsid w:val="007F5A8E"/>
    <w:rsid w:val="007F6F41"/>
    <w:rsid w:val="007F72A2"/>
    <w:rsid w:val="007F72C6"/>
    <w:rsid w:val="007F75A0"/>
    <w:rsid w:val="007F7EFC"/>
    <w:rsid w:val="007F7F9F"/>
    <w:rsid w:val="007F7FFB"/>
    <w:rsid w:val="00801D3A"/>
    <w:rsid w:val="0080415F"/>
    <w:rsid w:val="00805C5E"/>
    <w:rsid w:val="00805DE4"/>
    <w:rsid w:val="00806ECC"/>
    <w:rsid w:val="00807822"/>
    <w:rsid w:val="0081187E"/>
    <w:rsid w:val="00812C15"/>
    <w:rsid w:val="00813969"/>
    <w:rsid w:val="00813CF8"/>
    <w:rsid w:val="00814274"/>
    <w:rsid w:val="00815DB4"/>
    <w:rsid w:val="00816524"/>
    <w:rsid w:val="00816CE3"/>
    <w:rsid w:val="008171F2"/>
    <w:rsid w:val="0081747B"/>
    <w:rsid w:val="00820938"/>
    <w:rsid w:val="00821C8D"/>
    <w:rsid w:val="00822548"/>
    <w:rsid w:val="00823492"/>
    <w:rsid w:val="008238E3"/>
    <w:rsid w:val="00823AEF"/>
    <w:rsid w:val="00825614"/>
    <w:rsid w:val="00827163"/>
    <w:rsid w:val="008302C1"/>
    <w:rsid w:val="00830C80"/>
    <w:rsid w:val="00830C8D"/>
    <w:rsid w:val="00831993"/>
    <w:rsid w:val="00831A48"/>
    <w:rsid w:val="00831CEC"/>
    <w:rsid w:val="00832E97"/>
    <w:rsid w:val="00832F45"/>
    <w:rsid w:val="008335A6"/>
    <w:rsid w:val="0083483F"/>
    <w:rsid w:val="00835A64"/>
    <w:rsid w:val="00835CC3"/>
    <w:rsid w:val="0083665B"/>
    <w:rsid w:val="008368B6"/>
    <w:rsid w:val="00836DF7"/>
    <w:rsid w:val="00837413"/>
    <w:rsid w:val="00840543"/>
    <w:rsid w:val="00840604"/>
    <w:rsid w:val="008411DC"/>
    <w:rsid w:val="008426DA"/>
    <w:rsid w:val="008433F1"/>
    <w:rsid w:val="00843899"/>
    <w:rsid w:val="00844360"/>
    <w:rsid w:val="00844BDD"/>
    <w:rsid w:val="00844DB3"/>
    <w:rsid w:val="00845336"/>
    <w:rsid w:val="008455F1"/>
    <w:rsid w:val="00845BD7"/>
    <w:rsid w:val="00855955"/>
    <w:rsid w:val="00855DB5"/>
    <w:rsid w:val="00856250"/>
    <w:rsid w:val="00856A2E"/>
    <w:rsid w:val="00857A58"/>
    <w:rsid w:val="008602C7"/>
    <w:rsid w:val="0086056D"/>
    <w:rsid w:val="00861962"/>
    <w:rsid w:val="008646FE"/>
    <w:rsid w:val="00870C82"/>
    <w:rsid w:val="008710DC"/>
    <w:rsid w:val="008712F3"/>
    <w:rsid w:val="00871E0F"/>
    <w:rsid w:val="0087290E"/>
    <w:rsid w:val="00874C53"/>
    <w:rsid w:val="00874F6E"/>
    <w:rsid w:val="0087660B"/>
    <w:rsid w:val="00877033"/>
    <w:rsid w:val="00877437"/>
    <w:rsid w:val="00877656"/>
    <w:rsid w:val="0088004A"/>
    <w:rsid w:val="00880703"/>
    <w:rsid w:val="00882E93"/>
    <w:rsid w:val="008833A4"/>
    <w:rsid w:val="00883E36"/>
    <w:rsid w:val="0088508F"/>
    <w:rsid w:val="0088510E"/>
    <w:rsid w:val="008868C8"/>
    <w:rsid w:val="00887408"/>
    <w:rsid w:val="00887E2E"/>
    <w:rsid w:val="00888D95"/>
    <w:rsid w:val="00890369"/>
    <w:rsid w:val="00892E5E"/>
    <w:rsid w:val="00893EF7"/>
    <w:rsid w:val="00894274"/>
    <w:rsid w:val="008942DA"/>
    <w:rsid w:val="0089439B"/>
    <w:rsid w:val="00895DF1"/>
    <w:rsid w:val="008A0300"/>
    <w:rsid w:val="008A06AE"/>
    <w:rsid w:val="008A13FA"/>
    <w:rsid w:val="008A15EA"/>
    <w:rsid w:val="008A2DCB"/>
    <w:rsid w:val="008A37BA"/>
    <w:rsid w:val="008A3BB9"/>
    <w:rsid w:val="008A46B9"/>
    <w:rsid w:val="008A583C"/>
    <w:rsid w:val="008A5AE9"/>
    <w:rsid w:val="008A5B1B"/>
    <w:rsid w:val="008A638F"/>
    <w:rsid w:val="008A6BFC"/>
    <w:rsid w:val="008A6F7D"/>
    <w:rsid w:val="008A7A67"/>
    <w:rsid w:val="008A7A71"/>
    <w:rsid w:val="008B02D7"/>
    <w:rsid w:val="008B2006"/>
    <w:rsid w:val="008B3401"/>
    <w:rsid w:val="008B46C2"/>
    <w:rsid w:val="008B4E22"/>
    <w:rsid w:val="008B5BB8"/>
    <w:rsid w:val="008B743B"/>
    <w:rsid w:val="008C0881"/>
    <w:rsid w:val="008C1ADF"/>
    <w:rsid w:val="008C24F4"/>
    <w:rsid w:val="008C2B12"/>
    <w:rsid w:val="008C3494"/>
    <w:rsid w:val="008C3DDF"/>
    <w:rsid w:val="008C40FA"/>
    <w:rsid w:val="008C452E"/>
    <w:rsid w:val="008C6D21"/>
    <w:rsid w:val="008C7CE8"/>
    <w:rsid w:val="008D061D"/>
    <w:rsid w:val="008D0D3B"/>
    <w:rsid w:val="008D216A"/>
    <w:rsid w:val="008D32CB"/>
    <w:rsid w:val="008D3504"/>
    <w:rsid w:val="008D43FB"/>
    <w:rsid w:val="008D451E"/>
    <w:rsid w:val="008D4A89"/>
    <w:rsid w:val="008D5A61"/>
    <w:rsid w:val="008D63BF"/>
    <w:rsid w:val="008D73D5"/>
    <w:rsid w:val="008D7850"/>
    <w:rsid w:val="008D79D1"/>
    <w:rsid w:val="008D79E8"/>
    <w:rsid w:val="008E0126"/>
    <w:rsid w:val="008E05FB"/>
    <w:rsid w:val="008E1299"/>
    <w:rsid w:val="008E1A0E"/>
    <w:rsid w:val="008E1A8E"/>
    <w:rsid w:val="008E1C86"/>
    <w:rsid w:val="008E27BC"/>
    <w:rsid w:val="008E3BE7"/>
    <w:rsid w:val="008E3E63"/>
    <w:rsid w:val="008E4851"/>
    <w:rsid w:val="008E5C90"/>
    <w:rsid w:val="008E6844"/>
    <w:rsid w:val="008F12AF"/>
    <w:rsid w:val="008F151B"/>
    <w:rsid w:val="008F16A2"/>
    <w:rsid w:val="008F231A"/>
    <w:rsid w:val="008F253F"/>
    <w:rsid w:val="008F2659"/>
    <w:rsid w:val="008F2662"/>
    <w:rsid w:val="008F26C8"/>
    <w:rsid w:val="008F2845"/>
    <w:rsid w:val="008F2B7F"/>
    <w:rsid w:val="008F4002"/>
    <w:rsid w:val="008F5464"/>
    <w:rsid w:val="008F59D5"/>
    <w:rsid w:val="008F69A7"/>
    <w:rsid w:val="009006C6"/>
    <w:rsid w:val="0090141F"/>
    <w:rsid w:val="00904AF7"/>
    <w:rsid w:val="00904F04"/>
    <w:rsid w:val="00905786"/>
    <w:rsid w:val="00905976"/>
    <w:rsid w:val="00905D18"/>
    <w:rsid w:val="0090657D"/>
    <w:rsid w:val="0090664C"/>
    <w:rsid w:val="0090695E"/>
    <w:rsid w:val="009102DF"/>
    <w:rsid w:val="00912E41"/>
    <w:rsid w:val="00913675"/>
    <w:rsid w:val="00915440"/>
    <w:rsid w:val="00916353"/>
    <w:rsid w:val="009164B3"/>
    <w:rsid w:val="00921A5C"/>
    <w:rsid w:val="00921BAE"/>
    <w:rsid w:val="00921DA7"/>
    <w:rsid w:val="00922A46"/>
    <w:rsid w:val="00922AFA"/>
    <w:rsid w:val="00923655"/>
    <w:rsid w:val="0092394F"/>
    <w:rsid w:val="00923DAA"/>
    <w:rsid w:val="00923DC5"/>
    <w:rsid w:val="009243A6"/>
    <w:rsid w:val="0092495F"/>
    <w:rsid w:val="00925592"/>
    <w:rsid w:val="009264A2"/>
    <w:rsid w:val="009266E6"/>
    <w:rsid w:val="00926891"/>
    <w:rsid w:val="009268C5"/>
    <w:rsid w:val="00926AB3"/>
    <w:rsid w:val="009270AC"/>
    <w:rsid w:val="00927540"/>
    <w:rsid w:val="0093012B"/>
    <w:rsid w:val="00930487"/>
    <w:rsid w:val="0093050D"/>
    <w:rsid w:val="0093086B"/>
    <w:rsid w:val="00933105"/>
    <w:rsid w:val="009346FA"/>
    <w:rsid w:val="0093515E"/>
    <w:rsid w:val="00935CED"/>
    <w:rsid w:val="0093684D"/>
    <w:rsid w:val="0094031D"/>
    <w:rsid w:val="00940945"/>
    <w:rsid w:val="00941F42"/>
    <w:rsid w:val="00943423"/>
    <w:rsid w:val="00943B30"/>
    <w:rsid w:val="00945260"/>
    <w:rsid w:val="00946A45"/>
    <w:rsid w:val="00946BDA"/>
    <w:rsid w:val="00950060"/>
    <w:rsid w:val="009500F8"/>
    <w:rsid w:val="0095067C"/>
    <w:rsid w:val="009518AF"/>
    <w:rsid w:val="00952C8F"/>
    <w:rsid w:val="00955DCE"/>
    <w:rsid w:val="009562A9"/>
    <w:rsid w:val="009565D4"/>
    <w:rsid w:val="009576AA"/>
    <w:rsid w:val="00957746"/>
    <w:rsid w:val="00961400"/>
    <w:rsid w:val="00961A2A"/>
    <w:rsid w:val="00963FC7"/>
    <w:rsid w:val="009647E3"/>
    <w:rsid w:val="00965896"/>
    <w:rsid w:val="00965F2B"/>
    <w:rsid w:val="009660FD"/>
    <w:rsid w:val="00966441"/>
    <w:rsid w:val="00966B50"/>
    <w:rsid w:val="00966DDC"/>
    <w:rsid w:val="0096774F"/>
    <w:rsid w:val="009677E5"/>
    <w:rsid w:val="00967BA7"/>
    <w:rsid w:val="00967E44"/>
    <w:rsid w:val="00972AC1"/>
    <w:rsid w:val="00974728"/>
    <w:rsid w:val="00974C16"/>
    <w:rsid w:val="0097518B"/>
    <w:rsid w:val="0097564D"/>
    <w:rsid w:val="00975AC3"/>
    <w:rsid w:val="009762F8"/>
    <w:rsid w:val="00976450"/>
    <w:rsid w:val="00976E48"/>
    <w:rsid w:val="00980837"/>
    <w:rsid w:val="00980A75"/>
    <w:rsid w:val="00981B87"/>
    <w:rsid w:val="00982392"/>
    <w:rsid w:val="00982CD4"/>
    <w:rsid w:val="00983D7A"/>
    <w:rsid w:val="00985638"/>
    <w:rsid w:val="00985A06"/>
    <w:rsid w:val="00986252"/>
    <w:rsid w:val="00986491"/>
    <w:rsid w:val="00987292"/>
    <w:rsid w:val="0099020D"/>
    <w:rsid w:val="00991CD9"/>
    <w:rsid w:val="00991E9D"/>
    <w:rsid w:val="009931AE"/>
    <w:rsid w:val="00993233"/>
    <w:rsid w:val="00994348"/>
    <w:rsid w:val="0099547F"/>
    <w:rsid w:val="00997816"/>
    <w:rsid w:val="009A0DB6"/>
    <w:rsid w:val="009A121F"/>
    <w:rsid w:val="009A1E99"/>
    <w:rsid w:val="009A203B"/>
    <w:rsid w:val="009A2911"/>
    <w:rsid w:val="009A3960"/>
    <w:rsid w:val="009A455B"/>
    <w:rsid w:val="009A46F3"/>
    <w:rsid w:val="009A5441"/>
    <w:rsid w:val="009A54B5"/>
    <w:rsid w:val="009A55EB"/>
    <w:rsid w:val="009A56E8"/>
    <w:rsid w:val="009A5A1D"/>
    <w:rsid w:val="009A5CAE"/>
    <w:rsid w:val="009A69C1"/>
    <w:rsid w:val="009A77EB"/>
    <w:rsid w:val="009A7885"/>
    <w:rsid w:val="009B0AA1"/>
    <w:rsid w:val="009B1054"/>
    <w:rsid w:val="009B1665"/>
    <w:rsid w:val="009B2383"/>
    <w:rsid w:val="009B3723"/>
    <w:rsid w:val="009B3970"/>
    <w:rsid w:val="009B583A"/>
    <w:rsid w:val="009B6AE6"/>
    <w:rsid w:val="009B724D"/>
    <w:rsid w:val="009C01C3"/>
    <w:rsid w:val="009C021B"/>
    <w:rsid w:val="009C0A7B"/>
    <w:rsid w:val="009C14FE"/>
    <w:rsid w:val="009C1913"/>
    <w:rsid w:val="009C1FC1"/>
    <w:rsid w:val="009C4859"/>
    <w:rsid w:val="009C5311"/>
    <w:rsid w:val="009C618B"/>
    <w:rsid w:val="009C63BD"/>
    <w:rsid w:val="009C662F"/>
    <w:rsid w:val="009C6B55"/>
    <w:rsid w:val="009C6BC4"/>
    <w:rsid w:val="009C7A7F"/>
    <w:rsid w:val="009D267C"/>
    <w:rsid w:val="009D27CA"/>
    <w:rsid w:val="009D3086"/>
    <w:rsid w:val="009D32AB"/>
    <w:rsid w:val="009D3AC1"/>
    <w:rsid w:val="009D3E05"/>
    <w:rsid w:val="009D48A5"/>
    <w:rsid w:val="009D4A18"/>
    <w:rsid w:val="009D546E"/>
    <w:rsid w:val="009D5D3A"/>
    <w:rsid w:val="009D6039"/>
    <w:rsid w:val="009D631D"/>
    <w:rsid w:val="009D68B0"/>
    <w:rsid w:val="009D6E90"/>
    <w:rsid w:val="009D6EDF"/>
    <w:rsid w:val="009D7949"/>
    <w:rsid w:val="009D7E9D"/>
    <w:rsid w:val="009E1237"/>
    <w:rsid w:val="009E1496"/>
    <w:rsid w:val="009E46C6"/>
    <w:rsid w:val="009E4AF1"/>
    <w:rsid w:val="009E5756"/>
    <w:rsid w:val="009E5813"/>
    <w:rsid w:val="009E5D6D"/>
    <w:rsid w:val="009E656E"/>
    <w:rsid w:val="009E697E"/>
    <w:rsid w:val="009E6D10"/>
    <w:rsid w:val="009E6EA9"/>
    <w:rsid w:val="009E75F8"/>
    <w:rsid w:val="009E79D8"/>
    <w:rsid w:val="009F0AF0"/>
    <w:rsid w:val="009F20C0"/>
    <w:rsid w:val="009F2B9D"/>
    <w:rsid w:val="009F32F2"/>
    <w:rsid w:val="009F4192"/>
    <w:rsid w:val="009F511C"/>
    <w:rsid w:val="009F61C7"/>
    <w:rsid w:val="009F64D7"/>
    <w:rsid w:val="009F6B79"/>
    <w:rsid w:val="009F741B"/>
    <w:rsid w:val="009F7651"/>
    <w:rsid w:val="00A01AD7"/>
    <w:rsid w:val="00A02EC9"/>
    <w:rsid w:val="00A03D5D"/>
    <w:rsid w:val="00A04BFE"/>
    <w:rsid w:val="00A04DA9"/>
    <w:rsid w:val="00A052C3"/>
    <w:rsid w:val="00A0599E"/>
    <w:rsid w:val="00A05C03"/>
    <w:rsid w:val="00A06355"/>
    <w:rsid w:val="00A06782"/>
    <w:rsid w:val="00A06AB6"/>
    <w:rsid w:val="00A10A4D"/>
    <w:rsid w:val="00A11031"/>
    <w:rsid w:val="00A115B2"/>
    <w:rsid w:val="00A12B0D"/>
    <w:rsid w:val="00A13DAF"/>
    <w:rsid w:val="00A15261"/>
    <w:rsid w:val="00A158D7"/>
    <w:rsid w:val="00A15F0F"/>
    <w:rsid w:val="00A16B30"/>
    <w:rsid w:val="00A17F18"/>
    <w:rsid w:val="00A218ED"/>
    <w:rsid w:val="00A21B21"/>
    <w:rsid w:val="00A21BDD"/>
    <w:rsid w:val="00A21C40"/>
    <w:rsid w:val="00A2328D"/>
    <w:rsid w:val="00A2364F"/>
    <w:rsid w:val="00A23C18"/>
    <w:rsid w:val="00A250CB"/>
    <w:rsid w:val="00A27A56"/>
    <w:rsid w:val="00A27C92"/>
    <w:rsid w:val="00A27DE0"/>
    <w:rsid w:val="00A27EC5"/>
    <w:rsid w:val="00A30AAC"/>
    <w:rsid w:val="00A31257"/>
    <w:rsid w:val="00A31D19"/>
    <w:rsid w:val="00A3215C"/>
    <w:rsid w:val="00A32693"/>
    <w:rsid w:val="00A331E0"/>
    <w:rsid w:val="00A33287"/>
    <w:rsid w:val="00A3396D"/>
    <w:rsid w:val="00A3603A"/>
    <w:rsid w:val="00A3700C"/>
    <w:rsid w:val="00A376FF"/>
    <w:rsid w:val="00A429D9"/>
    <w:rsid w:val="00A4333A"/>
    <w:rsid w:val="00A433BD"/>
    <w:rsid w:val="00A4596E"/>
    <w:rsid w:val="00A460E8"/>
    <w:rsid w:val="00A469D2"/>
    <w:rsid w:val="00A46DD5"/>
    <w:rsid w:val="00A507CA"/>
    <w:rsid w:val="00A5099C"/>
    <w:rsid w:val="00A52184"/>
    <w:rsid w:val="00A5408F"/>
    <w:rsid w:val="00A55E74"/>
    <w:rsid w:val="00A565DD"/>
    <w:rsid w:val="00A57007"/>
    <w:rsid w:val="00A57FC7"/>
    <w:rsid w:val="00A6086E"/>
    <w:rsid w:val="00A6142A"/>
    <w:rsid w:val="00A61454"/>
    <w:rsid w:val="00A62082"/>
    <w:rsid w:val="00A6259D"/>
    <w:rsid w:val="00A6283C"/>
    <w:rsid w:val="00A63C76"/>
    <w:rsid w:val="00A663DC"/>
    <w:rsid w:val="00A665FB"/>
    <w:rsid w:val="00A6681A"/>
    <w:rsid w:val="00A67822"/>
    <w:rsid w:val="00A71B9E"/>
    <w:rsid w:val="00A71E21"/>
    <w:rsid w:val="00A72E3E"/>
    <w:rsid w:val="00A72FFF"/>
    <w:rsid w:val="00A73155"/>
    <w:rsid w:val="00A74790"/>
    <w:rsid w:val="00A75C3E"/>
    <w:rsid w:val="00A76BDE"/>
    <w:rsid w:val="00A80452"/>
    <w:rsid w:val="00A80566"/>
    <w:rsid w:val="00A80FE5"/>
    <w:rsid w:val="00A8136E"/>
    <w:rsid w:val="00A814AB"/>
    <w:rsid w:val="00A81748"/>
    <w:rsid w:val="00A82C96"/>
    <w:rsid w:val="00A84238"/>
    <w:rsid w:val="00A84DF3"/>
    <w:rsid w:val="00A8561D"/>
    <w:rsid w:val="00A858EB"/>
    <w:rsid w:val="00A862BB"/>
    <w:rsid w:val="00A92535"/>
    <w:rsid w:val="00A92934"/>
    <w:rsid w:val="00A935D1"/>
    <w:rsid w:val="00A946CE"/>
    <w:rsid w:val="00A94970"/>
    <w:rsid w:val="00A95DDC"/>
    <w:rsid w:val="00A969AB"/>
    <w:rsid w:val="00AA0E17"/>
    <w:rsid w:val="00AA1A3E"/>
    <w:rsid w:val="00AA2D6C"/>
    <w:rsid w:val="00AA2E4C"/>
    <w:rsid w:val="00AA39A6"/>
    <w:rsid w:val="00AA39C2"/>
    <w:rsid w:val="00AA39EA"/>
    <w:rsid w:val="00AA3BB4"/>
    <w:rsid w:val="00AA3F00"/>
    <w:rsid w:val="00AA5C37"/>
    <w:rsid w:val="00AA6E6A"/>
    <w:rsid w:val="00AA7A6D"/>
    <w:rsid w:val="00AA7CE1"/>
    <w:rsid w:val="00AB0BCB"/>
    <w:rsid w:val="00AB1813"/>
    <w:rsid w:val="00AB3185"/>
    <w:rsid w:val="00AB41EC"/>
    <w:rsid w:val="00AB436B"/>
    <w:rsid w:val="00AB48C5"/>
    <w:rsid w:val="00AB5644"/>
    <w:rsid w:val="00AB63C4"/>
    <w:rsid w:val="00AB64DB"/>
    <w:rsid w:val="00AB7182"/>
    <w:rsid w:val="00AB7D59"/>
    <w:rsid w:val="00AB7FCE"/>
    <w:rsid w:val="00AC0D3D"/>
    <w:rsid w:val="00AC16FD"/>
    <w:rsid w:val="00AC21DF"/>
    <w:rsid w:val="00AC36CA"/>
    <w:rsid w:val="00AC496C"/>
    <w:rsid w:val="00AC5893"/>
    <w:rsid w:val="00AC7954"/>
    <w:rsid w:val="00AC7BAC"/>
    <w:rsid w:val="00AD0073"/>
    <w:rsid w:val="00AD073D"/>
    <w:rsid w:val="00AD0E34"/>
    <w:rsid w:val="00AD1585"/>
    <w:rsid w:val="00AD1646"/>
    <w:rsid w:val="00AD1FD2"/>
    <w:rsid w:val="00AD2238"/>
    <w:rsid w:val="00AD2405"/>
    <w:rsid w:val="00AD26C1"/>
    <w:rsid w:val="00AD3695"/>
    <w:rsid w:val="00AD4524"/>
    <w:rsid w:val="00AD5095"/>
    <w:rsid w:val="00AD567C"/>
    <w:rsid w:val="00AD5805"/>
    <w:rsid w:val="00AD66A8"/>
    <w:rsid w:val="00AD7BA5"/>
    <w:rsid w:val="00AD7FFB"/>
    <w:rsid w:val="00AE0099"/>
    <w:rsid w:val="00AE0474"/>
    <w:rsid w:val="00AE0692"/>
    <w:rsid w:val="00AE1A78"/>
    <w:rsid w:val="00AE20D2"/>
    <w:rsid w:val="00AE2307"/>
    <w:rsid w:val="00AE3270"/>
    <w:rsid w:val="00AE3712"/>
    <w:rsid w:val="00AE5191"/>
    <w:rsid w:val="00AE6AE4"/>
    <w:rsid w:val="00AF0276"/>
    <w:rsid w:val="00AF0530"/>
    <w:rsid w:val="00AF15CA"/>
    <w:rsid w:val="00AF338B"/>
    <w:rsid w:val="00AF3780"/>
    <w:rsid w:val="00AF3AC5"/>
    <w:rsid w:val="00AF3CFF"/>
    <w:rsid w:val="00AF3DA4"/>
    <w:rsid w:val="00AF4745"/>
    <w:rsid w:val="00AF5419"/>
    <w:rsid w:val="00AF59E0"/>
    <w:rsid w:val="00AF7A62"/>
    <w:rsid w:val="00AF7F0B"/>
    <w:rsid w:val="00B003E3"/>
    <w:rsid w:val="00B00401"/>
    <w:rsid w:val="00B00F99"/>
    <w:rsid w:val="00B01734"/>
    <w:rsid w:val="00B0235E"/>
    <w:rsid w:val="00B0248F"/>
    <w:rsid w:val="00B02798"/>
    <w:rsid w:val="00B02A64"/>
    <w:rsid w:val="00B031F2"/>
    <w:rsid w:val="00B04C08"/>
    <w:rsid w:val="00B062ED"/>
    <w:rsid w:val="00B065BB"/>
    <w:rsid w:val="00B06A2A"/>
    <w:rsid w:val="00B114A5"/>
    <w:rsid w:val="00B12A2C"/>
    <w:rsid w:val="00B12A3F"/>
    <w:rsid w:val="00B1350C"/>
    <w:rsid w:val="00B13567"/>
    <w:rsid w:val="00B13E19"/>
    <w:rsid w:val="00B147A6"/>
    <w:rsid w:val="00B148E2"/>
    <w:rsid w:val="00B14FEB"/>
    <w:rsid w:val="00B15022"/>
    <w:rsid w:val="00B154E4"/>
    <w:rsid w:val="00B1675A"/>
    <w:rsid w:val="00B17EF0"/>
    <w:rsid w:val="00B21499"/>
    <w:rsid w:val="00B2218B"/>
    <w:rsid w:val="00B22F2C"/>
    <w:rsid w:val="00B2376C"/>
    <w:rsid w:val="00B242D5"/>
    <w:rsid w:val="00B24B3D"/>
    <w:rsid w:val="00B258C6"/>
    <w:rsid w:val="00B278B2"/>
    <w:rsid w:val="00B27CE0"/>
    <w:rsid w:val="00B310B9"/>
    <w:rsid w:val="00B31760"/>
    <w:rsid w:val="00B32182"/>
    <w:rsid w:val="00B34006"/>
    <w:rsid w:val="00B360B1"/>
    <w:rsid w:val="00B364D2"/>
    <w:rsid w:val="00B36997"/>
    <w:rsid w:val="00B3776A"/>
    <w:rsid w:val="00B37BAB"/>
    <w:rsid w:val="00B40410"/>
    <w:rsid w:val="00B406EF"/>
    <w:rsid w:val="00B40C85"/>
    <w:rsid w:val="00B40E84"/>
    <w:rsid w:val="00B41C74"/>
    <w:rsid w:val="00B41ED0"/>
    <w:rsid w:val="00B420DB"/>
    <w:rsid w:val="00B43EDC"/>
    <w:rsid w:val="00B4624A"/>
    <w:rsid w:val="00B468C3"/>
    <w:rsid w:val="00B46CFA"/>
    <w:rsid w:val="00B470DF"/>
    <w:rsid w:val="00B50A5C"/>
    <w:rsid w:val="00B5116C"/>
    <w:rsid w:val="00B512D5"/>
    <w:rsid w:val="00B52C05"/>
    <w:rsid w:val="00B5377D"/>
    <w:rsid w:val="00B54E8B"/>
    <w:rsid w:val="00B5657D"/>
    <w:rsid w:val="00B569FF"/>
    <w:rsid w:val="00B60110"/>
    <w:rsid w:val="00B60F37"/>
    <w:rsid w:val="00B61990"/>
    <w:rsid w:val="00B62119"/>
    <w:rsid w:val="00B62B82"/>
    <w:rsid w:val="00B62BE5"/>
    <w:rsid w:val="00B62F43"/>
    <w:rsid w:val="00B63FB4"/>
    <w:rsid w:val="00B64BE5"/>
    <w:rsid w:val="00B65CD8"/>
    <w:rsid w:val="00B6623B"/>
    <w:rsid w:val="00B66F0A"/>
    <w:rsid w:val="00B6ACE8"/>
    <w:rsid w:val="00B70CB9"/>
    <w:rsid w:val="00B71A04"/>
    <w:rsid w:val="00B728F6"/>
    <w:rsid w:val="00B73A6C"/>
    <w:rsid w:val="00B75621"/>
    <w:rsid w:val="00B808CF"/>
    <w:rsid w:val="00B80E14"/>
    <w:rsid w:val="00B81372"/>
    <w:rsid w:val="00B83105"/>
    <w:rsid w:val="00B85228"/>
    <w:rsid w:val="00B853F3"/>
    <w:rsid w:val="00B854B2"/>
    <w:rsid w:val="00B8787F"/>
    <w:rsid w:val="00B87DCF"/>
    <w:rsid w:val="00B909B1"/>
    <w:rsid w:val="00B914AD"/>
    <w:rsid w:val="00B92AE8"/>
    <w:rsid w:val="00B92C2E"/>
    <w:rsid w:val="00B92F8A"/>
    <w:rsid w:val="00B93F09"/>
    <w:rsid w:val="00B94BFA"/>
    <w:rsid w:val="00B94D52"/>
    <w:rsid w:val="00B94EA8"/>
    <w:rsid w:val="00B95444"/>
    <w:rsid w:val="00B9741D"/>
    <w:rsid w:val="00BA02FB"/>
    <w:rsid w:val="00BA0DC3"/>
    <w:rsid w:val="00BA0EC2"/>
    <w:rsid w:val="00BA107E"/>
    <w:rsid w:val="00BA2E19"/>
    <w:rsid w:val="00BA3587"/>
    <w:rsid w:val="00BA36E8"/>
    <w:rsid w:val="00BA4AD9"/>
    <w:rsid w:val="00BA5DF9"/>
    <w:rsid w:val="00BA6103"/>
    <w:rsid w:val="00BA639E"/>
    <w:rsid w:val="00BA6651"/>
    <w:rsid w:val="00BA66A7"/>
    <w:rsid w:val="00BA68D0"/>
    <w:rsid w:val="00BA6C7C"/>
    <w:rsid w:val="00BB0940"/>
    <w:rsid w:val="00BB0C6E"/>
    <w:rsid w:val="00BB0E72"/>
    <w:rsid w:val="00BB10D9"/>
    <w:rsid w:val="00BB1769"/>
    <w:rsid w:val="00BB1B37"/>
    <w:rsid w:val="00BB1C88"/>
    <w:rsid w:val="00BB365E"/>
    <w:rsid w:val="00BB36BD"/>
    <w:rsid w:val="00BB49B5"/>
    <w:rsid w:val="00BB4F13"/>
    <w:rsid w:val="00BB5246"/>
    <w:rsid w:val="00BB614C"/>
    <w:rsid w:val="00BB6704"/>
    <w:rsid w:val="00BB7483"/>
    <w:rsid w:val="00BB7BDD"/>
    <w:rsid w:val="00BB7C8B"/>
    <w:rsid w:val="00BB7CCE"/>
    <w:rsid w:val="00BC0010"/>
    <w:rsid w:val="00BC02D0"/>
    <w:rsid w:val="00BC1AA2"/>
    <w:rsid w:val="00BC1B46"/>
    <w:rsid w:val="00BC1D2D"/>
    <w:rsid w:val="00BC2DF5"/>
    <w:rsid w:val="00BC3A70"/>
    <w:rsid w:val="00BC62DD"/>
    <w:rsid w:val="00BC695A"/>
    <w:rsid w:val="00BC6C26"/>
    <w:rsid w:val="00BD0B3A"/>
    <w:rsid w:val="00BD1E37"/>
    <w:rsid w:val="00BD1ECF"/>
    <w:rsid w:val="00BD2D5A"/>
    <w:rsid w:val="00BD2F45"/>
    <w:rsid w:val="00BD3199"/>
    <w:rsid w:val="00BD3292"/>
    <w:rsid w:val="00BD3862"/>
    <w:rsid w:val="00BD5AF4"/>
    <w:rsid w:val="00BD601D"/>
    <w:rsid w:val="00BD60ED"/>
    <w:rsid w:val="00BD6141"/>
    <w:rsid w:val="00BD62C1"/>
    <w:rsid w:val="00BE04ED"/>
    <w:rsid w:val="00BE0540"/>
    <w:rsid w:val="00BE0951"/>
    <w:rsid w:val="00BE17C3"/>
    <w:rsid w:val="00BE4127"/>
    <w:rsid w:val="00BE5301"/>
    <w:rsid w:val="00BE545F"/>
    <w:rsid w:val="00BE5A09"/>
    <w:rsid w:val="00BE5DF0"/>
    <w:rsid w:val="00BE712F"/>
    <w:rsid w:val="00BF0608"/>
    <w:rsid w:val="00BF1050"/>
    <w:rsid w:val="00BF1926"/>
    <w:rsid w:val="00BF3F43"/>
    <w:rsid w:val="00BF4BCF"/>
    <w:rsid w:val="00BF555B"/>
    <w:rsid w:val="00BF7F9A"/>
    <w:rsid w:val="00C00BAD"/>
    <w:rsid w:val="00C00D8B"/>
    <w:rsid w:val="00C01381"/>
    <w:rsid w:val="00C017F5"/>
    <w:rsid w:val="00C02A21"/>
    <w:rsid w:val="00C03302"/>
    <w:rsid w:val="00C0350F"/>
    <w:rsid w:val="00C038C5"/>
    <w:rsid w:val="00C04765"/>
    <w:rsid w:val="00C04CF0"/>
    <w:rsid w:val="00C05A71"/>
    <w:rsid w:val="00C05FC6"/>
    <w:rsid w:val="00C0624F"/>
    <w:rsid w:val="00C06531"/>
    <w:rsid w:val="00C06EA0"/>
    <w:rsid w:val="00C075A6"/>
    <w:rsid w:val="00C10C27"/>
    <w:rsid w:val="00C111EC"/>
    <w:rsid w:val="00C112A3"/>
    <w:rsid w:val="00C11591"/>
    <w:rsid w:val="00C11CD2"/>
    <w:rsid w:val="00C122CF"/>
    <w:rsid w:val="00C127E6"/>
    <w:rsid w:val="00C12B91"/>
    <w:rsid w:val="00C12C1C"/>
    <w:rsid w:val="00C13452"/>
    <w:rsid w:val="00C13970"/>
    <w:rsid w:val="00C1442D"/>
    <w:rsid w:val="00C15E93"/>
    <w:rsid w:val="00C16474"/>
    <w:rsid w:val="00C16D57"/>
    <w:rsid w:val="00C173DB"/>
    <w:rsid w:val="00C20718"/>
    <w:rsid w:val="00C21AAD"/>
    <w:rsid w:val="00C2227B"/>
    <w:rsid w:val="00C22D24"/>
    <w:rsid w:val="00C22F44"/>
    <w:rsid w:val="00C23287"/>
    <w:rsid w:val="00C237CE"/>
    <w:rsid w:val="00C23A71"/>
    <w:rsid w:val="00C253FE"/>
    <w:rsid w:val="00C26C21"/>
    <w:rsid w:val="00C27C25"/>
    <w:rsid w:val="00C30045"/>
    <w:rsid w:val="00C30582"/>
    <w:rsid w:val="00C3109E"/>
    <w:rsid w:val="00C31782"/>
    <w:rsid w:val="00C31ACD"/>
    <w:rsid w:val="00C32639"/>
    <w:rsid w:val="00C327C1"/>
    <w:rsid w:val="00C32F6A"/>
    <w:rsid w:val="00C33378"/>
    <w:rsid w:val="00C3411E"/>
    <w:rsid w:val="00C3484F"/>
    <w:rsid w:val="00C34DEE"/>
    <w:rsid w:val="00C3531A"/>
    <w:rsid w:val="00C35470"/>
    <w:rsid w:val="00C36A90"/>
    <w:rsid w:val="00C37236"/>
    <w:rsid w:val="00C40287"/>
    <w:rsid w:val="00C40847"/>
    <w:rsid w:val="00C43E30"/>
    <w:rsid w:val="00C43EF5"/>
    <w:rsid w:val="00C44D02"/>
    <w:rsid w:val="00C46709"/>
    <w:rsid w:val="00C4766A"/>
    <w:rsid w:val="00C478E8"/>
    <w:rsid w:val="00C50633"/>
    <w:rsid w:val="00C50696"/>
    <w:rsid w:val="00C5288E"/>
    <w:rsid w:val="00C54340"/>
    <w:rsid w:val="00C54B0D"/>
    <w:rsid w:val="00C560D0"/>
    <w:rsid w:val="00C563C9"/>
    <w:rsid w:val="00C60F36"/>
    <w:rsid w:val="00C61DAE"/>
    <w:rsid w:val="00C6233A"/>
    <w:rsid w:val="00C6268D"/>
    <w:rsid w:val="00C626E7"/>
    <w:rsid w:val="00C6518F"/>
    <w:rsid w:val="00C65C45"/>
    <w:rsid w:val="00C65D73"/>
    <w:rsid w:val="00C6688D"/>
    <w:rsid w:val="00C7078E"/>
    <w:rsid w:val="00C70ACB"/>
    <w:rsid w:val="00C70B95"/>
    <w:rsid w:val="00C71DD0"/>
    <w:rsid w:val="00C72672"/>
    <w:rsid w:val="00C7422F"/>
    <w:rsid w:val="00C75D57"/>
    <w:rsid w:val="00C7733D"/>
    <w:rsid w:val="00C77996"/>
    <w:rsid w:val="00C8101F"/>
    <w:rsid w:val="00C822B5"/>
    <w:rsid w:val="00C82719"/>
    <w:rsid w:val="00C83E29"/>
    <w:rsid w:val="00C859F1"/>
    <w:rsid w:val="00C85B13"/>
    <w:rsid w:val="00C868A0"/>
    <w:rsid w:val="00C8744C"/>
    <w:rsid w:val="00C913ED"/>
    <w:rsid w:val="00C930E6"/>
    <w:rsid w:val="00C93B06"/>
    <w:rsid w:val="00C93BD7"/>
    <w:rsid w:val="00C9442B"/>
    <w:rsid w:val="00C954CF"/>
    <w:rsid w:val="00C956A8"/>
    <w:rsid w:val="00C958BC"/>
    <w:rsid w:val="00C95CA3"/>
    <w:rsid w:val="00C95E9F"/>
    <w:rsid w:val="00C9600F"/>
    <w:rsid w:val="00C966C0"/>
    <w:rsid w:val="00C9699A"/>
    <w:rsid w:val="00C96FFD"/>
    <w:rsid w:val="00C9767B"/>
    <w:rsid w:val="00C97B56"/>
    <w:rsid w:val="00CA113D"/>
    <w:rsid w:val="00CA1EEA"/>
    <w:rsid w:val="00CA2346"/>
    <w:rsid w:val="00CA269A"/>
    <w:rsid w:val="00CA2F6B"/>
    <w:rsid w:val="00CA379D"/>
    <w:rsid w:val="00CA3CE6"/>
    <w:rsid w:val="00CA44BB"/>
    <w:rsid w:val="00CA4514"/>
    <w:rsid w:val="00CA55F3"/>
    <w:rsid w:val="00CA6DB6"/>
    <w:rsid w:val="00CB08F2"/>
    <w:rsid w:val="00CB0AB7"/>
    <w:rsid w:val="00CB120A"/>
    <w:rsid w:val="00CB12CB"/>
    <w:rsid w:val="00CB1B05"/>
    <w:rsid w:val="00CB3B38"/>
    <w:rsid w:val="00CB44F1"/>
    <w:rsid w:val="00CB49EC"/>
    <w:rsid w:val="00CB5A93"/>
    <w:rsid w:val="00CB5B46"/>
    <w:rsid w:val="00CC0203"/>
    <w:rsid w:val="00CC0486"/>
    <w:rsid w:val="00CC05B5"/>
    <w:rsid w:val="00CC0634"/>
    <w:rsid w:val="00CC0E16"/>
    <w:rsid w:val="00CC1DE1"/>
    <w:rsid w:val="00CC1DF3"/>
    <w:rsid w:val="00CC38CA"/>
    <w:rsid w:val="00CC38FB"/>
    <w:rsid w:val="00CC3D82"/>
    <w:rsid w:val="00CC48D9"/>
    <w:rsid w:val="00CC5350"/>
    <w:rsid w:val="00CC567D"/>
    <w:rsid w:val="00CC63C7"/>
    <w:rsid w:val="00CC70F5"/>
    <w:rsid w:val="00CC7C2B"/>
    <w:rsid w:val="00CD0458"/>
    <w:rsid w:val="00CD0769"/>
    <w:rsid w:val="00CD1E59"/>
    <w:rsid w:val="00CD2AC7"/>
    <w:rsid w:val="00CD4B84"/>
    <w:rsid w:val="00CD51ED"/>
    <w:rsid w:val="00CD54EC"/>
    <w:rsid w:val="00CD5B39"/>
    <w:rsid w:val="00CD7448"/>
    <w:rsid w:val="00CE04DF"/>
    <w:rsid w:val="00CE0D00"/>
    <w:rsid w:val="00CE159B"/>
    <w:rsid w:val="00CE18C0"/>
    <w:rsid w:val="00CE31E2"/>
    <w:rsid w:val="00CE32EF"/>
    <w:rsid w:val="00CE417A"/>
    <w:rsid w:val="00CE4FED"/>
    <w:rsid w:val="00CE528F"/>
    <w:rsid w:val="00CE5C1A"/>
    <w:rsid w:val="00CE5DC6"/>
    <w:rsid w:val="00CE60A8"/>
    <w:rsid w:val="00CE6608"/>
    <w:rsid w:val="00CE660F"/>
    <w:rsid w:val="00CE68DB"/>
    <w:rsid w:val="00CF143D"/>
    <w:rsid w:val="00CF1C97"/>
    <w:rsid w:val="00CF1D87"/>
    <w:rsid w:val="00CF1F6E"/>
    <w:rsid w:val="00CF2FDC"/>
    <w:rsid w:val="00CF308E"/>
    <w:rsid w:val="00CF359C"/>
    <w:rsid w:val="00CF397D"/>
    <w:rsid w:val="00CF4A00"/>
    <w:rsid w:val="00CF51B6"/>
    <w:rsid w:val="00CF5C5C"/>
    <w:rsid w:val="00CF5DDB"/>
    <w:rsid w:val="00CF63F6"/>
    <w:rsid w:val="00CF7868"/>
    <w:rsid w:val="00CF7BC2"/>
    <w:rsid w:val="00D00AC0"/>
    <w:rsid w:val="00D01564"/>
    <w:rsid w:val="00D01746"/>
    <w:rsid w:val="00D01872"/>
    <w:rsid w:val="00D01D4A"/>
    <w:rsid w:val="00D01EA8"/>
    <w:rsid w:val="00D01F22"/>
    <w:rsid w:val="00D02018"/>
    <w:rsid w:val="00D02957"/>
    <w:rsid w:val="00D03138"/>
    <w:rsid w:val="00D031C3"/>
    <w:rsid w:val="00D0460C"/>
    <w:rsid w:val="00D05BDA"/>
    <w:rsid w:val="00D0610F"/>
    <w:rsid w:val="00D06619"/>
    <w:rsid w:val="00D06757"/>
    <w:rsid w:val="00D07FDB"/>
    <w:rsid w:val="00D11AF4"/>
    <w:rsid w:val="00D11E59"/>
    <w:rsid w:val="00D1232A"/>
    <w:rsid w:val="00D135CA"/>
    <w:rsid w:val="00D137E7"/>
    <w:rsid w:val="00D13B8A"/>
    <w:rsid w:val="00D159A0"/>
    <w:rsid w:val="00D203E5"/>
    <w:rsid w:val="00D2176B"/>
    <w:rsid w:val="00D21923"/>
    <w:rsid w:val="00D2225B"/>
    <w:rsid w:val="00D2257E"/>
    <w:rsid w:val="00D23EF6"/>
    <w:rsid w:val="00D24D73"/>
    <w:rsid w:val="00D25A9A"/>
    <w:rsid w:val="00D25EE6"/>
    <w:rsid w:val="00D26144"/>
    <w:rsid w:val="00D26803"/>
    <w:rsid w:val="00D3042E"/>
    <w:rsid w:val="00D30F08"/>
    <w:rsid w:val="00D30F75"/>
    <w:rsid w:val="00D324CE"/>
    <w:rsid w:val="00D346B1"/>
    <w:rsid w:val="00D35E9B"/>
    <w:rsid w:val="00D3653C"/>
    <w:rsid w:val="00D36C05"/>
    <w:rsid w:val="00D401AE"/>
    <w:rsid w:val="00D41716"/>
    <w:rsid w:val="00D422CA"/>
    <w:rsid w:val="00D42429"/>
    <w:rsid w:val="00D42E4D"/>
    <w:rsid w:val="00D43313"/>
    <w:rsid w:val="00D436D1"/>
    <w:rsid w:val="00D438EA"/>
    <w:rsid w:val="00D4397B"/>
    <w:rsid w:val="00D43C28"/>
    <w:rsid w:val="00D44232"/>
    <w:rsid w:val="00D44F1C"/>
    <w:rsid w:val="00D50844"/>
    <w:rsid w:val="00D50867"/>
    <w:rsid w:val="00D50C22"/>
    <w:rsid w:val="00D50D6A"/>
    <w:rsid w:val="00D5110E"/>
    <w:rsid w:val="00D51268"/>
    <w:rsid w:val="00D51A7B"/>
    <w:rsid w:val="00D5238A"/>
    <w:rsid w:val="00D524D9"/>
    <w:rsid w:val="00D55437"/>
    <w:rsid w:val="00D5702F"/>
    <w:rsid w:val="00D60204"/>
    <w:rsid w:val="00D60A7B"/>
    <w:rsid w:val="00D60B88"/>
    <w:rsid w:val="00D610A1"/>
    <w:rsid w:val="00D61B06"/>
    <w:rsid w:val="00D61BC1"/>
    <w:rsid w:val="00D62C38"/>
    <w:rsid w:val="00D62DB1"/>
    <w:rsid w:val="00D63113"/>
    <w:rsid w:val="00D6311D"/>
    <w:rsid w:val="00D64483"/>
    <w:rsid w:val="00D649E6"/>
    <w:rsid w:val="00D65706"/>
    <w:rsid w:val="00D67AA5"/>
    <w:rsid w:val="00D70294"/>
    <w:rsid w:val="00D70535"/>
    <w:rsid w:val="00D71177"/>
    <w:rsid w:val="00D7132A"/>
    <w:rsid w:val="00D7146F"/>
    <w:rsid w:val="00D73231"/>
    <w:rsid w:val="00D732A3"/>
    <w:rsid w:val="00D738D1"/>
    <w:rsid w:val="00D73CF8"/>
    <w:rsid w:val="00D75F82"/>
    <w:rsid w:val="00D773F7"/>
    <w:rsid w:val="00D77779"/>
    <w:rsid w:val="00D77BAC"/>
    <w:rsid w:val="00D8018A"/>
    <w:rsid w:val="00D8135D"/>
    <w:rsid w:val="00D81722"/>
    <w:rsid w:val="00D81767"/>
    <w:rsid w:val="00D81B02"/>
    <w:rsid w:val="00D835CB"/>
    <w:rsid w:val="00D83E7E"/>
    <w:rsid w:val="00D843F6"/>
    <w:rsid w:val="00D852CD"/>
    <w:rsid w:val="00D85679"/>
    <w:rsid w:val="00D85EEC"/>
    <w:rsid w:val="00D85FA5"/>
    <w:rsid w:val="00D860D0"/>
    <w:rsid w:val="00D861F5"/>
    <w:rsid w:val="00D86DDC"/>
    <w:rsid w:val="00D87099"/>
    <w:rsid w:val="00D9036C"/>
    <w:rsid w:val="00D90706"/>
    <w:rsid w:val="00D91924"/>
    <w:rsid w:val="00D91B30"/>
    <w:rsid w:val="00D92CCC"/>
    <w:rsid w:val="00D93294"/>
    <w:rsid w:val="00D9386C"/>
    <w:rsid w:val="00D93EEC"/>
    <w:rsid w:val="00D94563"/>
    <w:rsid w:val="00D95E41"/>
    <w:rsid w:val="00D96531"/>
    <w:rsid w:val="00D96605"/>
    <w:rsid w:val="00D96F5E"/>
    <w:rsid w:val="00D97E8D"/>
    <w:rsid w:val="00DA0656"/>
    <w:rsid w:val="00DA08D5"/>
    <w:rsid w:val="00DA1105"/>
    <w:rsid w:val="00DA21D2"/>
    <w:rsid w:val="00DA239C"/>
    <w:rsid w:val="00DA2C48"/>
    <w:rsid w:val="00DA37B6"/>
    <w:rsid w:val="00DA3FF4"/>
    <w:rsid w:val="00DA5F09"/>
    <w:rsid w:val="00DA5F63"/>
    <w:rsid w:val="00DA6CF8"/>
    <w:rsid w:val="00DB0497"/>
    <w:rsid w:val="00DB04F3"/>
    <w:rsid w:val="00DB068C"/>
    <w:rsid w:val="00DB0BD8"/>
    <w:rsid w:val="00DB1CE5"/>
    <w:rsid w:val="00DB1DD1"/>
    <w:rsid w:val="00DB2C6B"/>
    <w:rsid w:val="00DB3155"/>
    <w:rsid w:val="00DB3D28"/>
    <w:rsid w:val="00DB44E1"/>
    <w:rsid w:val="00DB512F"/>
    <w:rsid w:val="00DB6320"/>
    <w:rsid w:val="00DB7863"/>
    <w:rsid w:val="00DB7963"/>
    <w:rsid w:val="00DB7AF2"/>
    <w:rsid w:val="00DC00DA"/>
    <w:rsid w:val="00DC0487"/>
    <w:rsid w:val="00DC112D"/>
    <w:rsid w:val="00DC13A9"/>
    <w:rsid w:val="00DC1680"/>
    <w:rsid w:val="00DC2095"/>
    <w:rsid w:val="00DC228C"/>
    <w:rsid w:val="00DC364B"/>
    <w:rsid w:val="00DC3654"/>
    <w:rsid w:val="00DC5B00"/>
    <w:rsid w:val="00DC63E0"/>
    <w:rsid w:val="00DC7650"/>
    <w:rsid w:val="00DC7BF5"/>
    <w:rsid w:val="00DD044F"/>
    <w:rsid w:val="00DD05A7"/>
    <w:rsid w:val="00DD2278"/>
    <w:rsid w:val="00DD2756"/>
    <w:rsid w:val="00DD55D5"/>
    <w:rsid w:val="00DD63BA"/>
    <w:rsid w:val="00DD653C"/>
    <w:rsid w:val="00DD6ECA"/>
    <w:rsid w:val="00DD7495"/>
    <w:rsid w:val="00DD7AA8"/>
    <w:rsid w:val="00DD7EA3"/>
    <w:rsid w:val="00DE0BB0"/>
    <w:rsid w:val="00DE0CDC"/>
    <w:rsid w:val="00DE1ECD"/>
    <w:rsid w:val="00DE2949"/>
    <w:rsid w:val="00DE2BDA"/>
    <w:rsid w:val="00DE2FA1"/>
    <w:rsid w:val="00DE3187"/>
    <w:rsid w:val="00DE41FE"/>
    <w:rsid w:val="00DE5723"/>
    <w:rsid w:val="00DE5C56"/>
    <w:rsid w:val="00DE63E1"/>
    <w:rsid w:val="00DE6803"/>
    <w:rsid w:val="00DE680E"/>
    <w:rsid w:val="00DE68F5"/>
    <w:rsid w:val="00DE75D7"/>
    <w:rsid w:val="00DE7831"/>
    <w:rsid w:val="00DF1100"/>
    <w:rsid w:val="00DF1640"/>
    <w:rsid w:val="00DF1DFA"/>
    <w:rsid w:val="00DF2065"/>
    <w:rsid w:val="00DF3549"/>
    <w:rsid w:val="00DF4DB6"/>
    <w:rsid w:val="00DF513C"/>
    <w:rsid w:val="00DF612C"/>
    <w:rsid w:val="00DF7706"/>
    <w:rsid w:val="00DF7BB4"/>
    <w:rsid w:val="00E00E43"/>
    <w:rsid w:val="00E011D8"/>
    <w:rsid w:val="00E01C41"/>
    <w:rsid w:val="00E02479"/>
    <w:rsid w:val="00E0271F"/>
    <w:rsid w:val="00E0287F"/>
    <w:rsid w:val="00E03D8E"/>
    <w:rsid w:val="00E04DB3"/>
    <w:rsid w:val="00E05AF8"/>
    <w:rsid w:val="00E05DC0"/>
    <w:rsid w:val="00E060B4"/>
    <w:rsid w:val="00E06B0B"/>
    <w:rsid w:val="00E071E6"/>
    <w:rsid w:val="00E07774"/>
    <w:rsid w:val="00E1178E"/>
    <w:rsid w:val="00E11935"/>
    <w:rsid w:val="00E11C4D"/>
    <w:rsid w:val="00E13F40"/>
    <w:rsid w:val="00E14CF2"/>
    <w:rsid w:val="00E1581F"/>
    <w:rsid w:val="00E15B58"/>
    <w:rsid w:val="00E15EE7"/>
    <w:rsid w:val="00E169D4"/>
    <w:rsid w:val="00E178CB"/>
    <w:rsid w:val="00E20272"/>
    <w:rsid w:val="00E203F0"/>
    <w:rsid w:val="00E20CDD"/>
    <w:rsid w:val="00E2111C"/>
    <w:rsid w:val="00E21ADC"/>
    <w:rsid w:val="00E23676"/>
    <w:rsid w:val="00E23771"/>
    <w:rsid w:val="00E23A10"/>
    <w:rsid w:val="00E23B7E"/>
    <w:rsid w:val="00E256EA"/>
    <w:rsid w:val="00E267CB"/>
    <w:rsid w:val="00E279D1"/>
    <w:rsid w:val="00E302D3"/>
    <w:rsid w:val="00E304EA"/>
    <w:rsid w:val="00E30B90"/>
    <w:rsid w:val="00E30C45"/>
    <w:rsid w:val="00E31204"/>
    <w:rsid w:val="00E31ED9"/>
    <w:rsid w:val="00E32670"/>
    <w:rsid w:val="00E33A18"/>
    <w:rsid w:val="00E34A66"/>
    <w:rsid w:val="00E35B64"/>
    <w:rsid w:val="00E36232"/>
    <w:rsid w:val="00E36BE2"/>
    <w:rsid w:val="00E36C10"/>
    <w:rsid w:val="00E36E88"/>
    <w:rsid w:val="00E376B2"/>
    <w:rsid w:val="00E37E88"/>
    <w:rsid w:val="00E411B6"/>
    <w:rsid w:val="00E419F6"/>
    <w:rsid w:val="00E41B56"/>
    <w:rsid w:val="00E42225"/>
    <w:rsid w:val="00E42A66"/>
    <w:rsid w:val="00E4371E"/>
    <w:rsid w:val="00E45A40"/>
    <w:rsid w:val="00E47127"/>
    <w:rsid w:val="00E471E4"/>
    <w:rsid w:val="00E47BC3"/>
    <w:rsid w:val="00E50204"/>
    <w:rsid w:val="00E50EEB"/>
    <w:rsid w:val="00E51C46"/>
    <w:rsid w:val="00E523C4"/>
    <w:rsid w:val="00E52987"/>
    <w:rsid w:val="00E53DA9"/>
    <w:rsid w:val="00E54493"/>
    <w:rsid w:val="00E556EC"/>
    <w:rsid w:val="00E59414"/>
    <w:rsid w:val="00E624FA"/>
    <w:rsid w:val="00E62547"/>
    <w:rsid w:val="00E62DB9"/>
    <w:rsid w:val="00E63765"/>
    <w:rsid w:val="00E64386"/>
    <w:rsid w:val="00E66530"/>
    <w:rsid w:val="00E67370"/>
    <w:rsid w:val="00E67927"/>
    <w:rsid w:val="00E70806"/>
    <w:rsid w:val="00E732DC"/>
    <w:rsid w:val="00E73DEC"/>
    <w:rsid w:val="00E73F15"/>
    <w:rsid w:val="00E7436A"/>
    <w:rsid w:val="00E75EBB"/>
    <w:rsid w:val="00E7629D"/>
    <w:rsid w:val="00E76D92"/>
    <w:rsid w:val="00E80016"/>
    <w:rsid w:val="00E807A5"/>
    <w:rsid w:val="00E82F59"/>
    <w:rsid w:val="00E83735"/>
    <w:rsid w:val="00E8414A"/>
    <w:rsid w:val="00E8678E"/>
    <w:rsid w:val="00E86B3E"/>
    <w:rsid w:val="00E86D37"/>
    <w:rsid w:val="00E870F0"/>
    <w:rsid w:val="00E9086E"/>
    <w:rsid w:val="00E91200"/>
    <w:rsid w:val="00E91487"/>
    <w:rsid w:val="00E927A5"/>
    <w:rsid w:val="00E932D9"/>
    <w:rsid w:val="00E934E7"/>
    <w:rsid w:val="00E938B3"/>
    <w:rsid w:val="00E9650E"/>
    <w:rsid w:val="00E97811"/>
    <w:rsid w:val="00E978A6"/>
    <w:rsid w:val="00E97949"/>
    <w:rsid w:val="00E97B42"/>
    <w:rsid w:val="00E97E57"/>
    <w:rsid w:val="00EA002F"/>
    <w:rsid w:val="00EA0897"/>
    <w:rsid w:val="00EA140D"/>
    <w:rsid w:val="00EA15A4"/>
    <w:rsid w:val="00EA1BB1"/>
    <w:rsid w:val="00EA2AEF"/>
    <w:rsid w:val="00EA30F2"/>
    <w:rsid w:val="00EA350B"/>
    <w:rsid w:val="00EA3E2C"/>
    <w:rsid w:val="00EA4CFF"/>
    <w:rsid w:val="00EA5B24"/>
    <w:rsid w:val="00EA5DA9"/>
    <w:rsid w:val="00EA5EF7"/>
    <w:rsid w:val="00EA6540"/>
    <w:rsid w:val="00EB18F3"/>
    <w:rsid w:val="00EB3648"/>
    <w:rsid w:val="00EB3F39"/>
    <w:rsid w:val="00EB4000"/>
    <w:rsid w:val="00EB5176"/>
    <w:rsid w:val="00EB6E09"/>
    <w:rsid w:val="00EC10E3"/>
    <w:rsid w:val="00EC17DB"/>
    <w:rsid w:val="00EC21E1"/>
    <w:rsid w:val="00EC28FE"/>
    <w:rsid w:val="00EC2EC0"/>
    <w:rsid w:val="00EC30FD"/>
    <w:rsid w:val="00EC4B1B"/>
    <w:rsid w:val="00EC56D7"/>
    <w:rsid w:val="00EC5A8A"/>
    <w:rsid w:val="00EC5C07"/>
    <w:rsid w:val="00EC6284"/>
    <w:rsid w:val="00EC6F72"/>
    <w:rsid w:val="00EC7793"/>
    <w:rsid w:val="00EC7D74"/>
    <w:rsid w:val="00ED07C5"/>
    <w:rsid w:val="00ED1047"/>
    <w:rsid w:val="00ED178D"/>
    <w:rsid w:val="00ED2566"/>
    <w:rsid w:val="00ED277C"/>
    <w:rsid w:val="00ED2D2C"/>
    <w:rsid w:val="00ED44DF"/>
    <w:rsid w:val="00ED630D"/>
    <w:rsid w:val="00ED7601"/>
    <w:rsid w:val="00ED78DC"/>
    <w:rsid w:val="00EE13FD"/>
    <w:rsid w:val="00EE2537"/>
    <w:rsid w:val="00EE3835"/>
    <w:rsid w:val="00EE3DED"/>
    <w:rsid w:val="00EE40D0"/>
    <w:rsid w:val="00EE4123"/>
    <w:rsid w:val="00EE463A"/>
    <w:rsid w:val="00EE4E21"/>
    <w:rsid w:val="00EE502F"/>
    <w:rsid w:val="00EE5CE3"/>
    <w:rsid w:val="00EE5E59"/>
    <w:rsid w:val="00EF0C08"/>
    <w:rsid w:val="00EF16E2"/>
    <w:rsid w:val="00EF19FC"/>
    <w:rsid w:val="00EF1C16"/>
    <w:rsid w:val="00EF29D8"/>
    <w:rsid w:val="00EF355F"/>
    <w:rsid w:val="00EF579D"/>
    <w:rsid w:val="00EF620A"/>
    <w:rsid w:val="00EF797E"/>
    <w:rsid w:val="00EF7D3E"/>
    <w:rsid w:val="00EF7D8A"/>
    <w:rsid w:val="00F05E71"/>
    <w:rsid w:val="00F05FA6"/>
    <w:rsid w:val="00F061D1"/>
    <w:rsid w:val="00F06F3B"/>
    <w:rsid w:val="00F079B6"/>
    <w:rsid w:val="00F07B2A"/>
    <w:rsid w:val="00F1003C"/>
    <w:rsid w:val="00F1070C"/>
    <w:rsid w:val="00F13424"/>
    <w:rsid w:val="00F13C7D"/>
    <w:rsid w:val="00F140A6"/>
    <w:rsid w:val="00F16316"/>
    <w:rsid w:val="00F16D21"/>
    <w:rsid w:val="00F17702"/>
    <w:rsid w:val="00F1793C"/>
    <w:rsid w:val="00F17BB6"/>
    <w:rsid w:val="00F2062C"/>
    <w:rsid w:val="00F20F2F"/>
    <w:rsid w:val="00F214C2"/>
    <w:rsid w:val="00F214CD"/>
    <w:rsid w:val="00F237B6"/>
    <w:rsid w:val="00F239B7"/>
    <w:rsid w:val="00F25416"/>
    <w:rsid w:val="00F25B13"/>
    <w:rsid w:val="00F263FC"/>
    <w:rsid w:val="00F26685"/>
    <w:rsid w:val="00F3199E"/>
    <w:rsid w:val="00F31B0F"/>
    <w:rsid w:val="00F31D82"/>
    <w:rsid w:val="00F32DED"/>
    <w:rsid w:val="00F336D9"/>
    <w:rsid w:val="00F33931"/>
    <w:rsid w:val="00F33BBB"/>
    <w:rsid w:val="00F362DD"/>
    <w:rsid w:val="00F36C49"/>
    <w:rsid w:val="00F36F49"/>
    <w:rsid w:val="00F37127"/>
    <w:rsid w:val="00F37179"/>
    <w:rsid w:val="00F4029A"/>
    <w:rsid w:val="00F44688"/>
    <w:rsid w:val="00F44A4B"/>
    <w:rsid w:val="00F459F4"/>
    <w:rsid w:val="00F45B5D"/>
    <w:rsid w:val="00F45D81"/>
    <w:rsid w:val="00F46F3B"/>
    <w:rsid w:val="00F46FFB"/>
    <w:rsid w:val="00F4EF43"/>
    <w:rsid w:val="00F50062"/>
    <w:rsid w:val="00F514FC"/>
    <w:rsid w:val="00F5205A"/>
    <w:rsid w:val="00F532AD"/>
    <w:rsid w:val="00F54B94"/>
    <w:rsid w:val="00F54C38"/>
    <w:rsid w:val="00F556F3"/>
    <w:rsid w:val="00F57455"/>
    <w:rsid w:val="00F5761D"/>
    <w:rsid w:val="00F57DBD"/>
    <w:rsid w:val="00F57F34"/>
    <w:rsid w:val="00F607C4"/>
    <w:rsid w:val="00F61D61"/>
    <w:rsid w:val="00F62796"/>
    <w:rsid w:val="00F65175"/>
    <w:rsid w:val="00F665F3"/>
    <w:rsid w:val="00F66715"/>
    <w:rsid w:val="00F6707B"/>
    <w:rsid w:val="00F672A1"/>
    <w:rsid w:val="00F67577"/>
    <w:rsid w:val="00F7171C"/>
    <w:rsid w:val="00F71C36"/>
    <w:rsid w:val="00F72064"/>
    <w:rsid w:val="00F72880"/>
    <w:rsid w:val="00F7521F"/>
    <w:rsid w:val="00F753F7"/>
    <w:rsid w:val="00F755C0"/>
    <w:rsid w:val="00F75B35"/>
    <w:rsid w:val="00F769DC"/>
    <w:rsid w:val="00F77C36"/>
    <w:rsid w:val="00F77DE2"/>
    <w:rsid w:val="00F800E3"/>
    <w:rsid w:val="00F81C6E"/>
    <w:rsid w:val="00F83187"/>
    <w:rsid w:val="00F842BA"/>
    <w:rsid w:val="00F8472F"/>
    <w:rsid w:val="00F84DE7"/>
    <w:rsid w:val="00F85262"/>
    <w:rsid w:val="00F8609F"/>
    <w:rsid w:val="00F872B8"/>
    <w:rsid w:val="00F875A3"/>
    <w:rsid w:val="00F877EB"/>
    <w:rsid w:val="00F87E19"/>
    <w:rsid w:val="00F9118A"/>
    <w:rsid w:val="00F92A3B"/>
    <w:rsid w:val="00F93C85"/>
    <w:rsid w:val="00F93F17"/>
    <w:rsid w:val="00F946F8"/>
    <w:rsid w:val="00F94A38"/>
    <w:rsid w:val="00F94BF0"/>
    <w:rsid w:val="00F94C1A"/>
    <w:rsid w:val="00F95947"/>
    <w:rsid w:val="00F96878"/>
    <w:rsid w:val="00F96FAC"/>
    <w:rsid w:val="00FA11A2"/>
    <w:rsid w:val="00FA1ACE"/>
    <w:rsid w:val="00FA2CD6"/>
    <w:rsid w:val="00FA369C"/>
    <w:rsid w:val="00FA4606"/>
    <w:rsid w:val="00FA575B"/>
    <w:rsid w:val="00FA6107"/>
    <w:rsid w:val="00FA6865"/>
    <w:rsid w:val="00FA7D24"/>
    <w:rsid w:val="00FA7E07"/>
    <w:rsid w:val="00FB05FE"/>
    <w:rsid w:val="00FB46A4"/>
    <w:rsid w:val="00FB48E4"/>
    <w:rsid w:val="00FB5024"/>
    <w:rsid w:val="00FB5A92"/>
    <w:rsid w:val="00FB5C28"/>
    <w:rsid w:val="00FB5F07"/>
    <w:rsid w:val="00FB7321"/>
    <w:rsid w:val="00FB755A"/>
    <w:rsid w:val="00FB7F66"/>
    <w:rsid w:val="00FC0A00"/>
    <w:rsid w:val="00FC0AEA"/>
    <w:rsid w:val="00FC1ABA"/>
    <w:rsid w:val="00FC1CEA"/>
    <w:rsid w:val="00FC1D59"/>
    <w:rsid w:val="00FC374F"/>
    <w:rsid w:val="00FC3D43"/>
    <w:rsid w:val="00FC41CC"/>
    <w:rsid w:val="00FC4384"/>
    <w:rsid w:val="00FC5E26"/>
    <w:rsid w:val="00FC6DA1"/>
    <w:rsid w:val="00FC7F18"/>
    <w:rsid w:val="00FD0D50"/>
    <w:rsid w:val="00FD33D3"/>
    <w:rsid w:val="00FD40D7"/>
    <w:rsid w:val="00FD46BE"/>
    <w:rsid w:val="00FD4E6F"/>
    <w:rsid w:val="00FD697B"/>
    <w:rsid w:val="00FD7042"/>
    <w:rsid w:val="00FE153C"/>
    <w:rsid w:val="00FE1F94"/>
    <w:rsid w:val="00FE2577"/>
    <w:rsid w:val="00FE2C99"/>
    <w:rsid w:val="00FE3E0F"/>
    <w:rsid w:val="00FE41C3"/>
    <w:rsid w:val="00FE4FE4"/>
    <w:rsid w:val="00FE5612"/>
    <w:rsid w:val="00FE5E26"/>
    <w:rsid w:val="00FE6396"/>
    <w:rsid w:val="00FE693D"/>
    <w:rsid w:val="00FE714D"/>
    <w:rsid w:val="00FE74CD"/>
    <w:rsid w:val="00FF115B"/>
    <w:rsid w:val="00FF145C"/>
    <w:rsid w:val="00FF1C48"/>
    <w:rsid w:val="00FF1E1A"/>
    <w:rsid w:val="00FF2297"/>
    <w:rsid w:val="00FF257A"/>
    <w:rsid w:val="00FF4BB9"/>
    <w:rsid w:val="00FF5F8F"/>
    <w:rsid w:val="0101B455"/>
    <w:rsid w:val="010AD70F"/>
    <w:rsid w:val="01112D2A"/>
    <w:rsid w:val="013EB1F8"/>
    <w:rsid w:val="014CC35D"/>
    <w:rsid w:val="016D57E6"/>
    <w:rsid w:val="01857863"/>
    <w:rsid w:val="0194458B"/>
    <w:rsid w:val="01975ED2"/>
    <w:rsid w:val="019EF775"/>
    <w:rsid w:val="01B16513"/>
    <w:rsid w:val="01D02251"/>
    <w:rsid w:val="01D6B859"/>
    <w:rsid w:val="01D6E502"/>
    <w:rsid w:val="01D86AFF"/>
    <w:rsid w:val="01E03C03"/>
    <w:rsid w:val="025ED80D"/>
    <w:rsid w:val="025F555C"/>
    <w:rsid w:val="0269C9F5"/>
    <w:rsid w:val="02796DC5"/>
    <w:rsid w:val="02882167"/>
    <w:rsid w:val="02894061"/>
    <w:rsid w:val="02A26D38"/>
    <w:rsid w:val="02A5964E"/>
    <w:rsid w:val="02A6AD84"/>
    <w:rsid w:val="02B47587"/>
    <w:rsid w:val="02BF9B8B"/>
    <w:rsid w:val="02C8C02C"/>
    <w:rsid w:val="02CDDF1F"/>
    <w:rsid w:val="02D3ED70"/>
    <w:rsid w:val="02E36E91"/>
    <w:rsid w:val="02E41D49"/>
    <w:rsid w:val="02E4C21B"/>
    <w:rsid w:val="02F0F0CA"/>
    <w:rsid w:val="0302233A"/>
    <w:rsid w:val="030F0AB3"/>
    <w:rsid w:val="031DF32B"/>
    <w:rsid w:val="033631AE"/>
    <w:rsid w:val="033722CF"/>
    <w:rsid w:val="036CBADA"/>
    <w:rsid w:val="036FDDF3"/>
    <w:rsid w:val="03908366"/>
    <w:rsid w:val="03955FA0"/>
    <w:rsid w:val="039E147E"/>
    <w:rsid w:val="03AB4DB8"/>
    <w:rsid w:val="03C8AA69"/>
    <w:rsid w:val="03DC1977"/>
    <w:rsid w:val="03DEB69D"/>
    <w:rsid w:val="0400B2BE"/>
    <w:rsid w:val="040B3BBA"/>
    <w:rsid w:val="04107ACB"/>
    <w:rsid w:val="042BF6BC"/>
    <w:rsid w:val="04342060"/>
    <w:rsid w:val="044E4B3C"/>
    <w:rsid w:val="04755686"/>
    <w:rsid w:val="047803C3"/>
    <w:rsid w:val="04B28352"/>
    <w:rsid w:val="04C5279E"/>
    <w:rsid w:val="04CA189E"/>
    <w:rsid w:val="04D8A454"/>
    <w:rsid w:val="04E71244"/>
    <w:rsid w:val="04FCB4CB"/>
    <w:rsid w:val="050760FA"/>
    <w:rsid w:val="051075A8"/>
    <w:rsid w:val="0517B8D0"/>
    <w:rsid w:val="0520EBE9"/>
    <w:rsid w:val="05358C4A"/>
    <w:rsid w:val="0543F22C"/>
    <w:rsid w:val="054E4B9E"/>
    <w:rsid w:val="055880A4"/>
    <w:rsid w:val="05789B2C"/>
    <w:rsid w:val="0594DEAC"/>
    <w:rsid w:val="059ECD8A"/>
    <w:rsid w:val="05B1E9A3"/>
    <w:rsid w:val="05B906EB"/>
    <w:rsid w:val="05D529F2"/>
    <w:rsid w:val="05F29FAC"/>
    <w:rsid w:val="061B1A46"/>
    <w:rsid w:val="062AA4E3"/>
    <w:rsid w:val="062E6B6C"/>
    <w:rsid w:val="063B12C5"/>
    <w:rsid w:val="065141E2"/>
    <w:rsid w:val="0661C998"/>
    <w:rsid w:val="066D0713"/>
    <w:rsid w:val="067031E1"/>
    <w:rsid w:val="0677D53F"/>
    <w:rsid w:val="067C67F2"/>
    <w:rsid w:val="0690446F"/>
    <w:rsid w:val="06BE272F"/>
    <w:rsid w:val="06D72948"/>
    <w:rsid w:val="06E023A6"/>
    <w:rsid w:val="07011EC8"/>
    <w:rsid w:val="0707E487"/>
    <w:rsid w:val="071302F7"/>
    <w:rsid w:val="0715BF21"/>
    <w:rsid w:val="071F2813"/>
    <w:rsid w:val="07287D64"/>
    <w:rsid w:val="07327119"/>
    <w:rsid w:val="074C631D"/>
    <w:rsid w:val="07582FD5"/>
    <w:rsid w:val="076C3EDB"/>
    <w:rsid w:val="078CB515"/>
    <w:rsid w:val="07BC1AED"/>
    <w:rsid w:val="07BCA032"/>
    <w:rsid w:val="07BEF331"/>
    <w:rsid w:val="07CFB4F2"/>
    <w:rsid w:val="07E0BF01"/>
    <w:rsid w:val="07E1E1F7"/>
    <w:rsid w:val="07E7EBD1"/>
    <w:rsid w:val="07F34FC9"/>
    <w:rsid w:val="07FD4816"/>
    <w:rsid w:val="080F7AED"/>
    <w:rsid w:val="082D2E3C"/>
    <w:rsid w:val="083C0052"/>
    <w:rsid w:val="084B0A0B"/>
    <w:rsid w:val="085C740A"/>
    <w:rsid w:val="087A7257"/>
    <w:rsid w:val="088B4ED0"/>
    <w:rsid w:val="0894D90A"/>
    <w:rsid w:val="08C27480"/>
    <w:rsid w:val="08CB3F78"/>
    <w:rsid w:val="08D6CFDE"/>
    <w:rsid w:val="08E9D794"/>
    <w:rsid w:val="08F83118"/>
    <w:rsid w:val="090E7B2E"/>
    <w:rsid w:val="091356C7"/>
    <w:rsid w:val="09312D4E"/>
    <w:rsid w:val="0949C877"/>
    <w:rsid w:val="09668FDE"/>
    <w:rsid w:val="09770B32"/>
    <w:rsid w:val="09778ABA"/>
    <w:rsid w:val="0993DEFF"/>
    <w:rsid w:val="0994CAF1"/>
    <w:rsid w:val="09B17461"/>
    <w:rsid w:val="09CEE682"/>
    <w:rsid w:val="09DC7B03"/>
    <w:rsid w:val="09EFE13F"/>
    <w:rsid w:val="0A16ED37"/>
    <w:rsid w:val="0A272999"/>
    <w:rsid w:val="0A3EA387"/>
    <w:rsid w:val="0A639B87"/>
    <w:rsid w:val="0A8AC9EA"/>
    <w:rsid w:val="0AC7A355"/>
    <w:rsid w:val="0ADDC091"/>
    <w:rsid w:val="0AED4EB8"/>
    <w:rsid w:val="0AF4FFAF"/>
    <w:rsid w:val="0AFEA967"/>
    <w:rsid w:val="0B0729F0"/>
    <w:rsid w:val="0B234F0B"/>
    <w:rsid w:val="0B2B5518"/>
    <w:rsid w:val="0B3AF7B3"/>
    <w:rsid w:val="0B3C0E58"/>
    <w:rsid w:val="0B3D97C1"/>
    <w:rsid w:val="0B4D89A4"/>
    <w:rsid w:val="0B8A747B"/>
    <w:rsid w:val="0B9343FA"/>
    <w:rsid w:val="0B93C54B"/>
    <w:rsid w:val="0BAEB9B3"/>
    <w:rsid w:val="0BB7A722"/>
    <w:rsid w:val="0BBB8B2D"/>
    <w:rsid w:val="0BCF1C77"/>
    <w:rsid w:val="0BD90FE7"/>
    <w:rsid w:val="0BDC3550"/>
    <w:rsid w:val="0BE5D256"/>
    <w:rsid w:val="0BE6D6C5"/>
    <w:rsid w:val="0BEFCCE3"/>
    <w:rsid w:val="0BFBFCC4"/>
    <w:rsid w:val="0C12DA3C"/>
    <w:rsid w:val="0C1B29B1"/>
    <w:rsid w:val="0C1CC507"/>
    <w:rsid w:val="0C232CF8"/>
    <w:rsid w:val="0C275CCB"/>
    <w:rsid w:val="0C279BC2"/>
    <w:rsid w:val="0C2D96F5"/>
    <w:rsid w:val="0C2E1AA8"/>
    <w:rsid w:val="0C48D316"/>
    <w:rsid w:val="0C52DDD7"/>
    <w:rsid w:val="0C6D3D1F"/>
    <w:rsid w:val="0C727181"/>
    <w:rsid w:val="0CC4AF86"/>
    <w:rsid w:val="0CCCDAD6"/>
    <w:rsid w:val="0D1B02C6"/>
    <w:rsid w:val="0D37C040"/>
    <w:rsid w:val="0D3B4700"/>
    <w:rsid w:val="0D482067"/>
    <w:rsid w:val="0D5E3B1E"/>
    <w:rsid w:val="0D78C55D"/>
    <w:rsid w:val="0D7C2875"/>
    <w:rsid w:val="0D84FF73"/>
    <w:rsid w:val="0D8675E7"/>
    <w:rsid w:val="0DB4D2D0"/>
    <w:rsid w:val="0DCD1A82"/>
    <w:rsid w:val="0DD88BF5"/>
    <w:rsid w:val="0DF0017F"/>
    <w:rsid w:val="0DF11FFA"/>
    <w:rsid w:val="0DFF3DD9"/>
    <w:rsid w:val="0E0A3879"/>
    <w:rsid w:val="0E296024"/>
    <w:rsid w:val="0E501184"/>
    <w:rsid w:val="0E65D337"/>
    <w:rsid w:val="0E689A56"/>
    <w:rsid w:val="0E6A7F4E"/>
    <w:rsid w:val="0E6D90A6"/>
    <w:rsid w:val="0E7FE09E"/>
    <w:rsid w:val="0E97F1C8"/>
    <w:rsid w:val="0E9980CE"/>
    <w:rsid w:val="0EB1C751"/>
    <w:rsid w:val="0EBDDD3F"/>
    <w:rsid w:val="0EE302B7"/>
    <w:rsid w:val="0EF63064"/>
    <w:rsid w:val="0EFC06BA"/>
    <w:rsid w:val="0F0782BC"/>
    <w:rsid w:val="0F50D175"/>
    <w:rsid w:val="0F9B6A74"/>
    <w:rsid w:val="0FADA62F"/>
    <w:rsid w:val="0FC0B7B2"/>
    <w:rsid w:val="0FCFA545"/>
    <w:rsid w:val="0FD9BE88"/>
    <w:rsid w:val="0FE7E4CB"/>
    <w:rsid w:val="0FEAA900"/>
    <w:rsid w:val="0FF48242"/>
    <w:rsid w:val="0FFED0AA"/>
    <w:rsid w:val="10194E53"/>
    <w:rsid w:val="103B582A"/>
    <w:rsid w:val="103B77EA"/>
    <w:rsid w:val="105CD615"/>
    <w:rsid w:val="107BE93A"/>
    <w:rsid w:val="10802347"/>
    <w:rsid w:val="108B2EFC"/>
    <w:rsid w:val="108CDE8C"/>
    <w:rsid w:val="109D4266"/>
    <w:rsid w:val="10ADCF9C"/>
    <w:rsid w:val="10DC7BA1"/>
    <w:rsid w:val="10E0181F"/>
    <w:rsid w:val="10F32520"/>
    <w:rsid w:val="10F79D27"/>
    <w:rsid w:val="10FB4AA3"/>
    <w:rsid w:val="10FFCD5E"/>
    <w:rsid w:val="1106AD52"/>
    <w:rsid w:val="1120A893"/>
    <w:rsid w:val="11398B52"/>
    <w:rsid w:val="11631980"/>
    <w:rsid w:val="116932AE"/>
    <w:rsid w:val="11A8A6D3"/>
    <w:rsid w:val="11C255D6"/>
    <w:rsid w:val="11D234BB"/>
    <w:rsid w:val="11D297EF"/>
    <w:rsid w:val="11EE999E"/>
    <w:rsid w:val="11FD3646"/>
    <w:rsid w:val="121A5932"/>
    <w:rsid w:val="12267A1B"/>
    <w:rsid w:val="12273230"/>
    <w:rsid w:val="1230ECA1"/>
    <w:rsid w:val="124191CE"/>
    <w:rsid w:val="12845B09"/>
    <w:rsid w:val="12977386"/>
    <w:rsid w:val="12986C1D"/>
    <w:rsid w:val="12AC6A38"/>
    <w:rsid w:val="12B15E19"/>
    <w:rsid w:val="12C9A9D9"/>
    <w:rsid w:val="12D2D969"/>
    <w:rsid w:val="12D9DA75"/>
    <w:rsid w:val="12F1CE34"/>
    <w:rsid w:val="12F919DA"/>
    <w:rsid w:val="12FDFCD2"/>
    <w:rsid w:val="13206BD5"/>
    <w:rsid w:val="132D8B40"/>
    <w:rsid w:val="133C54E8"/>
    <w:rsid w:val="133E0D2A"/>
    <w:rsid w:val="1352CE76"/>
    <w:rsid w:val="135E3A08"/>
    <w:rsid w:val="1370CA9F"/>
    <w:rsid w:val="13944754"/>
    <w:rsid w:val="13B7481B"/>
    <w:rsid w:val="13C8D991"/>
    <w:rsid w:val="13E64369"/>
    <w:rsid w:val="13F0371C"/>
    <w:rsid w:val="13F2A1D5"/>
    <w:rsid w:val="13F42C52"/>
    <w:rsid w:val="14018974"/>
    <w:rsid w:val="140EC95D"/>
    <w:rsid w:val="1429482F"/>
    <w:rsid w:val="1430A7CA"/>
    <w:rsid w:val="144B6190"/>
    <w:rsid w:val="14594247"/>
    <w:rsid w:val="145A7DF2"/>
    <w:rsid w:val="145D4AA0"/>
    <w:rsid w:val="1461AEDD"/>
    <w:rsid w:val="1488F298"/>
    <w:rsid w:val="14B4814A"/>
    <w:rsid w:val="14D51D6B"/>
    <w:rsid w:val="14F8C442"/>
    <w:rsid w:val="14FC8C73"/>
    <w:rsid w:val="152F3A8E"/>
    <w:rsid w:val="1554C47D"/>
    <w:rsid w:val="15787AB0"/>
    <w:rsid w:val="157AEDBC"/>
    <w:rsid w:val="1589C0A0"/>
    <w:rsid w:val="15945F20"/>
    <w:rsid w:val="159F5151"/>
    <w:rsid w:val="15AF4F6B"/>
    <w:rsid w:val="15D1F98C"/>
    <w:rsid w:val="15EBFB48"/>
    <w:rsid w:val="15FD9076"/>
    <w:rsid w:val="16049A15"/>
    <w:rsid w:val="161100B2"/>
    <w:rsid w:val="16233B89"/>
    <w:rsid w:val="1645F8D0"/>
    <w:rsid w:val="164DF130"/>
    <w:rsid w:val="16654EE1"/>
    <w:rsid w:val="1666F433"/>
    <w:rsid w:val="1671DBF3"/>
    <w:rsid w:val="167C307F"/>
    <w:rsid w:val="1681A111"/>
    <w:rsid w:val="16A9BCFB"/>
    <w:rsid w:val="16B44FD3"/>
    <w:rsid w:val="16B87731"/>
    <w:rsid w:val="16C26A92"/>
    <w:rsid w:val="16D05B48"/>
    <w:rsid w:val="16E64D00"/>
    <w:rsid w:val="16EFEC31"/>
    <w:rsid w:val="16F0B033"/>
    <w:rsid w:val="17059FB9"/>
    <w:rsid w:val="1714E2E5"/>
    <w:rsid w:val="171E87D6"/>
    <w:rsid w:val="172311BF"/>
    <w:rsid w:val="172EF998"/>
    <w:rsid w:val="17357985"/>
    <w:rsid w:val="174A4224"/>
    <w:rsid w:val="174D7819"/>
    <w:rsid w:val="1754DD28"/>
    <w:rsid w:val="176754C4"/>
    <w:rsid w:val="177986F0"/>
    <w:rsid w:val="17AAF404"/>
    <w:rsid w:val="17FC7401"/>
    <w:rsid w:val="1806B357"/>
    <w:rsid w:val="18239DDF"/>
    <w:rsid w:val="18574711"/>
    <w:rsid w:val="18595C78"/>
    <w:rsid w:val="185C34EF"/>
    <w:rsid w:val="1885B3A3"/>
    <w:rsid w:val="188BDCD1"/>
    <w:rsid w:val="189966F4"/>
    <w:rsid w:val="18A89764"/>
    <w:rsid w:val="18ACF73E"/>
    <w:rsid w:val="18C6DE3A"/>
    <w:rsid w:val="18EA6044"/>
    <w:rsid w:val="191233F4"/>
    <w:rsid w:val="191CF0F2"/>
    <w:rsid w:val="19331ED2"/>
    <w:rsid w:val="19350D9B"/>
    <w:rsid w:val="194E6878"/>
    <w:rsid w:val="1967FE6A"/>
    <w:rsid w:val="197F391C"/>
    <w:rsid w:val="199EF7C7"/>
    <w:rsid w:val="19B1F41E"/>
    <w:rsid w:val="19B6E966"/>
    <w:rsid w:val="19C2FE63"/>
    <w:rsid w:val="19C7EDF9"/>
    <w:rsid w:val="19DDB5F6"/>
    <w:rsid w:val="19F3141D"/>
    <w:rsid w:val="19F7F390"/>
    <w:rsid w:val="19FA2DF6"/>
    <w:rsid w:val="1A065D7A"/>
    <w:rsid w:val="1A11F007"/>
    <w:rsid w:val="1A12093C"/>
    <w:rsid w:val="1A12C1C1"/>
    <w:rsid w:val="1A244E11"/>
    <w:rsid w:val="1A27418C"/>
    <w:rsid w:val="1A3DA5C8"/>
    <w:rsid w:val="1A434195"/>
    <w:rsid w:val="1A634766"/>
    <w:rsid w:val="1A6353FD"/>
    <w:rsid w:val="1A6A073D"/>
    <w:rsid w:val="1A7AFB0A"/>
    <w:rsid w:val="1A7BFEEF"/>
    <w:rsid w:val="1A92A76B"/>
    <w:rsid w:val="1AAC472F"/>
    <w:rsid w:val="1AB1D7A3"/>
    <w:rsid w:val="1ACA37BE"/>
    <w:rsid w:val="1ACA7DDA"/>
    <w:rsid w:val="1ADB843E"/>
    <w:rsid w:val="1ADEB1DD"/>
    <w:rsid w:val="1B25165C"/>
    <w:rsid w:val="1B30F89B"/>
    <w:rsid w:val="1B405EA8"/>
    <w:rsid w:val="1B42DE64"/>
    <w:rsid w:val="1B560641"/>
    <w:rsid w:val="1B7AD932"/>
    <w:rsid w:val="1B90B5DA"/>
    <w:rsid w:val="1B97F823"/>
    <w:rsid w:val="1BC8770D"/>
    <w:rsid w:val="1BD022D5"/>
    <w:rsid w:val="1BE3A956"/>
    <w:rsid w:val="1BFE166C"/>
    <w:rsid w:val="1C14C9D8"/>
    <w:rsid w:val="1C17BB8A"/>
    <w:rsid w:val="1C1A8E50"/>
    <w:rsid w:val="1C20BFF5"/>
    <w:rsid w:val="1C54834C"/>
    <w:rsid w:val="1C5A6D66"/>
    <w:rsid w:val="1C8BC90F"/>
    <w:rsid w:val="1C98D878"/>
    <w:rsid w:val="1CA6314A"/>
    <w:rsid w:val="1CBC62C9"/>
    <w:rsid w:val="1CDCAFE3"/>
    <w:rsid w:val="1D01CEAF"/>
    <w:rsid w:val="1D11F91C"/>
    <w:rsid w:val="1D384EAC"/>
    <w:rsid w:val="1D39858D"/>
    <w:rsid w:val="1D3B31C0"/>
    <w:rsid w:val="1D5AC408"/>
    <w:rsid w:val="1D5C1E7F"/>
    <w:rsid w:val="1D7132C8"/>
    <w:rsid w:val="1D7837B6"/>
    <w:rsid w:val="1D82A332"/>
    <w:rsid w:val="1D8D7E13"/>
    <w:rsid w:val="1D8F861D"/>
    <w:rsid w:val="1D8F9509"/>
    <w:rsid w:val="1DA04E3D"/>
    <w:rsid w:val="1DA3E5B2"/>
    <w:rsid w:val="1DA3EA07"/>
    <w:rsid w:val="1DAC19A9"/>
    <w:rsid w:val="1DAE2EB7"/>
    <w:rsid w:val="1DB4D268"/>
    <w:rsid w:val="1DE9B41F"/>
    <w:rsid w:val="1DF64DF0"/>
    <w:rsid w:val="1E236B0A"/>
    <w:rsid w:val="1E5407DA"/>
    <w:rsid w:val="1E87E719"/>
    <w:rsid w:val="1E979C57"/>
    <w:rsid w:val="1ED25082"/>
    <w:rsid w:val="1EDA2171"/>
    <w:rsid w:val="1EDC92B4"/>
    <w:rsid w:val="1EE245F8"/>
    <w:rsid w:val="1F10E9AD"/>
    <w:rsid w:val="1F2D5CE1"/>
    <w:rsid w:val="1F3A9913"/>
    <w:rsid w:val="1F449ECD"/>
    <w:rsid w:val="1F6BC507"/>
    <w:rsid w:val="1FBC6051"/>
    <w:rsid w:val="1FC15F41"/>
    <w:rsid w:val="1FD20AD5"/>
    <w:rsid w:val="1FE8417E"/>
    <w:rsid w:val="1FFD9ED4"/>
    <w:rsid w:val="200672F3"/>
    <w:rsid w:val="20074584"/>
    <w:rsid w:val="2020418F"/>
    <w:rsid w:val="202B0BD1"/>
    <w:rsid w:val="20553182"/>
    <w:rsid w:val="2072E0D5"/>
    <w:rsid w:val="207BE3C4"/>
    <w:rsid w:val="20A7CAC3"/>
    <w:rsid w:val="20CFEF9A"/>
    <w:rsid w:val="20D3E81D"/>
    <w:rsid w:val="20E3333A"/>
    <w:rsid w:val="20E5EFDD"/>
    <w:rsid w:val="20F2D105"/>
    <w:rsid w:val="2110EC32"/>
    <w:rsid w:val="21146229"/>
    <w:rsid w:val="211D65FF"/>
    <w:rsid w:val="2125C4ED"/>
    <w:rsid w:val="212C597B"/>
    <w:rsid w:val="2162004C"/>
    <w:rsid w:val="217888C7"/>
    <w:rsid w:val="219073EA"/>
    <w:rsid w:val="21A0A605"/>
    <w:rsid w:val="21A4E807"/>
    <w:rsid w:val="21C2EAFE"/>
    <w:rsid w:val="21C5EC00"/>
    <w:rsid w:val="21D44723"/>
    <w:rsid w:val="21E84449"/>
    <w:rsid w:val="21F0734F"/>
    <w:rsid w:val="220578A4"/>
    <w:rsid w:val="22076A82"/>
    <w:rsid w:val="220EE41C"/>
    <w:rsid w:val="2212B41B"/>
    <w:rsid w:val="221765A6"/>
    <w:rsid w:val="222DDD0C"/>
    <w:rsid w:val="2238493B"/>
    <w:rsid w:val="223B8B4B"/>
    <w:rsid w:val="223C5A8D"/>
    <w:rsid w:val="2240B7CA"/>
    <w:rsid w:val="2253190D"/>
    <w:rsid w:val="2271AA15"/>
    <w:rsid w:val="228E05D0"/>
    <w:rsid w:val="229AC480"/>
    <w:rsid w:val="229F2A54"/>
    <w:rsid w:val="22A4D729"/>
    <w:rsid w:val="22AAE4E8"/>
    <w:rsid w:val="22D448C4"/>
    <w:rsid w:val="22D554B9"/>
    <w:rsid w:val="22DA929D"/>
    <w:rsid w:val="22DE1443"/>
    <w:rsid w:val="22E52F94"/>
    <w:rsid w:val="22EDF887"/>
    <w:rsid w:val="22FAF879"/>
    <w:rsid w:val="2313827C"/>
    <w:rsid w:val="231E72D4"/>
    <w:rsid w:val="23256A82"/>
    <w:rsid w:val="232941B3"/>
    <w:rsid w:val="23670DB0"/>
    <w:rsid w:val="2389483F"/>
    <w:rsid w:val="23A3FDAD"/>
    <w:rsid w:val="23AC67A1"/>
    <w:rsid w:val="23FD0F14"/>
    <w:rsid w:val="2403B2BB"/>
    <w:rsid w:val="241D78C7"/>
    <w:rsid w:val="2444BC9F"/>
    <w:rsid w:val="244581E6"/>
    <w:rsid w:val="244E8D1A"/>
    <w:rsid w:val="2470223F"/>
    <w:rsid w:val="248255A3"/>
    <w:rsid w:val="2497D829"/>
    <w:rsid w:val="24B20DDF"/>
    <w:rsid w:val="24B99644"/>
    <w:rsid w:val="24C1D405"/>
    <w:rsid w:val="24C8CE21"/>
    <w:rsid w:val="24CFC7A0"/>
    <w:rsid w:val="24F3BE06"/>
    <w:rsid w:val="250C88B8"/>
    <w:rsid w:val="25159C1D"/>
    <w:rsid w:val="2516D58C"/>
    <w:rsid w:val="251B0D3B"/>
    <w:rsid w:val="251C3CCD"/>
    <w:rsid w:val="2525531A"/>
    <w:rsid w:val="25411FE4"/>
    <w:rsid w:val="255B2D29"/>
    <w:rsid w:val="2566900F"/>
    <w:rsid w:val="256A8E9E"/>
    <w:rsid w:val="256D8921"/>
    <w:rsid w:val="257721CD"/>
    <w:rsid w:val="25832FBD"/>
    <w:rsid w:val="259A7FD7"/>
    <w:rsid w:val="25CC845B"/>
    <w:rsid w:val="25CFD2D1"/>
    <w:rsid w:val="25F8FC3E"/>
    <w:rsid w:val="260069F0"/>
    <w:rsid w:val="26060843"/>
    <w:rsid w:val="2652D8AB"/>
    <w:rsid w:val="266236B8"/>
    <w:rsid w:val="26774863"/>
    <w:rsid w:val="267EA8D7"/>
    <w:rsid w:val="268631ED"/>
    <w:rsid w:val="2691F5DE"/>
    <w:rsid w:val="26965CD0"/>
    <w:rsid w:val="26A1B141"/>
    <w:rsid w:val="26F1B8C3"/>
    <w:rsid w:val="2700AE2E"/>
    <w:rsid w:val="27121B4C"/>
    <w:rsid w:val="271ADEF4"/>
    <w:rsid w:val="2722CD01"/>
    <w:rsid w:val="27468E6F"/>
    <w:rsid w:val="274ABDBF"/>
    <w:rsid w:val="27512821"/>
    <w:rsid w:val="275220D7"/>
    <w:rsid w:val="2753424C"/>
    <w:rsid w:val="278BD007"/>
    <w:rsid w:val="27A5930D"/>
    <w:rsid w:val="27D80B90"/>
    <w:rsid w:val="27DC7704"/>
    <w:rsid w:val="2804CE05"/>
    <w:rsid w:val="2821FDD6"/>
    <w:rsid w:val="282464AB"/>
    <w:rsid w:val="2826DC24"/>
    <w:rsid w:val="2832B997"/>
    <w:rsid w:val="2842B034"/>
    <w:rsid w:val="2848815F"/>
    <w:rsid w:val="2858ECCD"/>
    <w:rsid w:val="285B1B01"/>
    <w:rsid w:val="2866AF75"/>
    <w:rsid w:val="286899FF"/>
    <w:rsid w:val="287F358B"/>
    <w:rsid w:val="2886494A"/>
    <w:rsid w:val="28974B86"/>
    <w:rsid w:val="289CB4D1"/>
    <w:rsid w:val="289D14AD"/>
    <w:rsid w:val="28A7232A"/>
    <w:rsid w:val="28A7C409"/>
    <w:rsid w:val="28A80DD1"/>
    <w:rsid w:val="28AD504B"/>
    <w:rsid w:val="28EAC729"/>
    <w:rsid w:val="28F6153E"/>
    <w:rsid w:val="2907736A"/>
    <w:rsid w:val="2929825E"/>
    <w:rsid w:val="293B2B4D"/>
    <w:rsid w:val="294280CC"/>
    <w:rsid w:val="2959DEF4"/>
    <w:rsid w:val="296AF160"/>
    <w:rsid w:val="299EB5F3"/>
    <w:rsid w:val="29A1E1D8"/>
    <w:rsid w:val="29B77F23"/>
    <w:rsid w:val="29D76A5B"/>
    <w:rsid w:val="29DB6658"/>
    <w:rsid w:val="29ED371C"/>
    <w:rsid w:val="2A04C358"/>
    <w:rsid w:val="2A0D756E"/>
    <w:rsid w:val="2A133314"/>
    <w:rsid w:val="2A209000"/>
    <w:rsid w:val="2A30CC9B"/>
    <w:rsid w:val="2A4924D6"/>
    <w:rsid w:val="2A6C97D7"/>
    <w:rsid w:val="2A8B3D3B"/>
    <w:rsid w:val="2A9C190A"/>
    <w:rsid w:val="2AA40861"/>
    <w:rsid w:val="2AAA8A84"/>
    <w:rsid w:val="2AB4EB18"/>
    <w:rsid w:val="2AD11439"/>
    <w:rsid w:val="2AE3DC0C"/>
    <w:rsid w:val="2AE43E6B"/>
    <w:rsid w:val="2AEA4B0A"/>
    <w:rsid w:val="2AF749F2"/>
    <w:rsid w:val="2B136364"/>
    <w:rsid w:val="2B14B398"/>
    <w:rsid w:val="2B378142"/>
    <w:rsid w:val="2B464545"/>
    <w:rsid w:val="2B5CA39B"/>
    <w:rsid w:val="2B6635D4"/>
    <w:rsid w:val="2BA7D03A"/>
    <w:rsid w:val="2BCF1402"/>
    <w:rsid w:val="2BD9D0D9"/>
    <w:rsid w:val="2C08BDFF"/>
    <w:rsid w:val="2C2409C2"/>
    <w:rsid w:val="2C2B5F16"/>
    <w:rsid w:val="2C35F6AB"/>
    <w:rsid w:val="2C6756B4"/>
    <w:rsid w:val="2C68EFC9"/>
    <w:rsid w:val="2C7CF8F2"/>
    <w:rsid w:val="2C918E6B"/>
    <w:rsid w:val="2CA353EF"/>
    <w:rsid w:val="2CACC7D4"/>
    <w:rsid w:val="2CACF7F1"/>
    <w:rsid w:val="2CB12E31"/>
    <w:rsid w:val="2CB3703B"/>
    <w:rsid w:val="2CB522BB"/>
    <w:rsid w:val="2CB8A1AA"/>
    <w:rsid w:val="2CD0C045"/>
    <w:rsid w:val="2D03041A"/>
    <w:rsid w:val="2D29114F"/>
    <w:rsid w:val="2D3609F1"/>
    <w:rsid w:val="2D3CD034"/>
    <w:rsid w:val="2D65FCD2"/>
    <w:rsid w:val="2D7CAE61"/>
    <w:rsid w:val="2D80AF0D"/>
    <w:rsid w:val="2D8331ED"/>
    <w:rsid w:val="2D9046CB"/>
    <w:rsid w:val="2D9F90AB"/>
    <w:rsid w:val="2DB99D4C"/>
    <w:rsid w:val="2DC12B13"/>
    <w:rsid w:val="2DCC7713"/>
    <w:rsid w:val="2DD377D9"/>
    <w:rsid w:val="2DDE07F9"/>
    <w:rsid w:val="2DE0FD73"/>
    <w:rsid w:val="2DF243EB"/>
    <w:rsid w:val="2E00A9B6"/>
    <w:rsid w:val="2E063D9D"/>
    <w:rsid w:val="2E156074"/>
    <w:rsid w:val="2E6ACC70"/>
    <w:rsid w:val="2E7D3373"/>
    <w:rsid w:val="2E7DB07F"/>
    <w:rsid w:val="2EC6AD5B"/>
    <w:rsid w:val="2ED1CD53"/>
    <w:rsid w:val="2EFA2A58"/>
    <w:rsid w:val="2F11C75A"/>
    <w:rsid w:val="2F2A4B51"/>
    <w:rsid w:val="2F2F8E03"/>
    <w:rsid w:val="2F304572"/>
    <w:rsid w:val="2F3AE3A1"/>
    <w:rsid w:val="2F764974"/>
    <w:rsid w:val="2F9243F1"/>
    <w:rsid w:val="2FB063BF"/>
    <w:rsid w:val="2FB81A88"/>
    <w:rsid w:val="2FCFE2BC"/>
    <w:rsid w:val="2FE47B00"/>
    <w:rsid w:val="3016F723"/>
    <w:rsid w:val="302609A4"/>
    <w:rsid w:val="3055585C"/>
    <w:rsid w:val="305D2BE7"/>
    <w:rsid w:val="3066E806"/>
    <w:rsid w:val="306A5CED"/>
    <w:rsid w:val="306E41E7"/>
    <w:rsid w:val="307453C8"/>
    <w:rsid w:val="307AD39B"/>
    <w:rsid w:val="309EC984"/>
    <w:rsid w:val="30ACF0F6"/>
    <w:rsid w:val="30E6BA66"/>
    <w:rsid w:val="30F27623"/>
    <w:rsid w:val="31026008"/>
    <w:rsid w:val="3107B3A4"/>
    <w:rsid w:val="310A10F9"/>
    <w:rsid w:val="3112EEFD"/>
    <w:rsid w:val="31163847"/>
    <w:rsid w:val="3119E61B"/>
    <w:rsid w:val="31216E01"/>
    <w:rsid w:val="3139F5CE"/>
    <w:rsid w:val="31431011"/>
    <w:rsid w:val="3149037D"/>
    <w:rsid w:val="3169FB29"/>
    <w:rsid w:val="316B4BA0"/>
    <w:rsid w:val="31AA93AB"/>
    <w:rsid w:val="31D61BFA"/>
    <w:rsid w:val="31FD191C"/>
    <w:rsid w:val="3200AD36"/>
    <w:rsid w:val="320820C9"/>
    <w:rsid w:val="3223212B"/>
    <w:rsid w:val="323064B9"/>
    <w:rsid w:val="323569B8"/>
    <w:rsid w:val="3243B3EA"/>
    <w:rsid w:val="32447089"/>
    <w:rsid w:val="324EFAFC"/>
    <w:rsid w:val="3251AFD6"/>
    <w:rsid w:val="325901D1"/>
    <w:rsid w:val="325EEFAB"/>
    <w:rsid w:val="326DEEC0"/>
    <w:rsid w:val="3274ACB6"/>
    <w:rsid w:val="3277188C"/>
    <w:rsid w:val="327B4EEE"/>
    <w:rsid w:val="32BB42E8"/>
    <w:rsid w:val="32F7A7CA"/>
    <w:rsid w:val="32FF4255"/>
    <w:rsid w:val="33050FBF"/>
    <w:rsid w:val="3331A3E1"/>
    <w:rsid w:val="33576549"/>
    <w:rsid w:val="337AA454"/>
    <w:rsid w:val="3381D13E"/>
    <w:rsid w:val="3382AD64"/>
    <w:rsid w:val="3385926F"/>
    <w:rsid w:val="3386AECE"/>
    <w:rsid w:val="33969465"/>
    <w:rsid w:val="33A0FBD7"/>
    <w:rsid w:val="33B1F60C"/>
    <w:rsid w:val="33C2464C"/>
    <w:rsid w:val="33E0B859"/>
    <w:rsid w:val="3402F4B4"/>
    <w:rsid w:val="341E2D62"/>
    <w:rsid w:val="3425DCED"/>
    <w:rsid w:val="344A7BB2"/>
    <w:rsid w:val="346AE4F1"/>
    <w:rsid w:val="347356AA"/>
    <w:rsid w:val="347F3AFF"/>
    <w:rsid w:val="348ABB5B"/>
    <w:rsid w:val="34CAF6EE"/>
    <w:rsid w:val="34F298EF"/>
    <w:rsid w:val="350A4085"/>
    <w:rsid w:val="352A487F"/>
    <w:rsid w:val="3530A6F5"/>
    <w:rsid w:val="35580552"/>
    <w:rsid w:val="357EDDDF"/>
    <w:rsid w:val="35884EA7"/>
    <w:rsid w:val="358B77FC"/>
    <w:rsid w:val="358D5819"/>
    <w:rsid w:val="359E46FD"/>
    <w:rsid w:val="35B976A8"/>
    <w:rsid w:val="35BC96D4"/>
    <w:rsid w:val="35C294AE"/>
    <w:rsid w:val="35C49A3B"/>
    <w:rsid w:val="35D3FB06"/>
    <w:rsid w:val="35D64D7D"/>
    <w:rsid w:val="35E5C87A"/>
    <w:rsid w:val="35F72D23"/>
    <w:rsid w:val="3610BCE8"/>
    <w:rsid w:val="363718FA"/>
    <w:rsid w:val="36532FC6"/>
    <w:rsid w:val="3654D979"/>
    <w:rsid w:val="3670E323"/>
    <w:rsid w:val="368D14B7"/>
    <w:rsid w:val="369EB497"/>
    <w:rsid w:val="36A84F2C"/>
    <w:rsid w:val="36AE243B"/>
    <w:rsid w:val="36AE3A82"/>
    <w:rsid w:val="36B2C6BD"/>
    <w:rsid w:val="36C385CB"/>
    <w:rsid w:val="36D57328"/>
    <w:rsid w:val="36F31086"/>
    <w:rsid w:val="36F77C8F"/>
    <w:rsid w:val="371E6DE1"/>
    <w:rsid w:val="371F63FA"/>
    <w:rsid w:val="3724513A"/>
    <w:rsid w:val="3724A21A"/>
    <w:rsid w:val="377F57ED"/>
    <w:rsid w:val="378741C8"/>
    <w:rsid w:val="37A5BD62"/>
    <w:rsid w:val="37C6CE27"/>
    <w:rsid w:val="37D070BB"/>
    <w:rsid w:val="37D460C7"/>
    <w:rsid w:val="37DBF32C"/>
    <w:rsid w:val="37EB3B0A"/>
    <w:rsid w:val="37F16F08"/>
    <w:rsid w:val="381E10C3"/>
    <w:rsid w:val="381F47B8"/>
    <w:rsid w:val="38303B07"/>
    <w:rsid w:val="3836B211"/>
    <w:rsid w:val="383F124A"/>
    <w:rsid w:val="38677DF4"/>
    <w:rsid w:val="38723A6C"/>
    <w:rsid w:val="38818A7D"/>
    <w:rsid w:val="3890594F"/>
    <w:rsid w:val="389469CF"/>
    <w:rsid w:val="38B5B0B6"/>
    <w:rsid w:val="38C5FC14"/>
    <w:rsid w:val="38E56C5D"/>
    <w:rsid w:val="38F11DC6"/>
    <w:rsid w:val="3903D220"/>
    <w:rsid w:val="390DA360"/>
    <w:rsid w:val="3929FA9E"/>
    <w:rsid w:val="392E0F5C"/>
    <w:rsid w:val="39424198"/>
    <w:rsid w:val="39445DE8"/>
    <w:rsid w:val="3958F4B2"/>
    <w:rsid w:val="397F761A"/>
    <w:rsid w:val="398FBB0E"/>
    <w:rsid w:val="39CA5517"/>
    <w:rsid w:val="39E1032E"/>
    <w:rsid w:val="39E15D16"/>
    <w:rsid w:val="39E5E0AF"/>
    <w:rsid w:val="3A0511E6"/>
    <w:rsid w:val="3A180D1F"/>
    <w:rsid w:val="3A222A97"/>
    <w:rsid w:val="3A3D89B1"/>
    <w:rsid w:val="3A40CA12"/>
    <w:rsid w:val="3A57E944"/>
    <w:rsid w:val="3A675732"/>
    <w:rsid w:val="3A6B21A8"/>
    <w:rsid w:val="3A79F0C7"/>
    <w:rsid w:val="3A882D64"/>
    <w:rsid w:val="3A9A4F0E"/>
    <w:rsid w:val="3AB28AAC"/>
    <w:rsid w:val="3AC05E7E"/>
    <w:rsid w:val="3AD49B2B"/>
    <w:rsid w:val="3AD5AEE2"/>
    <w:rsid w:val="3B26DAA6"/>
    <w:rsid w:val="3B2CBFD3"/>
    <w:rsid w:val="3B3420B4"/>
    <w:rsid w:val="3B401D88"/>
    <w:rsid w:val="3B46D275"/>
    <w:rsid w:val="3B48ED17"/>
    <w:rsid w:val="3B6B23C8"/>
    <w:rsid w:val="3B74B140"/>
    <w:rsid w:val="3B7F5DE5"/>
    <w:rsid w:val="3B8522B8"/>
    <w:rsid w:val="3BC33093"/>
    <w:rsid w:val="3BD1F7BF"/>
    <w:rsid w:val="3BF276AE"/>
    <w:rsid w:val="3BF804FE"/>
    <w:rsid w:val="3BFE21E3"/>
    <w:rsid w:val="3C1562DB"/>
    <w:rsid w:val="3C4E1F24"/>
    <w:rsid w:val="3C57E608"/>
    <w:rsid w:val="3C5E2966"/>
    <w:rsid w:val="3C62CC6D"/>
    <w:rsid w:val="3C64E887"/>
    <w:rsid w:val="3C65D2FE"/>
    <w:rsid w:val="3C744C8B"/>
    <w:rsid w:val="3CB6F14D"/>
    <w:rsid w:val="3CBDD8A6"/>
    <w:rsid w:val="3CD0C760"/>
    <w:rsid w:val="3CDF2EEF"/>
    <w:rsid w:val="3CECC199"/>
    <w:rsid w:val="3D24535A"/>
    <w:rsid w:val="3D46060C"/>
    <w:rsid w:val="3D85F015"/>
    <w:rsid w:val="3D85FDAA"/>
    <w:rsid w:val="3D94D7BB"/>
    <w:rsid w:val="3DA6343F"/>
    <w:rsid w:val="3DC11055"/>
    <w:rsid w:val="3DC54449"/>
    <w:rsid w:val="3DDB3812"/>
    <w:rsid w:val="3DE4358D"/>
    <w:rsid w:val="3DE5DFCE"/>
    <w:rsid w:val="3E0D92A5"/>
    <w:rsid w:val="3E136FC7"/>
    <w:rsid w:val="3E194C82"/>
    <w:rsid w:val="3E2EC0F4"/>
    <w:rsid w:val="3E38D59B"/>
    <w:rsid w:val="3E3CE62C"/>
    <w:rsid w:val="3E424E1E"/>
    <w:rsid w:val="3E55B509"/>
    <w:rsid w:val="3E6644E2"/>
    <w:rsid w:val="3E767879"/>
    <w:rsid w:val="3E8AC12C"/>
    <w:rsid w:val="3E9358C0"/>
    <w:rsid w:val="3E987248"/>
    <w:rsid w:val="3E9ECB1B"/>
    <w:rsid w:val="3E9F14C3"/>
    <w:rsid w:val="3EC1FC35"/>
    <w:rsid w:val="3EC4556B"/>
    <w:rsid w:val="3ED41F6B"/>
    <w:rsid w:val="3ED9416D"/>
    <w:rsid w:val="3EF8C23F"/>
    <w:rsid w:val="3F060798"/>
    <w:rsid w:val="3F078E70"/>
    <w:rsid w:val="3F0A91C4"/>
    <w:rsid w:val="3F0D6F4D"/>
    <w:rsid w:val="3F185941"/>
    <w:rsid w:val="3F2BC016"/>
    <w:rsid w:val="3F38595B"/>
    <w:rsid w:val="3F3DD202"/>
    <w:rsid w:val="3F3E30E5"/>
    <w:rsid w:val="3F481FE1"/>
    <w:rsid w:val="3F67C5CC"/>
    <w:rsid w:val="3F784E04"/>
    <w:rsid w:val="3F808CB5"/>
    <w:rsid w:val="3F8A198D"/>
    <w:rsid w:val="3FEA181E"/>
    <w:rsid w:val="3FEB25A0"/>
    <w:rsid w:val="400572BF"/>
    <w:rsid w:val="4008A6BD"/>
    <w:rsid w:val="40178C4B"/>
    <w:rsid w:val="401A1102"/>
    <w:rsid w:val="401B58F7"/>
    <w:rsid w:val="403202B7"/>
    <w:rsid w:val="40443A1D"/>
    <w:rsid w:val="404C01FE"/>
    <w:rsid w:val="40664F8D"/>
    <w:rsid w:val="4069280F"/>
    <w:rsid w:val="40804C4B"/>
    <w:rsid w:val="408AF153"/>
    <w:rsid w:val="40910429"/>
    <w:rsid w:val="40EFF491"/>
    <w:rsid w:val="41162488"/>
    <w:rsid w:val="413F3735"/>
    <w:rsid w:val="414093DC"/>
    <w:rsid w:val="415A91B8"/>
    <w:rsid w:val="415FC937"/>
    <w:rsid w:val="4176C5E0"/>
    <w:rsid w:val="417DA7A6"/>
    <w:rsid w:val="41B21442"/>
    <w:rsid w:val="41B61267"/>
    <w:rsid w:val="41BD097A"/>
    <w:rsid w:val="41BE04D0"/>
    <w:rsid w:val="41CACBA0"/>
    <w:rsid w:val="41F22DBF"/>
    <w:rsid w:val="41F97908"/>
    <w:rsid w:val="42079291"/>
    <w:rsid w:val="42132092"/>
    <w:rsid w:val="4218CC87"/>
    <w:rsid w:val="42265A5E"/>
    <w:rsid w:val="4258D967"/>
    <w:rsid w:val="42591010"/>
    <w:rsid w:val="425D957A"/>
    <w:rsid w:val="4264541D"/>
    <w:rsid w:val="4267D196"/>
    <w:rsid w:val="4276329E"/>
    <w:rsid w:val="4276DA9E"/>
    <w:rsid w:val="42875E13"/>
    <w:rsid w:val="4288041A"/>
    <w:rsid w:val="428CE416"/>
    <w:rsid w:val="429A0564"/>
    <w:rsid w:val="42A6741E"/>
    <w:rsid w:val="42ACCAD1"/>
    <w:rsid w:val="42CD0F7C"/>
    <w:rsid w:val="4303B015"/>
    <w:rsid w:val="430D1A58"/>
    <w:rsid w:val="430ECAFB"/>
    <w:rsid w:val="4315880C"/>
    <w:rsid w:val="4335E8A5"/>
    <w:rsid w:val="433FF0B8"/>
    <w:rsid w:val="434015CA"/>
    <w:rsid w:val="434980B9"/>
    <w:rsid w:val="434C0DF5"/>
    <w:rsid w:val="435539DC"/>
    <w:rsid w:val="435B7B2E"/>
    <w:rsid w:val="436F0B24"/>
    <w:rsid w:val="437279D9"/>
    <w:rsid w:val="437BC8BE"/>
    <w:rsid w:val="437DB1AE"/>
    <w:rsid w:val="439010AF"/>
    <w:rsid w:val="4393ACC5"/>
    <w:rsid w:val="43973EB1"/>
    <w:rsid w:val="43B6DEFA"/>
    <w:rsid w:val="43D69228"/>
    <w:rsid w:val="43E94294"/>
    <w:rsid w:val="43F15A55"/>
    <w:rsid w:val="43F1B4D1"/>
    <w:rsid w:val="43F4227E"/>
    <w:rsid w:val="443534D5"/>
    <w:rsid w:val="443C327F"/>
    <w:rsid w:val="444C97EE"/>
    <w:rsid w:val="444ED1C1"/>
    <w:rsid w:val="4452F2E6"/>
    <w:rsid w:val="445D2071"/>
    <w:rsid w:val="445DAED9"/>
    <w:rsid w:val="44661490"/>
    <w:rsid w:val="446AB4B7"/>
    <w:rsid w:val="4480FD42"/>
    <w:rsid w:val="44B04EFF"/>
    <w:rsid w:val="44B0A3A7"/>
    <w:rsid w:val="44B205E9"/>
    <w:rsid w:val="44C682D1"/>
    <w:rsid w:val="44C9F701"/>
    <w:rsid w:val="44D0A176"/>
    <w:rsid w:val="44FD3042"/>
    <w:rsid w:val="450C863F"/>
    <w:rsid w:val="450EF812"/>
    <w:rsid w:val="45206C6F"/>
    <w:rsid w:val="452FC886"/>
    <w:rsid w:val="453239E8"/>
    <w:rsid w:val="453C0A86"/>
    <w:rsid w:val="457CD918"/>
    <w:rsid w:val="4587886C"/>
    <w:rsid w:val="458F1238"/>
    <w:rsid w:val="459065BA"/>
    <w:rsid w:val="459790EF"/>
    <w:rsid w:val="459F7778"/>
    <w:rsid w:val="45A10A74"/>
    <w:rsid w:val="45C83195"/>
    <w:rsid w:val="45D0FA3A"/>
    <w:rsid w:val="45D23F22"/>
    <w:rsid w:val="45DB20C0"/>
    <w:rsid w:val="45E04F52"/>
    <w:rsid w:val="45E48521"/>
    <w:rsid w:val="46059BCB"/>
    <w:rsid w:val="46096A5E"/>
    <w:rsid w:val="46106D16"/>
    <w:rsid w:val="461A710B"/>
    <w:rsid w:val="464E5739"/>
    <w:rsid w:val="46662084"/>
    <w:rsid w:val="4668DA83"/>
    <w:rsid w:val="46767BA8"/>
    <w:rsid w:val="4685E98D"/>
    <w:rsid w:val="468BE6EE"/>
    <w:rsid w:val="46A1F749"/>
    <w:rsid w:val="46B88186"/>
    <w:rsid w:val="46BF93E1"/>
    <w:rsid w:val="46C95684"/>
    <w:rsid w:val="46D1B1AB"/>
    <w:rsid w:val="46E9838C"/>
    <w:rsid w:val="46F22110"/>
    <w:rsid w:val="46FC9070"/>
    <w:rsid w:val="47043C34"/>
    <w:rsid w:val="471D2F23"/>
    <w:rsid w:val="471F6BEB"/>
    <w:rsid w:val="472CE80F"/>
    <w:rsid w:val="476CA9B1"/>
    <w:rsid w:val="4770591C"/>
    <w:rsid w:val="477CF5CE"/>
    <w:rsid w:val="478091F4"/>
    <w:rsid w:val="47A136A7"/>
    <w:rsid w:val="47BAF285"/>
    <w:rsid w:val="47D785AB"/>
    <w:rsid w:val="48164BA2"/>
    <w:rsid w:val="481EAACC"/>
    <w:rsid w:val="4825DB56"/>
    <w:rsid w:val="48325BAF"/>
    <w:rsid w:val="48382AD8"/>
    <w:rsid w:val="48BE8C72"/>
    <w:rsid w:val="48CC90A1"/>
    <w:rsid w:val="48CD4D2F"/>
    <w:rsid w:val="48CE9976"/>
    <w:rsid w:val="48D6BA20"/>
    <w:rsid w:val="48E0BC69"/>
    <w:rsid w:val="48F5FF98"/>
    <w:rsid w:val="49009818"/>
    <w:rsid w:val="4935BC2C"/>
    <w:rsid w:val="493C002E"/>
    <w:rsid w:val="495F172A"/>
    <w:rsid w:val="49707D59"/>
    <w:rsid w:val="4979304B"/>
    <w:rsid w:val="497981C1"/>
    <w:rsid w:val="4997DF33"/>
    <w:rsid w:val="49A7D8DE"/>
    <w:rsid w:val="49B7D1BD"/>
    <w:rsid w:val="49E813E6"/>
    <w:rsid w:val="49E9C9D6"/>
    <w:rsid w:val="49F9FBAE"/>
    <w:rsid w:val="4A069D81"/>
    <w:rsid w:val="4A0FA22F"/>
    <w:rsid w:val="4A161DC9"/>
    <w:rsid w:val="4A860C26"/>
    <w:rsid w:val="4AE533E3"/>
    <w:rsid w:val="4AE59EDF"/>
    <w:rsid w:val="4AEF435B"/>
    <w:rsid w:val="4AF292B3"/>
    <w:rsid w:val="4AF83C96"/>
    <w:rsid w:val="4AF90FA0"/>
    <w:rsid w:val="4B12077C"/>
    <w:rsid w:val="4B34DD62"/>
    <w:rsid w:val="4B680BED"/>
    <w:rsid w:val="4B6FEE6B"/>
    <w:rsid w:val="4B9B2B2D"/>
    <w:rsid w:val="4BC9B2E0"/>
    <w:rsid w:val="4BCA34BB"/>
    <w:rsid w:val="4BF7EEA7"/>
    <w:rsid w:val="4C144BE0"/>
    <w:rsid w:val="4C1952B9"/>
    <w:rsid w:val="4C1DCA4E"/>
    <w:rsid w:val="4C44B5D5"/>
    <w:rsid w:val="4C4AA225"/>
    <w:rsid w:val="4C4D9141"/>
    <w:rsid w:val="4C57BD82"/>
    <w:rsid w:val="4C63804E"/>
    <w:rsid w:val="4C64D776"/>
    <w:rsid w:val="4C6F8A8C"/>
    <w:rsid w:val="4C7E9710"/>
    <w:rsid w:val="4C80F4B1"/>
    <w:rsid w:val="4CB9DCA0"/>
    <w:rsid w:val="4CBBEB77"/>
    <w:rsid w:val="4CD0D1C1"/>
    <w:rsid w:val="4CD5F295"/>
    <w:rsid w:val="4CF2F459"/>
    <w:rsid w:val="4D02C9A9"/>
    <w:rsid w:val="4D0C4460"/>
    <w:rsid w:val="4D0F1433"/>
    <w:rsid w:val="4D10A3DE"/>
    <w:rsid w:val="4D23E963"/>
    <w:rsid w:val="4D50424E"/>
    <w:rsid w:val="4D5C0EA3"/>
    <w:rsid w:val="4D7B62E7"/>
    <w:rsid w:val="4D7C0037"/>
    <w:rsid w:val="4D7ECD8D"/>
    <w:rsid w:val="4D9C6827"/>
    <w:rsid w:val="4DA35B91"/>
    <w:rsid w:val="4DBF9722"/>
    <w:rsid w:val="4DEE4F36"/>
    <w:rsid w:val="4E344571"/>
    <w:rsid w:val="4E3EEA75"/>
    <w:rsid w:val="4E3EF290"/>
    <w:rsid w:val="4E4F5885"/>
    <w:rsid w:val="4E785C67"/>
    <w:rsid w:val="4E9DA0AF"/>
    <w:rsid w:val="4EA793F2"/>
    <w:rsid w:val="4EEEC6DA"/>
    <w:rsid w:val="4EFEB743"/>
    <w:rsid w:val="4F06FE9F"/>
    <w:rsid w:val="4F090C7C"/>
    <w:rsid w:val="4F0C440A"/>
    <w:rsid w:val="4F30280D"/>
    <w:rsid w:val="4F3410D2"/>
    <w:rsid w:val="4F424E9A"/>
    <w:rsid w:val="4F629744"/>
    <w:rsid w:val="4F757504"/>
    <w:rsid w:val="4F7685E0"/>
    <w:rsid w:val="4F9D400B"/>
    <w:rsid w:val="4FBB2B71"/>
    <w:rsid w:val="4FC1D6BB"/>
    <w:rsid w:val="4FD1D91A"/>
    <w:rsid w:val="4FDB1751"/>
    <w:rsid w:val="4FEA50FB"/>
    <w:rsid w:val="4FFC226B"/>
    <w:rsid w:val="500EEE56"/>
    <w:rsid w:val="5012F047"/>
    <w:rsid w:val="50248DB5"/>
    <w:rsid w:val="50610B06"/>
    <w:rsid w:val="507930DF"/>
    <w:rsid w:val="5081546C"/>
    <w:rsid w:val="5093EE56"/>
    <w:rsid w:val="509B39D9"/>
    <w:rsid w:val="50D8D835"/>
    <w:rsid w:val="50D9C233"/>
    <w:rsid w:val="50D9C82E"/>
    <w:rsid w:val="510D1BB9"/>
    <w:rsid w:val="51134D3F"/>
    <w:rsid w:val="5118A1A1"/>
    <w:rsid w:val="512082D9"/>
    <w:rsid w:val="5122C53C"/>
    <w:rsid w:val="5125BD3C"/>
    <w:rsid w:val="513032AD"/>
    <w:rsid w:val="51B27641"/>
    <w:rsid w:val="51B83505"/>
    <w:rsid w:val="51C2A3F6"/>
    <w:rsid w:val="51F9ED5B"/>
    <w:rsid w:val="52001CF6"/>
    <w:rsid w:val="52421133"/>
    <w:rsid w:val="525F9BB7"/>
    <w:rsid w:val="526F7AE4"/>
    <w:rsid w:val="52824B66"/>
    <w:rsid w:val="5284E437"/>
    <w:rsid w:val="5295285F"/>
    <w:rsid w:val="52A0C317"/>
    <w:rsid w:val="52D6FBB1"/>
    <w:rsid w:val="52DA3C4C"/>
    <w:rsid w:val="52E1A1F1"/>
    <w:rsid w:val="52EB7516"/>
    <w:rsid w:val="52F63E1F"/>
    <w:rsid w:val="52F6C18E"/>
    <w:rsid w:val="53031152"/>
    <w:rsid w:val="53081319"/>
    <w:rsid w:val="53179B86"/>
    <w:rsid w:val="5319B83F"/>
    <w:rsid w:val="531C97BF"/>
    <w:rsid w:val="5324018A"/>
    <w:rsid w:val="532EDFBE"/>
    <w:rsid w:val="533177FE"/>
    <w:rsid w:val="5337A862"/>
    <w:rsid w:val="53507B6C"/>
    <w:rsid w:val="5388ABEB"/>
    <w:rsid w:val="538BB8BF"/>
    <w:rsid w:val="53B4796E"/>
    <w:rsid w:val="53BAE04F"/>
    <w:rsid w:val="53BD855A"/>
    <w:rsid w:val="53C2EA04"/>
    <w:rsid w:val="53C9B7FD"/>
    <w:rsid w:val="53D14901"/>
    <w:rsid w:val="53DA5B70"/>
    <w:rsid w:val="53DDC189"/>
    <w:rsid w:val="53FC2A27"/>
    <w:rsid w:val="5408458F"/>
    <w:rsid w:val="54109D72"/>
    <w:rsid w:val="54152487"/>
    <w:rsid w:val="5422E3CF"/>
    <w:rsid w:val="542BA852"/>
    <w:rsid w:val="542FF43D"/>
    <w:rsid w:val="546D4FCB"/>
    <w:rsid w:val="54795460"/>
    <w:rsid w:val="5483B2C0"/>
    <w:rsid w:val="54A5868C"/>
    <w:rsid w:val="54C4470B"/>
    <w:rsid w:val="54E6A2D0"/>
    <w:rsid w:val="550CD279"/>
    <w:rsid w:val="55297E91"/>
    <w:rsid w:val="5531E252"/>
    <w:rsid w:val="553D362A"/>
    <w:rsid w:val="553EADD2"/>
    <w:rsid w:val="553EF58E"/>
    <w:rsid w:val="55446F4B"/>
    <w:rsid w:val="5556FC3B"/>
    <w:rsid w:val="5583D2BF"/>
    <w:rsid w:val="55BB4D1B"/>
    <w:rsid w:val="55CDA09B"/>
    <w:rsid w:val="55E2D22D"/>
    <w:rsid w:val="55F69E3A"/>
    <w:rsid w:val="562A9E8D"/>
    <w:rsid w:val="565065E7"/>
    <w:rsid w:val="56813C14"/>
    <w:rsid w:val="56821642"/>
    <w:rsid w:val="56845F5C"/>
    <w:rsid w:val="569600E2"/>
    <w:rsid w:val="569C73D4"/>
    <w:rsid w:val="56BE7B99"/>
    <w:rsid w:val="56C8417B"/>
    <w:rsid w:val="56DB281A"/>
    <w:rsid w:val="56DB866A"/>
    <w:rsid w:val="56E18D54"/>
    <w:rsid w:val="56ED0693"/>
    <w:rsid w:val="57269FA5"/>
    <w:rsid w:val="574EE278"/>
    <w:rsid w:val="57618A70"/>
    <w:rsid w:val="57A45523"/>
    <w:rsid w:val="57A6F87D"/>
    <w:rsid w:val="57B9D7FA"/>
    <w:rsid w:val="57BC9173"/>
    <w:rsid w:val="57C7E617"/>
    <w:rsid w:val="57DA8D0A"/>
    <w:rsid w:val="57E3CDA7"/>
    <w:rsid w:val="57E79459"/>
    <w:rsid w:val="57E91DEE"/>
    <w:rsid w:val="5801FECF"/>
    <w:rsid w:val="5809A421"/>
    <w:rsid w:val="5810BAB0"/>
    <w:rsid w:val="58144DA5"/>
    <w:rsid w:val="584263D5"/>
    <w:rsid w:val="58467A61"/>
    <w:rsid w:val="58568782"/>
    <w:rsid w:val="58600914"/>
    <w:rsid w:val="58682456"/>
    <w:rsid w:val="587F955F"/>
    <w:rsid w:val="58824656"/>
    <w:rsid w:val="58B5A310"/>
    <w:rsid w:val="58C1D882"/>
    <w:rsid w:val="58C60835"/>
    <w:rsid w:val="58C84B64"/>
    <w:rsid w:val="58CFAC43"/>
    <w:rsid w:val="58D0E10C"/>
    <w:rsid w:val="58FE4D85"/>
    <w:rsid w:val="59068BD9"/>
    <w:rsid w:val="590FB73A"/>
    <w:rsid w:val="591DEA3F"/>
    <w:rsid w:val="59279723"/>
    <w:rsid w:val="593DC38A"/>
    <w:rsid w:val="597ADF69"/>
    <w:rsid w:val="5986DECF"/>
    <w:rsid w:val="59AC03E7"/>
    <w:rsid w:val="59CDD0B6"/>
    <w:rsid w:val="59D8719A"/>
    <w:rsid w:val="59EC4439"/>
    <w:rsid w:val="59F12361"/>
    <w:rsid w:val="59F85F68"/>
    <w:rsid w:val="5A0D61DB"/>
    <w:rsid w:val="5A403F2F"/>
    <w:rsid w:val="5A40ADAE"/>
    <w:rsid w:val="5A418C0C"/>
    <w:rsid w:val="5A466584"/>
    <w:rsid w:val="5A79C598"/>
    <w:rsid w:val="5A96B714"/>
    <w:rsid w:val="5A987B87"/>
    <w:rsid w:val="5A9DADAC"/>
    <w:rsid w:val="5A9DB542"/>
    <w:rsid w:val="5AA2797D"/>
    <w:rsid w:val="5AB2DBB9"/>
    <w:rsid w:val="5AC242AD"/>
    <w:rsid w:val="5AD3BDF3"/>
    <w:rsid w:val="5AE33C3D"/>
    <w:rsid w:val="5AF39F0A"/>
    <w:rsid w:val="5AFD7AFC"/>
    <w:rsid w:val="5B1B44E0"/>
    <w:rsid w:val="5B23DDA1"/>
    <w:rsid w:val="5B2ECA97"/>
    <w:rsid w:val="5B446679"/>
    <w:rsid w:val="5B450D06"/>
    <w:rsid w:val="5B6F92E9"/>
    <w:rsid w:val="5BA06799"/>
    <w:rsid w:val="5BBA4D84"/>
    <w:rsid w:val="5BBB30B0"/>
    <w:rsid w:val="5BC5BBD8"/>
    <w:rsid w:val="5BE8B0AC"/>
    <w:rsid w:val="5C0184C8"/>
    <w:rsid w:val="5C16E52A"/>
    <w:rsid w:val="5C1DFB16"/>
    <w:rsid w:val="5C2F70AB"/>
    <w:rsid w:val="5C4BE9FE"/>
    <w:rsid w:val="5C4DE059"/>
    <w:rsid w:val="5C4EB0DE"/>
    <w:rsid w:val="5C6DE55E"/>
    <w:rsid w:val="5C76A940"/>
    <w:rsid w:val="5C89B392"/>
    <w:rsid w:val="5C8A8F2D"/>
    <w:rsid w:val="5C8B0187"/>
    <w:rsid w:val="5C8D7D0A"/>
    <w:rsid w:val="5CBA81A4"/>
    <w:rsid w:val="5CBB9733"/>
    <w:rsid w:val="5CC94DBF"/>
    <w:rsid w:val="5CFBDF0A"/>
    <w:rsid w:val="5D005186"/>
    <w:rsid w:val="5D065A17"/>
    <w:rsid w:val="5D1BB676"/>
    <w:rsid w:val="5D2287A9"/>
    <w:rsid w:val="5D2B2C45"/>
    <w:rsid w:val="5D3C042A"/>
    <w:rsid w:val="5D47E232"/>
    <w:rsid w:val="5D62F4BA"/>
    <w:rsid w:val="5D636F0F"/>
    <w:rsid w:val="5D6E607D"/>
    <w:rsid w:val="5D7FFE99"/>
    <w:rsid w:val="5DA15E88"/>
    <w:rsid w:val="5DAB9AD6"/>
    <w:rsid w:val="5DB4C229"/>
    <w:rsid w:val="5DB5AFF1"/>
    <w:rsid w:val="5DFBC59D"/>
    <w:rsid w:val="5DFC374C"/>
    <w:rsid w:val="5E0075A2"/>
    <w:rsid w:val="5E01CA2A"/>
    <w:rsid w:val="5E1AA0E8"/>
    <w:rsid w:val="5E21F52F"/>
    <w:rsid w:val="5E290E1A"/>
    <w:rsid w:val="5E2A1019"/>
    <w:rsid w:val="5E33DFD1"/>
    <w:rsid w:val="5E3EF5CD"/>
    <w:rsid w:val="5E429344"/>
    <w:rsid w:val="5E45A4FA"/>
    <w:rsid w:val="5E4DA0B4"/>
    <w:rsid w:val="5E5F33BB"/>
    <w:rsid w:val="5E9AB54F"/>
    <w:rsid w:val="5EA68A66"/>
    <w:rsid w:val="5EB1DB79"/>
    <w:rsid w:val="5EE1080C"/>
    <w:rsid w:val="5EF1E509"/>
    <w:rsid w:val="5F12BFA3"/>
    <w:rsid w:val="5F19A9F5"/>
    <w:rsid w:val="5F24627B"/>
    <w:rsid w:val="5F43AC00"/>
    <w:rsid w:val="5F4D6385"/>
    <w:rsid w:val="5F62F966"/>
    <w:rsid w:val="5F6415E8"/>
    <w:rsid w:val="5F6B9725"/>
    <w:rsid w:val="5F7CC15E"/>
    <w:rsid w:val="5F86B0E9"/>
    <w:rsid w:val="5FB37EF5"/>
    <w:rsid w:val="5FC2C800"/>
    <w:rsid w:val="5FD086C0"/>
    <w:rsid w:val="5FDCC42F"/>
    <w:rsid w:val="5FE6F3F0"/>
    <w:rsid w:val="5FEE3688"/>
    <w:rsid w:val="5FF22DC6"/>
    <w:rsid w:val="600E2941"/>
    <w:rsid w:val="602D3A22"/>
    <w:rsid w:val="604058D9"/>
    <w:rsid w:val="60710F50"/>
    <w:rsid w:val="607B07D4"/>
    <w:rsid w:val="607E5623"/>
    <w:rsid w:val="608799EF"/>
    <w:rsid w:val="60BABB79"/>
    <w:rsid w:val="60D69053"/>
    <w:rsid w:val="60EB16F2"/>
    <w:rsid w:val="6122C4FF"/>
    <w:rsid w:val="61346FF6"/>
    <w:rsid w:val="6144B337"/>
    <w:rsid w:val="616158AB"/>
    <w:rsid w:val="616597A6"/>
    <w:rsid w:val="6177BDA2"/>
    <w:rsid w:val="619BD786"/>
    <w:rsid w:val="61A2D2EF"/>
    <w:rsid w:val="61BDE2CD"/>
    <w:rsid w:val="61C026AF"/>
    <w:rsid w:val="61C7B275"/>
    <w:rsid w:val="61C85AFA"/>
    <w:rsid w:val="61D01965"/>
    <w:rsid w:val="61E5E13A"/>
    <w:rsid w:val="62166067"/>
    <w:rsid w:val="62289449"/>
    <w:rsid w:val="6238B004"/>
    <w:rsid w:val="6242485C"/>
    <w:rsid w:val="62573273"/>
    <w:rsid w:val="6260287D"/>
    <w:rsid w:val="626CF364"/>
    <w:rsid w:val="62715D82"/>
    <w:rsid w:val="628882AB"/>
    <w:rsid w:val="628CBC5C"/>
    <w:rsid w:val="628D7B8F"/>
    <w:rsid w:val="629C6531"/>
    <w:rsid w:val="62A54A40"/>
    <w:rsid w:val="62A55C87"/>
    <w:rsid w:val="62AA4678"/>
    <w:rsid w:val="62AE2A36"/>
    <w:rsid w:val="62B94D82"/>
    <w:rsid w:val="62C9EC97"/>
    <w:rsid w:val="62D5AE42"/>
    <w:rsid w:val="62D9293E"/>
    <w:rsid w:val="62E28185"/>
    <w:rsid w:val="62E308EE"/>
    <w:rsid w:val="632336BB"/>
    <w:rsid w:val="635707AE"/>
    <w:rsid w:val="6366204B"/>
    <w:rsid w:val="63701932"/>
    <w:rsid w:val="63B75667"/>
    <w:rsid w:val="63B76B6C"/>
    <w:rsid w:val="63D9628E"/>
    <w:rsid w:val="63DDFDB3"/>
    <w:rsid w:val="64109872"/>
    <w:rsid w:val="643222CF"/>
    <w:rsid w:val="6457D05B"/>
    <w:rsid w:val="6474D713"/>
    <w:rsid w:val="647B786B"/>
    <w:rsid w:val="6484D1F1"/>
    <w:rsid w:val="6494D219"/>
    <w:rsid w:val="64B13A85"/>
    <w:rsid w:val="64B94AF0"/>
    <w:rsid w:val="64D23C18"/>
    <w:rsid w:val="64DB6B0E"/>
    <w:rsid w:val="65166D8D"/>
    <w:rsid w:val="6534AFE7"/>
    <w:rsid w:val="653B82E8"/>
    <w:rsid w:val="6546ED74"/>
    <w:rsid w:val="654A6556"/>
    <w:rsid w:val="655AF797"/>
    <w:rsid w:val="65680622"/>
    <w:rsid w:val="656C3121"/>
    <w:rsid w:val="657B0F05"/>
    <w:rsid w:val="65AA9795"/>
    <w:rsid w:val="65ACA0DE"/>
    <w:rsid w:val="65C043B4"/>
    <w:rsid w:val="65C5039F"/>
    <w:rsid w:val="65CF94CB"/>
    <w:rsid w:val="65ED023F"/>
    <w:rsid w:val="65F34A2B"/>
    <w:rsid w:val="66138E84"/>
    <w:rsid w:val="6636FAB0"/>
    <w:rsid w:val="663B7B47"/>
    <w:rsid w:val="664F7269"/>
    <w:rsid w:val="6656310B"/>
    <w:rsid w:val="665A8372"/>
    <w:rsid w:val="66861A6D"/>
    <w:rsid w:val="66944845"/>
    <w:rsid w:val="66A0FB9E"/>
    <w:rsid w:val="66AED47E"/>
    <w:rsid w:val="66AFDA5E"/>
    <w:rsid w:val="66BFC51B"/>
    <w:rsid w:val="66C73A49"/>
    <w:rsid w:val="66DCEFC5"/>
    <w:rsid w:val="66F6C33A"/>
    <w:rsid w:val="66F83E52"/>
    <w:rsid w:val="66FD0C86"/>
    <w:rsid w:val="670506BA"/>
    <w:rsid w:val="6708BAA7"/>
    <w:rsid w:val="67284435"/>
    <w:rsid w:val="67786A5C"/>
    <w:rsid w:val="678EB471"/>
    <w:rsid w:val="679C6EA7"/>
    <w:rsid w:val="67AE4B5B"/>
    <w:rsid w:val="67D37E23"/>
    <w:rsid w:val="67D88217"/>
    <w:rsid w:val="68008111"/>
    <w:rsid w:val="681E9ABB"/>
    <w:rsid w:val="68210886"/>
    <w:rsid w:val="682F5A8D"/>
    <w:rsid w:val="682F6CED"/>
    <w:rsid w:val="6830E0BC"/>
    <w:rsid w:val="68466057"/>
    <w:rsid w:val="686310C1"/>
    <w:rsid w:val="687FF690"/>
    <w:rsid w:val="6881EF5A"/>
    <w:rsid w:val="68946AD9"/>
    <w:rsid w:val="689CCC7F"/>
    <w:rsid w:val="68A244F2"/>
    <w:rsid w:val="68ADCA53"/>
    <w:rsid w:val="68E77450"/>
    <w:rsid w:val="691EC1E5"/>
    <w:rsid w:val="6923635C"/>
    <w:rsid w:val="6978DB3D"/>
    <w:rsid w:val="69A1DD75"/>
    <w:rsid w:val="69AFA941"/>
    <w:rsid w:val="69BB6470"/>
    <w:rsid w:val="69CA44B5"/>
    <w:rsid w:val="69CD4CB1"/>
    <w:rsid w:val="69FF892B"/>
    <w:rsid w:val="6A18FAFA"/>
    <w:rsid w:val="6A21CC87"/>
    <w:rsid w:val="6A47E63B"/>
    <w:rsid w:val="6A5562D8"/>
    <w:rsid w:val="6A9D1976"/>
    <w:rsid w:val="6AB377DD"/>
    <w:rsid w:val="6AB8FAF1"/>
    <w:rsid w:val="6AC1453A"/>
    <w:rsid w:val="6AD665ED"/>
    <w:rsid w:val="6ADB1AA5"/>
    <w:rsid w:val="6AE47310"/>
    <w:rsid w:val="6AF0CA06"/>
    <w:rsid w:val="6AF2DEAB"/>
    <w:rsid w:val="6AF5290A"/>
    <w:rsid w:val="6B026C72"/>
    <w:rsid w:val="6B08B477"/>
    <w:rsid w:val="6B13E2FF"/>
    <w:rsid w:val="6B360E6B"/>
    <w:rsid w:val="6B4C0FD5"/>
    <w:rsid w:val="6B5CA531"/>
    <w:rsid w:val="6B809FA5"/>
    <w:rsid w:val="6B9BF397"/>
    <w:rsid w:val="6BAFBFE6"/>
    <w:rsid w:val="6BB02891"/>
    <w:rsid w:val="6BB04ACC"/>
    <w:rsid w:val="6BB091EA"/>
    <w:rsid w:val="6BB1B47D"/>
    <w:rsid w:val="6BCE6740"/>
    <w:rsid w:val="6BE78824"/>
    <w:rsid w:val="6BEB99D6"/>
    <w:rsid w:val="6BF3FBF9"/>
    <w:rsid w:val="6BF44473"/>
    <w:rsid w:val="6C04E99E"/>
    <w:rsid w:val="6C054CF2"/>
    <w:rsid w:val="6C120750"/>
    <w:rsid w:val="6C2435FA"/>
    <w:rsid w:val="6C28BB3C"/>
    <w:rsid w:val="6C3DEC3E"/>
    <w:rsid w:val="6C5B5D4A"/>
    <w:rsid w:val="6C744C95"/>
    <w:rsid w:val="6C96D9BC"/>
    <w:rsid w:val="6C9D5BB0"/>
    <w:rsid w:val="6CB43B91"/>
    <w:rsid w:val="6CBBD512"/>
    <w:rsid w:val="6CC68071"/>
    <w:rsid w:val="6CD27507"/>
    <w:rsid w:val="6CD76984"/>
    <w:rsid w:val="6CD7C9F1"/>
    <w:rsid w:val="6CDC9280"/>
    <w:rsid w:val="6CDF1A9D"/>
    <w:rsid w:val="6CDF9E2E"/>
    <w:rsid w:val="6CED1CF3"/>
    <w:rsid w:val="6CF574A7"/>
    <w:rsid w:val="6CF78C6C"/>
    <w:rsid w:val="6CFDD55B"/>
    <w:rsid w:val="6D021FF2"/>
    <w:rsid w:val="6D23B7AB"/>
    <w:rsid w:val="6D357A0E"/>
    <w:rsid w:val="6D4EC9A0"/>
    <w:rsid w:val="6D59CAF7"/>
    <w:rsid w:val="6D71A22B"/>
    <w:rsid w:val="6DB9E287"/>
    <w:rsid w:val="6DBA620E"/>
    <w:rsid w:val="6DC2CB51"/>
    <w:rsid w:val="6DF3D3A5"/>
    <w:rsid w:val="6DF9D483"/>
    <w:rsid w:val="6DFB8987"/>
    <w:rsid w:val="6E14AFF1"/>
    <w:rsid w:val="6E1FCEE2"/>
    <w:rsid w:val="6E267FD0"/>
    <w:rsid w:val="6E31B064"/>
    <w:rsid w:val="6E787FE7"/>
    <w:rsid w:val="6E7C8E58"/>
    <w:rsid w:val="6EA1B994"/>
    <w:rsid w:val="6EA3DC7A"/>
    <w:rsid w:val="6EA866F6"/>
    <w:rsid w:val="6EC7A0AB"/>
    <w:rsid w:val="6EEDA40F"/>
    <w:rsid w:val="6F0E7AF8"/>
    <w:rsid w:val="6F18095E"/>
    <w:rsid w:val="6F185F04"/>
    <w:rsid w:val="6F209EE5"/>
    <w:rsid w:val="6F4DDFFD"/>
    <w:rsid w:val="6F524EE9"/>
    <w:rsid w:val="6F60E479"/>
    <w:rsid w:val="6F704EA7"/>
    <w:rsid w:val="6F75889B"/>
    <w:rsid w:val="6F9C3E08"/>
    <w:rsid w:val="6FA1F417"/>
    <w:rsid w:val="6FA72B55"/>
    <w:rsid w:val="6FDBF05C"/>
    <w:rsid w:val="700091FB"/>
    <w:rsid w:val="700FB5CE"/>
    <w:rsid w:val="70281945"/>
    <w:rsid w:val="70336092"/>
    <w:rsid w:val="7039FEFE"/>
    <w:rsid w:val="704C8874"/>
    <w:rsid w:val="704CBCA5"/>
    <w:rsid w:val="705EBD20"/>
    <w:rsid w:val="708E0C81"/>
    <w:rsid w:val="70991F75"/>
    <w:rsid w:val="70A43659"/>
    <w:rsid w:val="70ED1973"/>
    <w:rsid w:val="70F11544"/>
    <w:rsid w:val="7102A62F"/>
    <w:rsid w:val="711941D5"/>
    <w:rsid w:val="7125095B"/>
    <w:rsid w:val="71262644"/>
    <w:rsid w:val="713387FF"/>
    <w:rsid w:val="714FF0E2"/>
    <w:rsid w:val="717DD884"/>
    <w:rsid w:val="717E278C"/>
    <w:rsid w:val="719B3802"/>
    <w:rsid w:val="71B563DC"/>
    <w:rsid w:val="71BEEDA7"/>
    <w:rsid w:val="71D6D111"/>
    <w:rsid w:val="71E5DBAD"/>
    <w:rsid w:val="71F82E54"/>
    <w:rsid w:val="721FFB73"/>
    <w:rsid w:val="7236CD26"/>
    <w:rsid w:val="72474E0D"/>
    <w:rsid w:val="7280B873"/>
    <w:rsid w:val="7281D3CF"/>
    <w:rsid w:val="7296B5EB"/>
    <w:rsid w:val="729B8A8C"/>
    <w:rsid w:val="729D872B"/>
    <w:rsid w:val="72B7B9A5"/>
    <w:rsid w:val="72BD6C1C"/>
    <w:rsid w:val="72C1037E"/>
    <w:rsid w:val="72CA4B57"/>
    <w:rsid w:val="72D53DE8"/>
    <w:rsid w:val="72E2BAB8"/>
    <w:rsid w:val="72EE30A2"/>
    <w:rsid w:val="730071F4"/>
    <w:rsid w:val="73107681"/>
    <w:rsid w:val="731F3C97"/>
    <w:rsid w:val="7327C19E"/>
    <w:rsid w:val="733344BF"/>
    <w:rsid w:val="7336240B"/>
    <w:rsid w:val="7353632C"/>
    <w:rsid w:val="73BC0A06"/>
    <w:rsid w:val="73C4679D"/>
    <w:rsid w:val="73E7E22D"/>
    <w:rsid w:val="73F0B4B4"/>
    <w:rsid w:val="73F9DACF"/>
    <w:rsid w:val="74032FBE"/>
    <w:rsid w:val="74182353"/>
    <w:rsid w:val="74397482"/>
    <w:rsid w:val="743D1947"/>
    <w:rsid w:val="744BF5A2"/>
    <w:rsid w:val="7452E14D"/>
    <w:rsid w:val="74569248"/>
    <w:rsid w:val="747C6738"/>
    <w:rsid w:val="74AB5D8D"/>
    <w:rsid w:val="74C36408"/>
    <w:rsid w:val="74C49C7B"/>
    <w:rsid w:val="74D09CD9"/>
    <w:rsid w:val="74D9FDA0"/>
    <w:rsid w:val="74E3E1DC"/>
    <w:rsid w:val="75072C88"/>
    <w:rsid w:val="7528A4A0"/>
    <w:rsid w:val="752E401A"/>
    <w:rsid w:val="752E6B73"/>
    <w:rsid w:val="7532F919"/>
    <w:rsid w:val="75341EE1"/>
    <w:rsid w:val="7543FACA"/>
    <w:rsid w:val="75511592"/>
    <w:rsid w:val="756CCAB8"/>
    <w:rsid w:val="757DCBFE"/>
    <w:rsid w:val="75822AC8"/>
    <w:rsid w:val="75826D1D"/>
    <w:rsid w:val="7584F071"/>
    <w:rsid w:val="759BA3D0"/>
    <w:rsid w:val="75A9CF2B"/>
    <w:rsid w:val="75AE5487"/>
    <w:rsid w:val="75C71EC4"/>
    <w:rsid w:val="75F5BF1C"/>
    <w:rsid w:val="75FDB47D"/>
    <w:rsid w:val="761AAD4E"/>
    <w:rsid w:val="76240D4A"/>
    <w:rsid w:val="76445C2D"/>
    <w:rsid w:val="76516464"/>
    <w:rsid w:val="7656C184"/>
    <w:rsid w:val="7659062F"/>
    <w:rsid w:val="765DCA1A"/>
    <w:rsid w:val="7660CBA5"/>
    <w:rsid w:val="76646DD8"/>
    <w:rsid w:val="7668C67D"/>
    <w:rsid w:val="7670A7C4"/>
    <w:rsid w:val="76762772"/>
    <w:rsid w:val="767CC298"/>
    <w:rsid w:val="768F3261"/>
    <w:rsid w:val="769C019C"/>
    <w:rsid w:val="76A18181"/>
    <w:rsid w:val="76ACDE91"/>
    <w:rsid w:val="76BC0CB5"/>
    <w:rsid w:val="76D36656"/>
    <w:rsid w:val="76E5A653"/>
    <w:rsid w:val="76EFCD10"/>
    <w:rsid w:val="7707B87E"/>
    <w:rsid w:val="772D3630"/>
    <w:rsid w:val="7733D016"/>
    <w:rsid w:val="7744894A"/>
    <w:rsid w:val="77465993"/>
    <w:rsid w:val="7749D2FE"/>
    <w:rsid w:val="775D86AB"/>
    <w:rsid w:val="7762453E"/>
    <w:rsid w:val="77661B1A"/>
    <w:rsid w:val="776C4212"/>
    <w:rsid w:val="77708D97"/>
    <w:rsid w:val="77771A8E"/>
    <w:rsid w:val="778BDC1D"/>
    <w:rsid w:val="77983A5B"/>
    <w:rsid w:val="779C3727"/>
    <w:rsid w:val="77CBB4EF"/>
    <w:rsid w:val="77CEEAFD"/>
    <w:rsid w:val="77DA8C16"/>
    <w:rsid w:val="77DD1D64"/>
    <w:rsid w:val="77E777D2"/>
    <w:rsid w:val="77FCD4E0"/>
    <w:rsid w:val="77FEEB1E"/>
    <w:rsid w:val="7800D37A"/>
    <w:rsid w:val="78141271"/>
    <w:rsid w:val="78144EC4"/>
    <w:rsid w:val="7815F6B4"/>
    <w:rsid w:val="7828D2CA"/>
    <w:rsid w:val="78309B2E"/>
    <w:rsid w:val="783A1A08"/>
    <w:rsid w:val="784330B5"/>
    <w:rsid w:val="78454FBB"/>
    <w:rsid w:val="784B17C0"/>
    <w:rsid w:val="78559A7F"/>
    <w:rsid w:val="785BFDF9"/>
    <w:rsid w:val="7869FE59"/>
    <w:rsid w:val="78A0908F"/>
    <w:rsid w:val="78B3AFD9"/>
    <w:rsid w:val="78BD8D31"/>
    <w:rsid w:val="78D2659E"/>
    <w:rsid w:val="78D8DA8F"/>
    <w:rsid w:val="7916292B"/>
    <w:rsid w:val="79167F29"/>
    <w:rsid w:val="791A9433"/>
    <w:rsid w:val="7929ABA6"/>
    <w:rsid w:val="79473D0C"/>
    <w:rsid w:val="795682C0"/>
    <w:rsid w:val="7961DE6C"/>
    <w:rsid w:val="799C5504"/>
    <w:rsid w:val="79A08305"/>
    <w:rsid w:val="79AD93BB"/>
    <w:rsid w:val="79AF4DEF"/>
    <w:rsid w:val="79B2E439"/>
    <w:rsid w:val="79C01FC9"/>
    <w:rsid w:val="79D21A16"/>
    <w:rsid w:val="79E15721"/>
    <w:rsid w:val="79E99D95"/>
    <w:rsid w:val="79F5028F"/>
    <w:rsid w:val="7A180B0C"/>
    <w:rsid w:val="7A2B53A8"/>
    <w:rsid w:val="7A3C1EE3"/>
    <w:rsid w:val="7A5FD4E8"/>
    <w:rsid w:val="7AB1648A"/>
    <w:rsid w:val="7ADEF3B4"/>
    <w:rsid w:val="7B03E5A7"/>
    <w:rsid w:val="7B697EC7"/>
    <w:rsid w:val="7B791AA4"/>
    <w:rsid w:val="7B94EA0E"/>
    <w:rsid w:val="7BBD7E9B"/>
    <w:rsid w:val="7BE1CE70"/>
    <w:rsid w:val="7C2512E8"/>
    <w:rsid w:val="7C28734B"/>
    <w:rsid w:val="7C29223F"/>
    <w:rsid w:val="7C50B93D"/>
    <w:rsid w:val="7C5371D9"/>
    <w:rsid w:val="7C60803D"/>
    <w:rsid w:val="7C676284"/>
    <w:rsid w:val="7C6A6FF1"/>
    <w:rsid w:val="7C8B481B"/>
    <w:rsid w:val="7C99DBFC"/>
    <w:rsid w:val="7CC40A4E"/>
    <w:rsid w:val="7CF1F869"/>
    <w:rsid w:val="7D09F867"/>
    <w:rsid w:val="7D0E9979"/>
    <w:rsid w:val="7D10FF1F"/>
    <w:rsid w:val="7D1B366E"/>
    <w:rsid w:val="7D5475A6"/>
    <w:rsid w:val="7D706D41"/>
    <w:rsid w:val="7D7B49FD"/>
    <w:rsid w:val="7D800DD2"/>
    <w:rsid w:val="7D908C8A"/>
    <w:rsid w:val="7D9434B5"/>
    <w:rsid w:val="7D9AEC26"/>
    <w:rsid w:val="7DB2BCE5"/>
    <w:rsid w:val="7DD6B691"/>
    <w:rsid w:val="7DDB1EDD"/>
    <w:rsid w:val="7DDC0490"/>
    <w:rsid w:val="7DED5CDD"/>
    <w:rsid w:val="7DF22728"/>
    <w:rsid w:val="7E06734C"/>
    <w:rsid w:val="7E2068CF"/>
    <w:rsid w:val="7E23A69D"/>
    <w:rsid w:val="7E2D3B2A"/>
    <w:rsid w:val="7E35F06D"/>
    <w:rsid w:val="7E407BC9"/>
    <w:rsid w:val="7E560163"/>
    <w:rsid w:val="7E5D9147"/>
    <w:rsid w:val="7E5FAC8C"/>
    <w:rsid w:val="7E600E79"/>
    <w:rsid w:val="7E985379"/>
    <w:rsid w:val="7E9CB5BD"/>
    <w:rsid w:val="7EAB6D66"/>
    <w:rsid w:val="7EBAE300"/>
    <w:rsid w:val="7EBD06FF"/>
    <w:rsid w:val="7EC023CC"/>
    <w:rsid w:val="7EC1C233"/>
    <w:rsid w:val="7ECC50E8"/>
    <w:rsid w:val="7ED94C2D"/>
    <w:rsid w:val="7EDAB1AD"/>
    <w:rsid w:val="7EDD7BB1"/>
    <w:rsid w:val="7EE30B24"/>
    <w:rsid w:val="7EF866B3"/>
    <w:rsid w:val="7F03BF38"/>
    <w:rsid w:val="7F04CAFB"/>
    <w:rsid w:val="7F08D938"/>
    <w:rsid w:val="7F0AE603"/>
    <w:rsid w:val="7F12968F"/>
    <w:rsid w:val="7F294F81"/>
    <w:rsid w:val="7F2E4869"/>
    <w:rsid w:val="7F5CFC32"/>
    <w:rsid w:val="7F648179"/>
    <w:rsid w:val="7F724FE7"/>
    <w:rsid w:val="7F841F1E"/>
    <w:rsid w:val="7F901381"/>
    <w:rsid w:val="7FA11A72"/>
    <w:rsid w:val="7FDB5ED2"/>
    <w:rsid w:val="7FE8E76F"/>
    <w:rsid w:val="7FEBF79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7426E"/>
  <w15:chartTrackingRefBased/>
  <w15:docId w15:val="{8A1C5C95-9E24-4048-90CB-52A158825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3908366"/>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3908366"/>
    <w:pPr>
      <w:keepNext/>
      <w:keepLines/>
      <w:spacing w:before="360" w:after="80"/>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3908366"/>
    <w:pPr>
      <w:keepNext/>
      <w:keepLines/>
      <w:spacing w:before="160" w:after="80"/>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3908366"/>
    <w:pPr>
      <w:keepNext/>
      <w:keepLines/>
      <w:spacing w:before="160" w:after="80"/>
      <w:outlineLvl w:val="2"/>
    </w:pPr>
    <w:rPr>
      <w:rFonts w:asciiTheme="minorHAnsi" w:eastAsiaTheme="majorEastAsia" w:hAnsiTheme="minorHAnsi"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3908366"/>
    <w:pPr>
      <w:keepNext/>
      <w:keepLines/>
      <w:spacing w:before="80" w:after="40"/>
      <w:outlineLvl w:val="3"/>
    </w:pPr>
    <w:rPr>
      <w:rFonts w:asciiTheme="minorHAnsi" w:eastAsiaTheme="majorEastAsia" w:hAnsiTheme="minorHAnsi" w:cstheme="majorBidi"/>
      <w:i/>
      <w:iCs/>
      <w:color w:val="0F4761" w:themeColor="accent1" w:themeShade="BF"/>
      <w:lang w:eastAsia="en-US"/>
    </w:rPr>
  </w:style>
  <w:style w:type="paragraph" w:styleId="Heading5">
    <w:name w:val="heading 5"/>
    <w:basedOn w:val="Normal"/>
    <w:next w:val="Normal"/>
    <w:link w:val="Heading5Char"/>
    <w:uiPriority w:val="9"/>
    <w:semiHidden/>
    <w:unhideWhenUsed/>
    <w:qFormat/>
    <w:rsid w:val="03908366"/>
    <w:pPr>
      <w:keepNext/>
      <w:keepLines/>
      <w:spacing w:before="80" w:after="40"/>
      <w:outlineLvl w:val="4"/>
    </w:pPr>
    <w:rPr>
      <w:rFonts w:asciiTheme="minorHAnsi" w:eastAsiaTheme="majorEastAsia" w:hAnsiTheme="minorHAnsi" w:cstheme="majorBidi"/>
      <w:color w:val="0F4761" w:themeColor="accent1" w:themeShade="BF"/>
      <w:lang w:eastAsia="en-US"/>
    </w:rPr>
  </w:style>
  <w:style w:type="paragraph" w:styleId="Heading6">
    <w:name w:val="heading 6"/>
    <w:basedOn w:val="Normal"/>
    <w:next w:val="Normal"/>
    <w:link w:val="Heading6Char"/>
    <w:uiPriority w:val="9"/>
    <w:semiHidden/>
    <w:unhideWhenUsed/>
    <w:qFormat/>
    <w:rsid w:val="03908366"/>
    <w:pPr>
      <w:keepNext/>
      <w:keepLines/>
      <w:spacing w:before="40"/>
      <w:outlineLvl w:val="5"/>
    </w:pPr>
    <w:rPr>
      <w:rFonts w:asciiTheme="minorHAnsi" w:eastAsiaTheme="majorEastAsia" w:hAnsiTheme="minorHAnsi" w:cstheme="majorBidi"/>
      <w:i/>
      <w:iCs/>
      <w:color w:val="595959" w:themeColor="text1" w:themeTint="A6"/>
      <w:lang w:eastAsia="en-US"/>
    </w:rPr>
  </w:style>
  <w:style w:type="paragraph" w:styleId="Heading7">
    <w:name w:val="heading 7"/>
    <w:basedOn w:val="Normal"/>
    <w:next w:val="Normal"/>
    <w:link w:val="Heading7Char"/>
    <w:uiPriority w:val="9"/>
    <w:semiHidden/>
    <w:unhideWhenUsed/>
    <w:qFormat/>
    <w:rsid w:val="03908366"/>
    <w:pPr>
      <w:keepNext/>
      <w:keepLines/>
      <w:spacing w:before="40"/>
      <w:outlineLvl w:val="6"/>
    </w:pPr>
    <w:rPr>
      <w:rFonts w:asciiTheme="minorHAnsi" w:eastAsiaTheme="majorEastAsia" w:hAnsiTheme="minorHAnsi" w:cstheme="majorBidi"/>
      <w:color w:val="595959" w:themeColor="text1" w:themeTint="A6"/>
      <w:lang w:eastAsia="en-US"/>
    </w:rPr>
  </w:style>
  <w:style w:type="paragraph" w:styleId="Heading8">
    <w:name w:val="heading 8"/>
    <w:basedOn w:val="Normal"/>
    <w:next w:val="Normal"/>
    <w:link w:val="Heading8Char"/>
    <w:uiPriority w:val="9"/>
    <w:semiHidden/>
    <w:unhideWhenUsed/>
    <w:qFormat/>
    <w:rsid w:val="03908366"/>
    <w:pPr>
      <w:keepNext/>
      <w:keepLines/>
      <w:outlineLvl w:val="7"/>
    </w:pPr>
    <w:rPr>
      <w:rFonts w:asciiTheme="minorHAnsi" w:eastAsiaTheme="majorEastAsia" w:hAnsiTheme="minorHAnsi" w:cstheme="majorBidi"/>
      <w:i/>
      <w:iCs/>
      <w:color w:val="272727"/>
      <w:lang w:eastAsia="en-US"/>
    </w:rPr>
  </w:style>
  <w:style w:type="paragraph" w:styleId="Heading9">
    <w:name w:val="heading 9"/>
    <w:basedOn w:val="Normal"/>
    <w:next w:val="Normal"/>
    <w:link w:val="Heading9Char"/>
    <w:uiPriority w:val="9"/>
    <w:semiHidden/>
    <w:unhideWhenUsed/>
    <w:qFormat/>
    <w:rsid w:val="03908366"/>
    <w:pPr>
      <w:keepNext/>
      <w:keepLines/>
      <w:outlineLvl w:val="8"/>
    </w:pPr>
    <w:rPr>
      <w:rFonts w:asciiTheme="minorHAnsi" w:eastAsiaTheme="majorEastAsia" w:hAnsiTheme="minorHAnsi" w:cstheme="majorBidi"/>
      <w:color w:val="2727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37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37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37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37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37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37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37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37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3735"/>
    <w:rPr>
      <w:rFonts w:eastAsiaTheme="majorEastAsia" w:cstheme="majorBidi"/>
      <w:color w:val="272727" w:themeColor="text1" w:themeTint="D8"/>
    </w:rPr>
  </w:style>
  <w:style w:type="paragraph" w:styleId="Title">
    <w:name w:val="Title"/>
    <w:basedOn w:val="Normal"/>
    <w:next w:val="Normal"/>
    <w:link w:val="TitleChar"/>
    <w:uiPriority w:val="10"/>
    <w:qFormat/>
    <w:rsid w:val="03908366"/>
    <w:pPr>
      <w:spacing w:after="80"/>
      <w:contextualSpacing/>
    </w:pPr>
    <w:rPr>
      <w:rFonts w:asciiTheme="majorHAnsi" w:eastAsiaTheme="majorEastAsia" w:hAnsiTheme="majorHAnsi" w:cstheme="majorBidi"/>
      <w:sz w:val="56"/>
      <w:szCs w:val="56"/>
      <w:lang w:eastAsia="en-US"/>
    </w:rPr>
  </w:style>
  <w:style w:type="character" w:customStyle="1" w:styleId="TitleChar">
    <w:name w:val="Title Char"/>
    <w:basedOn w:val="DefaultParagraphFont"/>
    <w:link w:val="Title"/>
    <w:uiPriority w:val="10"/>
    <w:rsid w:val="00E837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3908366"/>
    <w:pPr>
      <w:spacing w:after="160"/>
    </w:pPr>
    <w:rPr>
      <w:rFonts w:asciiTheme="minorHAnsi" w:eastAsiaTheme="majorEastAsia" w:hAnsiTheme="minorHAnsi" w:cstheme="majorBidi"/>
      <w:color w:val="595959" w:themeColor="text1" w:themeTint="A6"/>
      <w:sz w:val="28"/>
      <w:szCs w:val="28"/>
      <w:lang w:eastAsia="en-US"/>
    </w:rPr>
  </w:style>
  <w:style w:type="character" w:customStyle="1" w:styleId="SubtitleChar">
    <w:name w:val="Subtitle Char"/>
    <w:basedOn w:val="DefaultParagraphFont"/>
    <w:link w:val="Subtitle"/>
    <w:uiPriority w:val="11"/>
    <w:rsid w:val="00E837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3908366"/>
    <w:pPr>
      <w:spacing w:before="160" w:after="160"/>
      <w:jc w:val="center"/>
    </w:pPr>
    <w:rPr>
      <w:i/>
      <w:iCs/>
      <w:color w:val="404040" w:themeColor="text1" w:themeTint="BF"/>
      <w:lang w:eastAsia="en-US"/>
    </w:rPr>
  </w:style>
  <w:style w:type="character" w:customStyle="1" w:styleId="QuoteChar">
    <w:name w:val="Quote Char"/>
    <w:basedOn w:val="DefaultParagraphFont"/>
    <w:link w:val="Quote"/>
    <w:uiPriority w:val="29"/>
    <w:rsid w:val="00E83735"/>
    <w:rPr>
      <w:i/>
      <w:iCs/>
      <w:color w:val="404040" w:themeColor="text1" w:themeTint="BF"/>
    </w:rPr>
  </w:style>
  <w:style w:type="paragraph" w:styleId="ListParagraph">
    <w:name w:val="List Paragraph"/>
    <w:basedOn w:val="Normal"/>
    <w:uiPriority w:val="34"/>
    <w:qFormat/>
    <w:rsid w:val="03908366"/>
    <w:pPr>
      <w:ind w:left="720"/>
      <w:contextualSpacing/>
    </w:pPr>
    <w:rPr>
      <w:lang w:eastAsia="en-US"/>
    </w:rPr>
  </w:style>
  <w:style w:type="character" w:styleId="IntenseEmphasis">
    <w:name w:val="Intense Emphasis"/>
    <w:basedOn w:val="DefaultParagraphFont"/>
    <w:uiPriority w:val="21"/>
    <w:qFormat/>
    <w:rsid w:val="00E83735"/>
    <w:rPr>
      <w:i/>
      <w:iCs/>
      <w:color w:val="0F4761" w:themeColor="accent1" w:themeShade="BF"/>
    </w:rPr>
  </w:style>
  <w:style w:type="paragraph" w:styleId="IntenseQuote">
    <w:name w:val="Intense Quote"/>
    <w:basedOn w:val="Normal"/>
    <w:next w:val="Normal"/>
    <w:link w:val="IntenseQuoteChar"/>
    <w:uiPriority w:val="30"/>
    <w:qFormat/>
    <w:rsid w:val="039083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eastAsia="en-US"/>
    </w:rPr>
  </w:style>
  <w:style w:type="character" w:customStyle="1" w:styleId="IntenseQuoteChar">
    <w:name w:val="Intense Quote Char"/>
    <w:basedOn w:val="DefaultParagraphFont"/>
    <w:link w:val="IntenseQuote"/>
    <w:uiPriority w:val="30"/>
    <w:rsid w:val="00E83735"/>
    <w:rPr>
      <w:i/>
      <w:iCs/>
      <w:color w:val="0F4761" w:themeColor="accent1" w:themeShade="BF"/>
    </w:rPr>
  </w:style>
  <w:style w:type="character" w:styleId="IntenseReference">
    <w:name w:val="Intense Reference"/>
    <w:basedOn w:val="DefaultParagraphFont"/>
    <w:uiPriority w:val="32"/>
    <w:qFormat/>
    <w:rsid w:val="00E83735"/>
    <w:rPr>
      <w:b/>
      <w:bCs/>
      <w:smallCaps/>
      <w:color w:val="0F4761" w:themeColor="accent1" w:themeShade="BF"/>
      <w:spacing w:val="5"/>
    </w:rPr>
  </w:style>
  <w:style w:type="paragraph" w:styleId="FootnoteText">
    <w:name w:val="footnote text"/>
    <w:basedOn w:val="Normal"/>
    <w:link w:val="FootnoteTextChar"/>
    <w:uiPriority w:val="99"/>
    <w:semiHidden/>
    <w:unhideWhenUsed/>
    <w:rsid w:val="03908366"/>
    <w:rPr>
      <w:sz w:val="20"/>
      <w:szCs w:val="20"/>
      <w:lang w:eastAsia="en-US"/>
    </w:rPr>
  </w:style>
  <w:style w:type="character" w:customStyle="1" w:styleId="FootnoteTextChar">
    <w:name w:val="Footnote Text Char"/>
    <w:basedOn w:val="DefaultParagraphFont"/>
    <w:link w:val="FootnoteText"/>
    <w:uiPriority w:val="99"/>
    <w:semiHidden/>
    <w:rsid w:val="005618B7"/>
    <w:rPr>
      <w:sz w:val="20"/>
      <w:szCs w:val="20"/>
    </w:rPr>
  </w:style>
  <w:style w:type="character" w:styleId="FootnoteReference">
    <w:name w:val="footnote reference"/>
    <w:basedOn w:val="DefaultParagraphFont"/>
    <w:uiPriority w:val="99"/>
    <w:semiHidden/>
    <w:unhideWhenUsed/>
    <w:rsid w:val="005618B7"/>
    <w:rPr>
      <w:vertAlign w:val="superscript"/>
    </w:rPr>
  </w:style>
  <w:style w:type="character" w:styleId="Emphasis">
    <w:name w:val="Emphasis"/>
    <w:basedOn w:val="DefaultParagraphFont"/>
    <w:uiPriority w:val="20"/>
    <w:qFormat/>
    <w:rsid w:val="00F94C1A"/>
    <w:rPr>
      <w:i/>
      <w:iCs/>
    </w:rPr>
  </w:style>
  <w:style w:type="character" w:styleId="Hyperlink">
    <w:name w:val="Hyperlink"/>
    <w:basedOn w:val="DefaultParagraphFont"/>
    <w:uiPriority w:val="99"/>
    <w:unhideWhenUsed/>
    <w:rsid w:val="005F410A"/>
    <w:rPr>
      <w:color w:val="467886" w:themeColor="hyperlink"/>
      <w:u w:val="single"/>
    </w:rPr>
  </w:style>
  <w:style w:type="character" w:styleId="UnresolvedMention">
    <w:name w:val="Unresolved Mention"/>
    <w:basedOn w:val="DefaultParagraphFont"/>
    <w:uiPriority w:val="99"/>
    <w:semiHidden/>
    <w:unhideWhenUsed/>
    <w:rsid w:val="005F410A"/>
    <w:rPr>
      <w:color w:val="605E5C"/>
      <w:shd w:val="clear" w:color="auto" w:fill="E1DFDD"/>
    </w:rPr>
  </w:style>
  <w:style w:type="character" w:styleId="Strong">
    <w:name w:val="Strong"/>
    <w:basedOn w:val="DefaultParagraphFont"/>
    <w:uiPriority w:val="22"/>
    <w:qFormat/>
    <w:rsid w:val="004B0F03"/>
    <w:rPr>
      <w:b/>
      <w:bCs/>
    </w:rPr>
  </w:style>
  <w:style w:type="character" w:customStyle="1" w:styleId="citationsource-book">
    <w:name w:val="citation_source-book"/>
    <w:basedOn w:val="DefaultParagraphFont"/>
    <w:rsid w:val="00EA5EF7"/>
  </w:style>
  <w:style w:type="paragraph" w:customStyle="1" w:styleId="p1">
    <w:name w:val="p1"/>
    <w:basedOn w:val="Normal"/>
    <w:uiPriority w:val="1"/>
    <w:rsid w:val="03908366"/>
    <w:rPr>
      <w:color w:val="FFFFFF" w:themeColor="background1"/>
      <w:sz w:val="15"/>
      <w:szCs w:val="15"/>
    </w:rPr>
  </w:style>
  <w:style w:type="character" w:customStyle="1" w:styleId="s1">
    <w:name w:val="s1"/>
    <w:basedOn w:val="DefaultParagraphFont"/>
    <w:rsid w:val="0070367F"/>
    <w:rPr>
      <w:rFonts w:ascii="Times New Roman" w:hAnsi="Times New Roman" w:cs="Times New Roman" w:hint="default"/>
      <w:sz w:val="15"/>
      <w:szCs w:val="15"/>
    </w:rPr>
  </w:style>
  <w:style w:type="character" w:customStyle="1" w:styleId="relative">
    <w:name w:val="relative"/>
    <w:basedOn w:val="DefaultParagraphFont"/>
    <w:rsid w:val="003D043F"/>
  </w:style>
  <w:style w:type="character" w:styleId="HTMLCite">
    <w:name w:val="HTML Cite"/>
    <w:basedOn w:val="DefaultParagraphFont"/>
    <w:uiPriority w:val="99"/>
    <w:semiHidden/>
    <w:unhideWhenUsed/>
    <w:rsid w:val="00BB0E72"/>
    <w:rPr>
      <w:i/>
      <w:iCs/>
    </w:rPr>
  </w:style>
  <w:style w:type="character" w:customStyle="1" w:styleId="ms-1">
    <w:name w:val="ms-1"/>
    <w:basedOn w:val="DefaultParagraphFont"/>
    <w:rsid w:val="00E45A40"/>
  </w:style>
  <w:style w:type="character" w:customStyle="1" w:styleId="max-w-full">
    <w:name w:val="max-w-full"/>
    <w:basedOn w:val="DefaultParagraphFont"/>
    <w:rsid w:val="00E45A40"/>
  </w:style>
  <w:style w:type="character" w:customStyle="1" w:styleId="-me-1">
    <w:name w:val="-me-1"/>
    <w:basedOn w:val="DefaultParagraphFont"/>
    <w:rsid w:val="00E45A40"/>
  </w:style>
  <w:style w:type="character" w:customStyle="1" w:styleId="off-screen">
    <w:name w:val="off-screen"/>
    <w:basedOn w:val="DefaultParagraphFont"/>
    <w:rsid w:val="00C22F44"/>
  </w:style>
  <w:style w:type="character" w:customStyle="1" w:styleId="googlescholar-container">
    <w:name w:val="googlescholar-container"/>
    <w:basedOn w:val="DefaultParagraphFont"/>
    <w:rsid w:val="00C22F44"/>
  </w:style>
  <w:style w:type="character" w:styleId="FollowedHyperlink">
    <w:name w:val="FollowedHyperlink"/>
    <w:basedOn w:val="DefaultParagraphFont"/>
    <w:uiPriority w:val="99"/>
    <w:semiHidden/>
    <w:unhideWhenUsed/>
    <w:rsid w:val="00B06A2A"/>
    <w:rPr>
      <w:color w:val="96607D" w:themeColor="followedHyperlink"/>
      <w:u w:val="single"/>
    </w:rPr>
  </w:style>
  <w:style w:type="paragraph" w:customStyle="1" w:styleId="sc-d75473f7-1">
    <w:name w:val="sc-d75473f7-1"/>
    <w:basedOn w:val="Normal"/>
    <w:uiPriority w:val="1"/>
    <w:rsid w:val="03908366"/>
    <w:pPr>
      <w:spacing w:beforeAutospacing="1" w:afterAutospacing="1"/>
    </w:pPr>
  </w:style>
  <w:style w:type="paragraph" w:styleId="Footer">
    <w:name w:val="footer"/>
    <w:basedOn w:val="Normal"/>
    <w:link w:val="FooterChar"/>
    <w:uiPriority w:val="99"/>
    <w:unhideWhenUsed/>
    <w:rsid w:val="03908366"/>
    <w:pPr>
      <w:tabs>
        <w:tab w:val="center" w:pos="4513"/>
        <w:tab w:val="right" w:pos="9026"/>
      </w:tabs>
    </w:pPr>
  </w:style>
  <w:style w:type="character" w:customStyle="1" w:styleId="FooterChar">
    <w:name w:val="Footer Char"/>
    <w:basedOn w:val="DefaultParagraphFont"/>
    <w:link w:val="Footer"/>
    <w:uiPriority w:val="99"/>
    <w:rsid w:val="00E23771"/>
    <w:rPr>
      <w:rFonts w:ascii="Times New Roman" w:eastAsia="Times New Roman" w:hAnsi="Times New Roman" w:cs="Times New Roman"/>
      <w:kern w:val="0"/>
      <w:lang w:eastAsia="en-GB"/>
      <w14:ligatures w14:val="none"/>
    </w:rPr>
  </w:style>
  <w:style w:type="character" w:styleId="PageNumber">
    <w:name w:val="page number"/>
    <w:basedOn w:val="DefaultParagraphFont"/>
    <w:uiPriority w:val="99"/>
    <w:semiHidden/>
    <w:unhideWhenUsed/>
    <w:rsid w:val="00E23771"/>
  </w:style>
  <w:style w:type="paragraph" w:styleId="Header">
    <w:name w:val="header"/>
    <w:basedOn w:val="Normal"/>
    <w:link w:val="HeaderChar"/>
    <w:uiPriority w:val="99"/>
    <w:unhideWhenUsed/>
    <w:rsid w:val="03908366"/>
    <w:pPr>
      <w:tabs>
        <w:tab w:val="center" w:pos="4513"/>
        <w:tab w:val="right" w:pos="9026"/>
      </w:tabs>
    </w:pPr>
  </w:style>
  <w:style w:type="character" w:customStyle="1" w:styleId="HeaderChar">
    <w:name w:val="Header Char"/>
    <w:basedOn w:val="DefaultParagraphFont"/>
    <w:link w:val="Header"/>
    <w:uiPriority w:val="99"/>
    <w:rsid w:val="00E23771"/>
    <w:rPr>
      <w:rFonts w:ascii="Times New Roman" w:eastAsia="Times New Roman" w:hAnsi="Times New Roman" w:cs="Times New Roman"/>
      <w:kern w:val="0"/>
      <w:lang w:eastAsia="en-GB"/>
      <w14:ligatures w14:val="none"/>
    </w:rPr>
  </w:style>
  <w:style w:type="paragraph" w:styleId="Revision">
    <w:name w:val="Revision"/>
    <w:hidden/>
    <w:uiPriority w:val="99"/>
    <w:semiHidden/>
    <w:rsid w:val="00A935D1"/>
    <w:rPr>
      <w:rFonts w:ascii="Times New Roman" w:eastAsia="Times New Roman" w:hAnsi="Times New Roman" w:cs="Times New Roman"/>
      <w:kern w:val="0"/>
      <w:lang w:eastAsia="en-GB"/>
      <w14:ligatures w14:val="none"/>
    </w:rPr>
  </w:style>
  <w:style w:type="character" w:styleId="CommentReference">
    <w:name w:val="annotation reference"/>
    <w:basedOn w:val="DefaultParagraphFont"/>
    <w:uiPriority w:val="99"/>
    <w:semiHidden/>
    <w:unhideWhenUsed/>
    <w:rsid w:val="00FE3E0F"/>
    <w:rPr>
      <w:sz w:val="16"/>
      <w:szCs w:val="16"/>
    </w:rPr>
  </w:style>
  <w:style w:type="paragraph" w:styleId="CommentText">
    <w:name w:val="annotation text"/>
    <w:basedOn w:val="Normal"/>
    <w:link w:val="CommentTextChar"/>
    <w:uiPriority w:val="99"/>
    <w:unhideWhenUsed/>
    <w:rsid w:val="03908366"/>
    <w:rPr>
      <w:sz w:val="20"/>
      <w:szCs w:val="20"/>
    </w:rPr>
  </w:style>
  <w:style w:type="character" w:customStyle="1" w:styleId="CommentTextChar">
    <w:name w:val="Comment Text Char"/>
    <w:basedOn w:val="DefaultParagraphFont"/>
    <w:link w:val="CommentText"/>
    <w:uiPriority w:val="99"/>
    <w:rsid w:val="00FE3E0F"/>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FE3E0F"/>
    <w:rPr>
      <w:b/>
      <w:bCs/>
    </w:rPr>
  </w:style>
  <w:style w:type="character" w:customStyle="1" w:styleId="CommentSubjectChar">
    <w:name w:val="Comment Subject Char"/>
    <w:basedOn w:val="CommentTextChar"/>
    <w:link w:val="CommentSubject"/>
    <w:uiPriority w:val="99"/>
    <w:semiHidden/>
    <w:rsid w:val="00FE3E0F"/>
    <w:rPr>
      <w:rFonts w:ascii="Times New Roman" w:eastAsia="Times New Roman" w:hAnsi="Times New Roman" w:cs="Times New Roman"/>
      <w:b/>
      <w:bCs/>
      <w:kern w:val="0"/>
      <w:sz w:val="20"/>
      <w:szCs w:val="20"/>
      <w:lang w:eastAsia="en-GB"/>
      <w14:ligatures w14:val="none"/>
    </w:rPr>
  </w:style>
  <w:style w:type="paragraph" w:styleId="BodyText2">
    <w:name w:val="Body Text 2"/>
    <w:basedOn w:val="Normal"/>
    <w:link w:val="BodyText2Char"/>
    <w:rsid w:val="002846AC"/>
    <w:rPr>
      <w:rFonts w:ascii="New York" w:hAnsi="New York"/>
      <w:kern w:val="0"/>
      <w:szCs w:val="20"/>
      <w:lang w:val="en-US" w:eastAsia="en-US"/>
      <w14:ligatures w14:val="none"/>
    </w:rPr>
  </w:style>
  <w:style w:type="character" w:customStyle="1" w:styleId="BodyText2Char">
    <w:name w:val="Body Text 2 Char"/>
    <w:basedOn w:val="DefaultParagraphFont"/>
    <w:link w:val="BodyText2"/>
    <w:rsid w:val="002846AC"/>
    <w:rPr>
      <w:rFonts w:ascii="New York" w:eastAsia="Times New Roman" w:hAnsi="New York" w:cs="Times New Roman"/>
      <w:kern w:val="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9581">
      <w:bodyDiv w:val="1"/>
      <w:marLeft w:val="0"/>
      <w:marRight w:val="0"/>
      <w:marTop w:val="0"/>
      <w:marBottom w:val="0"/>
      <w:divBdr>
        <w:top w:val="none" w:sz="0" w:space="0" w:color="auto"/>
        <w:left w:val="none" w:sz="0" w:space="0" w:color="auto"/>
        <w:bottom w:val="none" w:sz="0" w:space="0" w:color="auto"/>
        <w:right w:val="none" w:sz="0" w:space="0" w:color="auto"/>
      </w:divBdr>
    </w:div>
    <w:div w:id="40325307">
      <w:bodyDiv w:val="1"/>
      <w:marLeft w:val="0"/>
      <w:marRight w:val="0"/>
      <w:marTop w:val="0"/>
      <w:marBottom w:val="0"/>
      <w:divBdr>
        <w:top w:val="none" w:sz="0" w:space="0" w:color="auto"/>
        <w:left w:val="none" w:sz="0" w:space="0" w:color="auto"/>
        <w:bottom w:val="none" w:sz="0" w:space="0" w:color="auto"/>
        <w:right w:val="none" w:sz="0" w:space="0" w:color="auto"/>
      </w:divBdr>
      <w:divsChild>
        <w:div w:id="1793741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298175">
      <w:bodyDiv w:val="1"/>
      <w:marLeft w:val="0"/>
      <w:marRight w:val="0"/>
      <w:marTop w:val="0"/>
      <w:marBottom w:val="0"/>
      <w:divBdr>
        <w:top w:val="none" w:sz="0" w:space="0" w:color="auto"/>
        <w:left w:val="none" w:sz="0" w:space="0" w:color="auto"/>
        <w:bottom w:val="none" w:sz="0" w:space="0" w:color="auto"/>
        <w:right w:val="none" w:sz="0" w:space="0" w:color="auto"/>
      </w:divBdr>
    </w:div>
    <w:div w:id="207575155">
      <w:bodyDiv w:val="1"/>
      <w:marLeft w:val="0"/>
      <w:marRight w:val="0"/>
      <w:marTop w:val="0"/>
      <w:marBottom w:val="0"/>
      <w:divBdr>
        <w:top w:val="none" w:sz="0" w:space="0" w:color="auto"/>
        <w:left w:val="none" w:sz="0" w:space="0" w:color="auto"/>
        <w:bottom w:val="none" w:sz="0" w:space="0" w:color="auto"/>
        <w:right w:val="none" w:sz="0" w:space="0" w:color="auto"/>
      </w:divBdr>
      <w:divsChild>
        <w:div w:id="986979750">
          <w:marLeft w:val="0"/>
          <w:marRight w:val="0"/>
          <w:marTop w:val="0"/>
          <w:marBottom w:val="0"/>
          <w:divBdr>
            <w:top w:val="none" w:sz="0" w:space="0" w:color="auto"/>
            <w:left w:val="none" w:sz="0" w:space="0" w:color="auto"/>
            <w:bottom w:val="none" w:sz="0" w:space="0" w:color="auto"/>
            <w:right w:val="none" w:sz="0" w:space="0" w:color="auto"/>
          </w:divBdr>
          <w:divsChild>
            <w:div w:id="985864522">
              <w:marLeft w:val="0"/>
              <w:marRight w:val="0"/>
              <w:marTop w:val="0"/>
              <w:marBottom w:val="0"/>
              <w:divBdr>
                <w:top w:val="none" w:sz="0" w:space="0" w:color="auto"/>
                <w:left w:val="none" w:sz="0" w:space="0" w:color="auto"/>
                <w:bottom w:val="none" w:sz="0" w:space="0" w:color="auto"/>
                <w:right w:val="none" w:sz="0" w:space="0" w:color="auto"/>
              </w:divBdr>
              <w:divsChild>
                <w:div w:id="901402501">
                  <w:marLeft w:val="0"/>
                  <w:marRight w:val="0"/>
                  <w:marTop w:val="0"/>
                  <w:marBottom w:val="0"/>
                  <w:divBdr>
                    <w:top w:val="none" w:sz="0" w:space="0" w:color="auto"/>
                    <w:left w:val="none" w:sz="0" w:space="0" w:color="auto"/>
                    <w:bottom w:val="none" w:sz="0" w:space="0" w:color="auto"/>
                    <w:right w:val="none" w:sz="0" w:space="0" w:color="auto"/>
                  </w:divBdr>
                  <w:divsChild>
                    <w:div w:id="1885561651">
                      <w:marLeft w:val="0"/>
                      <w:marRight w:val="0"/>
                      <w:marTop w:val="0"/>
                      <w:marBottom w:val="0"/>
                      <w:divBdr>
                        <w:top w:val="none" w:sz="0" w:space="0" w:color="auto"/>
                        <w:left w:val="none" w:sz="0" w:space="0" w:color="auto"/>
                        <w:bottom w:val="none" w:sz="0" w:space="0" w:color="auto"/>
                        <w:right w:val="none" w:sz="0" w:space="0" w:color="auto"/>
                      </w:divBdr>
                    </w:div>
                    <w:div w:id="689842137">
                      <w:marLeft w:val="0"/>
                      <w:marRight w:val="0"/>
                      <w:marTop w:val="0"/>
                      <w:marBottom w:val="0"/>
                      <w:divBdr>
                        <w:top w:val="none" w:sz="0" w:space="0" w:color="auto"/>
                        <w:left w:val="none" w:sz="0" w:space="0" w:color="auto"/>
                        <w:bottom w:val="none" w:sz="0" w:space="0" w:color="auto"/>
                        <w:right w:val="none" w:sz="0" w:space="0" w:color="auto"/>
                      </w:divBdr>
                      <w:divsChild>
                        <w:div w:id="1052001282">
                          <w:marLeft w:val="0"/>
                          <w:marRight w:val="0"/>
                          <w:marTop w:val="0"/>
                          <w:marBottom w:val="0"/>
                          <w:divBdr>
                            <w:top w:val="none" w:sz="0" w:space="0" w:color="auto"/>
                            <w:left w:val="none" w:sz="0" w:space="0" w:color="auto"/>
                            <w:bottom w:val="none" w:sz="0" w:space="0" w:color="auto"/>
                            <w:right w:val="none" w:sz="0" w:space="0" w:color="auto"/>
                          </w:divBdr>
                        </w:div>
                        <w:div w:id="576986240">
                          <w:marLeft w:val="0"/>
                          <w:marRight w:val="0"/>
                          <w:marTop w:val="0"/>
                          <w:marBottom w:val="0"/>
                          <w:divBdr>
                            <w:top w:val="none" w:sz="0" w:space="0" w:color="auto"/>
                            <w:left w:val="none" w:sz="0" w:space="0" w:color="auto"/>
                            <w:bottom w:val="none" w:sz="0" w:space="0" w:color="auto"/>
                            <w:right w:val="none" w:sz="0" w:space="0" w:color="auto"/>
                          </w:divBdr>
                        </w:div>
                        <w:div w:id="1851604032">
                          <w:marLeft w:val="0"/>
                          <w:marRight w:val="0"/>
                          <w:marTop w:val="0"/>
                          <w:marBottom w:val="0"/>
                          <w:divBdr>
                            <w:top w:val="none" w:sz="0" w:space="0" w:color="auto"/>
                            <w:left w:val="none" w:sz="0" w:space="0" w:color="auto"/>
                            <w:bottom w:val="none" w:sz="0" w:space="0" w:color="auto"/>
                            <w:right w:val="none" w:sz="0" w:space="0" w:color="auto"/>
                          </w:divBdr>
                        </w:div>
                        <w:div w:id="197166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79234">
          <w:marLeft w:val="0"/>
          <w:marRight w:val="0"/>
          <w:marTop w:val="0"/>
          <w:marBottom w:val="0"/>
          <w:divBdr>
            <w:top w:val="none" w:sz="0" w:space="0" w:color="auto"/>
            <w:left w:val="none" w:sz="0" w:space="0" w:color="auto"/>
            <w:bottom w:val="none" w:sz="0" w:space="0" w:color="auto"/>
            <w:right w:val="none" w:sz="0" w:space="0" w:color="auto"/>
          </w:divBdr>
          <w:divsChild>
            <w:div w:id="1746107024">
              <w:marLeft w:val="0"/>
              <w:marRight w:val="0"/>
              <w:marTop w:val="0"/>
              <w:marBottom w:val="0"/>
              <w:divBdr>
                <w:top w:val="none" w:sz="0" w:space="0" w:color="auto"/>
                <w:left w:val="none" w:sz="0" w:space="0" w:color="auto"/>
                <w:bottom w:val="none" w:sz="0" w:space="0" w:color="auto"/>
                <w:right w:val="none" w:sz="0" w:space="0" w:color="auto"/>
              </w:divBdr>
              <w:divsChild>
                <w:div w:id="471290785">
                  <w:marLeft w:val="0"/>
                  <w:marRight w:val="0"/>
                  <w:marTop w:val="0"/>
                  <w:marBottom w:val="0"/>
                  <w:divBdr>
                    <w:top w:val="none" w:sz="0" w:space="0" w:color="auto"/>
                    <w:left w:val="none" w:sz="0" w:space="0" w:color="auto"/>
                    <w:bottom w:val="none" w:sz="0" w:space="0" w:color="auto"/>
                    <w:right w:val="none" w:sz="0" w:space="0" w:color="auto"/>
                  </w:divBdr>
                  <w:divsChild>
                    <w:div w:id="1745298102">
                      <w:marLeft w:val="0"/>
                      <w:marRight w:val="0"/>
                      <w:marTop w:val="0"/>
                      <w:marBottom w:val="0"/>
                      <w:divBdr>
                        <w:top w:val="none" w:sz="0" w:space="0" w:color="auto"/>
                        <w:left w:val="none" w:sz="0" w:space="0" w:color="auto"/>
                        <w:bottom w:val="none" w:sz="0" w:space="0" w:color="auto"/>
                        <w:right w:val="none" w:sz="0" w:space="0" w:color="auto"/>
                      </w:divBdr>
                    </w:div>
                    <w:div w:id="1472674857">
                      <w:marLeft w:val="0"/>
                      <w:marRight w:val="0"/>
                      <w:marTop w:val="0"/>
                      <w:marBottom w:val="0"/>
                      <w:divBdr>
                        <w:top w:val="none" w:sz="0" w:space="0" w:color="auto"/>
                        <w:left w:val="none" w:sz="0" w:space="0" w:color="auto"/>
                        <w:bottom w:val="none" w:sz="0" w:space="0" w:color="auto"/>
                        <w:right w:val="none" w:sz="0" w:space="0" w:color="auto"/>
                      </w:divBdr>
                      <w:divsChild>
                        <w:div w:id="819615227">
                          <w:marLeft w:val="0"/>
                          <w:marRight w:val="0"/>
                          <w:marTop w:val="0"/>
                          <w:marBottom w:val="0"/>
                          <w:divBdr>
                            <w:top w:val="none" w:sz="0" w:space="0" w:color="auto"/>
                            <w:left w:val="none" w:sz="0" w:space="0" w:color="auto"/>
                            <w:bottom w:val="none" w:sz="0" w:space="0" w:color="auto"/>
                            <w:right w:val="none" w:sz="0" w:space="0" w:color="auto"/>
                          </w:divBdr>
                        </w:div>
                        <w:div w:id="287398727">
                          <w:marLeft w:val="0"/>
                          <w:marRight w:val="0"/>
                          <w:marTop w:val="0"/>
                          <w:marBottom w:val="0"/>
                          <w:divBdr>
                            <w:top w:val="none" w:sz="0" w:space="0" w:color="auto"/>
                            <w:left w:val="none" w:sz="0" w:space="0" w:color="auto"/>
                            <w:bottom w:val="none" w:sz="0" w:space="0" w:color="auto"/>
                            <w:right w:val="none" w:sz="0" w:space="0" w:color="auto"/>
                          </w:divBdr>
                        </w:div>
                        <w:div w:id="166488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531297">
          <w:marLeft w:val="0"/>
          <w:marRight w:val="0"/>
          <w:marTop w:val="0"/>
          <w:marBottom w:val="0"/>
          <w:divBdr>
            <w:top w:val="none" w:sz="0" w:space="0" w:color="auto"/>
            <w:left w:val="none" w:sz="0" w:space="0" w:color="auto"/>
            <w:bottom w:val="none" w:sz="0" w:space="0" w:color="auto"/>
            <w:right w:val="none" w:sz="0" w:space="0" w:color="auto"/>
          </w:divBdr>
          <w:divsChild>
            <w:div w:id="983512508">
              <w:marLeft w:val="0"/>
              <w:marRight w:val="0"/>
              <w:marTop w:val="0"/>
              <w:marBottom w:val="0"/>
              <w:divBdr>
                <w:top w:val="none" w:sz="0" w:space="0" w:color="auto"/>
                <w:left w:val="none" w:sz="0" w:space="0" w:color="auto"/>
                <w:bottom w:val="none" w:sz="0" w:space="0" w:color="auto"/>
                <w:right w:val="none" w:sz="0" w:space="0" w:color="auto"/>
              </w:divBdr>
              <w:divsChild>
                <w:div w:id="2114934411">
                  <w:marLeft w:val="0"/>
                  <w:marRight w:val="0"/>
                  <w:marTop w:val="0"/>
                  <w:marBottom w:val="0"/>
                  <w:divBdr>
                    <w:top w:val="none" w:sz="0" w:space="0" w:color="auto"/>
                    <w:left w:val="none" w:sz="0" w:space="0" w:color="auto"/>
                    <w:bottom w:val="none" w:sz="0" w:space="0" w:color="auto"/>
                    <w:right w:val="none" w:sz="0" w:space="0" w:color="auto"/>
                  </w:divBdr>
                  <w:divsChild>
                    <w:div w:id="801847875">
                      <w:marLeft w:val="0"/>
                      <w:marRight w:val="0"/>
                      <w:marTop w:val="0"/>
                      <w:marBottom w:val="0"/>
                      <w:divBdr>
                        <w:top w:val="none" w:sz="0" w:space="0" w:color="auto"/>
                        <w:left w:val="none" w:sz="0" w:space="0" w:color="auto"/>
                        <w:bottom w:val="none" w:sz="0" w:space="0" w:color="auto"/>
                        <w:right w:val="none" w:sz="0" w:space="0" w:color="auto"/>
                      </w:divBdr>
                    </w:div>
                    <w:div w:id="88652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078899">
      <w:bodyDiv w:val="1"/>
      <w:marLeft w:val="0"/>
      <w:marRight w:val="0"/>
      <w:marTop w:val="0"/>
      <w:marBottom w:val="0"/>
      <w:divBdr>
        <w:top w:val="none" w:sz="0" w:space="0" w:color="auto"/>
        <w:left w:val="none" w:sz="0" w:space="0" w:color="auto"/>
        <w:bottom w:val="none" w:sz="0" w:space="0" w:color="auto"/>
        <w:right w:val="none" w:sz="0" w:space="0" w:color="auto"/>
      </w:divBdr>
    </w:div>
    <w:div w:id="525678918">
      <w:bodyDiv w:val="1"/>
      <w:marLeft w:val="0"/>
      <w:marRight w:val="0"/>
      <w:marTop w:val="0"/>
      <w:marBottom w:val="0"/>
      <w:divBdr>
        <w:top w:val="none" w:sz="0" w:space="0" w:color="auto"/>
        <w:left w:val="none" w:sz="0" w:space="0" w:color="auto"/>
        <w:bottom w:val="none" w:sz="0" w:space="0" w:color="auto"/>
        <w:right w:val="none" w:sz="0" w:space="0" w:color="auto"/>
      </w:divBdr>
    </w:div>
    <w:div w:id="581182680">
      <w:bodyDiv w:val="1"/>
      <w:marLeft w:val="0"/>
      <w:marRight w:val="0"/>
      <w:marTop w:val="0"/>
      <w:marBottom w:val="0"/>
      <w:divBdr>
        <w:top w:val="none" w:sz="0" w:space="0" w:color="auto"/>
        <w:left w:val="none" w:sz="0" w:space="0" w:color="auto"/>
        <w:bottom w:val="none" w:sz="0" w:space="0" w:color="auto"/>
        <w:right w:val="none" w:sz="0" w:space="0" w:color="auto"/>
      </w:divBdr>
    </w:div>
    <w:div w:id="609513274">
      <w:bodyDiv w:val="1"/>
      <w:marLeft w:val="0"/>
      <w:marRight w:val="0"/>
      <w:marTop w:val="0"/>
      <w:marBottom w:val="0"/>
      <w:divBdr>
        <w:top w:val="none" w:sz="0" w:space="0" w:color="auto"/>
        <w:left w:val="none" w:sz="0" w:space="0" w:color="auto"/>
        <w:bottom w:val="none" w:sz="0" w:space="0" w:color="auto"/>
        <w:right w:val="none" w:sz="0" w:space="0" w:color="auto"/>
      </w:divBdr>
    </w:div>
    <w:div w:id="675041070">
      <w:bodyDiv w:val="1"/>
      <w:marLeft w:val="0"/>
      <w:marRight w:val="0"/>
      <w:marTop w:val="0"/>
      <w:marBottom w:val="0"/>
      <w:divBdr>
        <w:top w:val="none" w:sz="0" w:space="0" w:color="auto"/>
        <w:left w:val="none" w:sz="0" w:space="0" w:color="auto"/>
        <w:bottom w:val="none" w:sz="0" w:space="0" w:color="auto"/>
        <w:right w:val="none" w:sz="0" w:space="0" w:color="auto"/>
      </w:divBdr>
      <w:divsChild>
        <w:div w:id="1822847235">
          <w:marLeft w:val="0"/>
          <w:marRight w:val="0"/>
          <w:marTop w:val="0"/>
          <w:marBottom w:val="0"/>
          <w:divBdr>
            <w:top w:val="none" w:sz="0" w:space="0" w:color="auto"/>
            <w:left w:val="none" w:sz="0" w:space="0" w:color="auto"/>
            <w:bottom w:val="none" w:sz="0" w:space="0" w:color="auto"/>
            <w:right w:val="none" w:sz="0" w:space="0" w:color="auto"/>
          </w:divBdr>
        </w:div>
      </w:divsChild>
    </w:div>
    <w:div w:id="706684890">
      <w:bodyDiv w:val="1"/>
      <w:marLeft w:val="0"/>
      <w:marRight w:val="0"/>
      <w:marTop w:val="0"/>
      <w:marBottom w:val="0"/>
      <w:divBdr>
        <w:top w:val="none" w:sz="0" w:space="0" w:color="auto"/>
        <w:left w:val="none" w:sz="0" w:space="0" w:color="auto"/>
        <w:bottom w:val="none" w:sz="0" w:space="0" w:color="auto"/>
        <w:right w:val="none" w:sz="0" w:space="0" w:color="auto"/>
      </w:divBdr>
      <w:divsChild>
        <w:div w:id="1149176679">
          <w:marLeft w:val="0"/>
          <w:marRight w:val="0"/>
          <w:marTop w:val="840"/>
          <w:marBottom w:val="0"/>
          <w:divBdr>
            <w:top w:val="single" w:sz="6" w:space="12" w:color="F9F9F9"/>
            <w:left w:val="single" w:sz="6" w:space="18" w:color="F9F9F9"/>
            <w:bottom w:val="single" w:sz="6" w:space="12" w:color="F9F9F9"/>
            <w:right w:val="single" w:sz="6" w:space="18" w:color="F9F9F9"/>
          </w:divBdr>
        </w:div>
        <w:div w:id="104544414">
          <w:marLeft w:val="0"/>
          <w:marRight w:val="0"/>
          <w:marTop w:val="840"/>
          <w:marBottom w:val="0"/>
          <w:divBdr>
            <w:top w:val="single" w:sz="6" w:space="12" w:color="F9F9F9"/>
            <w:left w:val="single" w:sz="6" w:space="18" w:color="F9F9F9"/>
            <w:bottom w:val="single" w:sz="6" w:space="12" w:color="F9F9F9"/>
            <w:right w:val="single" w:sz="6" w:space="18" w:color="F9F9F9"/>
          </w:divBdr>
        </w:div>
      </w:divsChild>
    </w:div>
    <w:div w:id="751389039">
      <w:bodyDiv w:val="1"/>
      <w:marLeft w:val="0"/>
      <w:marRight w:val="0"/>
      <w:marTop w:val="0"/>
      <w:marBottom w:val="0"/>
      <w:divBdr>
        <w:top w:val="none" w:sz="0" w:space="0" w:color="auto"/>
        <w:left w:val="none" w:sz="0" w:space="0" w:color="auto"/>
        <w:bottom w:val="none" w:sz="0" w:space="0" w:color="auto"/>
        <w:right w:val="none" w:sz="0" w:space="0" w:color="auto"/>
      </w:divBdr>
    </w:div>
    <w:div w:id="766467516">
      <w:bodyDiv w:val="1"/>
      <w:marLeft w:val="0"/>
      <w:marRight w:val="0"/>
      <w:marTop w:val="0"/>
      <w:marBottom w:val="0"/>
      <w:divBdr>
        <w:top w:val="none" w:sz="0" w:space="0" w:color="auto"/>
        <w:left w:val="none" w:sz="0" w:space="0" w:color="auto"/>
        <w:bottom w:val="none" w:sz="0" w:space="0" w:color="auto"/>
        <w:right w:val="none" w:sz="0" w:space="0" w:color="auto"/>
      </w:divBdr>
    </w:div>
    <w:div w:id="917134461">
      <w:bodyDiv w:val="1"/>
      <w:marLeft w:val="0"/>
      <w:marRight w:val="0"/>
      <w:marTop w:val="0"/>
      <w:marBottom w:val="0"/>
      <w:divBdr>
        <w:top w:val="none" w:sz="0" w:space="0" w:color="auto"/>
        <w:left w:val="none" w:sz="0" w:space="0" w:color="auto"/>
        <w:bottom w:val="none" w:sz="0" w:space="0" w:color="auto"/>
        <w:right w:val="none" w:sz="0" w:space="0" w:color="auto"/>
      </w:divBdr>
      <w:divsChild>
        <w:div w:id="6454003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9903152">
      <w:bodyDiv w:val="1"/>
      <w:marLeft w:val="0"/>
      <w:marRight w:val="0"/>
      <w:marTop w:val="0"/>
      <w:marBottom w:val="0"/>
      <w:divBdr>
        <w:top w:val="none" w:sz="0" w:space="0" w:color="auto"/>
        <w:left w:val="none" w:sz="0" w:space="0" w:color="auto"/>
        <w:bottom w:val="none" w:sz="0" w:space="0" w:color="auto"/>
        <w:right w:val="none" w:sz="0" w:space="0" w:color="auto"/>
      </w:divBdr>
      <w:divsChild>
        <w:div w:id="243875586">
          <w:marLeft w:val="0"/>
          <w:marRight w:val="0"/>
          <w:marTop w:val="0"/>
          <w:marBottom w:val="0"/>
          <w:divBdr>
            <w:top w:val="none" w:sz="0" w:space="0" w:color="auto"/>
            <w:left w:val="none" w:sz="0" w:space="0" w:color="auto"/>
            <w:bottom w:val="none" w:sz="0" w:space="0" w:color="auto"/>
            <w:right w:val="none" w:sz="0" w:space="0" w:color="auto"/>
          </w:divBdr>
        </w:div>
      </w:divsChild>
    </w:div>
    <w:div w:id="1598908650">
      <w:bodyDiv w:val="1"/>
      <w:marLeft w:val="0"/>
      <w:marRight w:val="0"/>
      <w:marTop w:val="0"/>
      <w:marBottom w:val="0"/>
      <w:divBdr>
        <w:top w:val="none" w:sz="0" w:space="0" w:color="auto"/>
        <w:left w:val="none" w:sz="0" w:space="0" w:color="auto"/>
        <w:bottom w:val="none" w:sz="0" w:space="0" w:color="auto"/>
        <w:right w:val="none" w:sz="0" w:space="0" w:color="auto"/>
      </w:divBdr>
      <w:divsChild>
        <w:div w:id="759527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6851387">
      <w:bodyDiv w:val="1"/>
      <w:marLeft w:val="0"/>
      <w:marRight w:val="0"/>
      <w:marTop w:val="0"/>
      <w:marBottom w:val="0"/>
      <w:divBdr>
        <w:top w:val="none" w:sz="0" w:space="0" w:color="auto"/>
        <w:left w:val="none" w:sz="0" w:space="0" w:color="auto"/>
        <w:bottom w:val="none" w:sz="0" w:space="0" w:color="auto"/>
        <w:right w:val="none" w:sz="0" w:space="0" w:color="auto"/>
      </w:divBdr>
      <w:divsChild>
        <w:div w:id="427193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2195352">
      <w:bodyDiv w:val="1"/>
      <w:marLeft w:val="0"/>
      <w:marRight w:val="0"/>
      <w:marTop w:val="0"/>
      <w:marBottom w:val="0"/>
      <w:divBdr>
        <w:top w:val="none" w:sz="0" w:space="0" w:color="auto"/>
        <w:left w:val="none" w:sz="0" w:space="0" w:color="auto"/>
        <w:bottom w:val="none" w:sz="0" w:space="0" w:color="auto"/>
        <w:right w:val="none" w:sz="0" w:space="0" w:color="auto"/>
      </w:divBdr>
    </w:div>
    <w:div w:id="1746224571">
      <w:bodyDiv w:val="1"/>
      <w:marLeft w:val="0"/>
      <w:marRight w:val="0"/>
      <w:marTop w:val="0"/>
      <w:marBottom w:val="0"/>
      <w:divBdr>
        <w:top w:val="none" w:sz="0" w:space="0" w:color="auto"/>
        <w:left w:val="none" w:sz="0" w:space="0" w:color="auto"/>
        <w:bottom w:val="none" w:sz="0" w:space="0" w:color="auto"/>
        <w:right w:val="none" w:sz="0" w:space="0" w:color="auto"/>
      </w:divBdr>
      <w:divsChild>
        <w:div w:id="877550571">
          <w:marLeft w:val="0"/>
          <w:marRight w:val="0"/>
          <w:marTop w:val="150"/>
          <w:marBottom w:val="0"/>
          <w:divBdr>
            <w:top w:val="none" w:sz="0" w:space="0" w:color="auto"/>
            <w:left w:val="none" w:sz="0" w:space="0" w:color="auto"/>
            <w:bottom w:val="none" w:sz="0" w:space="0" w:color="auto"/>
            <w:right w:val="none" w:sz="0" w:space="0" w:color="auto"/>
          </w:divBdr>
        </w:div>
      </w:divsChild>
    </w:div>
    <w:div w:id="1783694833">
      <w:bodyDiv w:val="1"/>
      <w:marLeft w:val="0"/>
      <w:marRight w:val="0"/>
      <w:marTop w:val="0"/>
      <w:marBottom w:val="0"/>
      <w:divBdr>
        <w:top w:val="none" w:sz="0" w:space="0" w:color="auto"/>
        <w:left w:val="none" w:sz="0" w:space="0" w:color="auto"/>
        <w:bottom w:val="none" w:sz="0" w:space="0" w:color="auto"/>
        <w:right w:val="none" w:sz="0" w:space="0" w:color="auto"/>
      </w:divBdr>
      <w:divsChild>
        <w:div w:id="1150292586">
          <w:marLeft w:val="0"/>
          <w:marRight w:val="0"/>
          <w:marTop w:val="0"/>
          <w:marBottom w:val="0"/>
          <w:divBdr>
            <w:top w:val="none" w:sz="0" w:space="0" w:color="auto"/>
            <w:left w:val="none" w:sz="0" w:space="0" w:color="auto"/>
            <w:bottom w:val="none" w:sz="0" w:space="0" w:color="auto"/>
            <w:right w:val="none" w:sz="0" w:space="0" w:color="auto"/>
          </w:divBdr>
          <w:divsChild>
            <w:div w:id="1687977254">
              <w:marLeft w:val="0"/>
              <w:marRight w:val="0"/>
              <w:marTop w:val="0"/>
              <w:marBottom w:val="0"/>
              <w:divBdr>
                <w:top w:val="none" w:sz="0" w:space="0" w:color="auto"/>
                <w:left w:val="none" w:sz="0" w:space="0" w:color="auto"/>
                <w:bottom w:val="none" w:sz="0" w:space="0" w:color="auto"/>
                <w:right w:val="none" w:sz="0" w:space="0" w:color="auto"/>
              </w:divBdr>
              <w:divsChild>
                <w:div w:id="972830683">
                  <w:marLeft w:val="0"/>
                  <w:marRight w:val="0"/>
                  <w:marTop w:val="0"/>
                  <w:marBottom w:val="0"/>
                  <w:divBdr>
                    <w:top w:val="none" w:sz="0" w:space="0" w:color="auto"/>
                    <w:left w:val="none" w:sz="0" w:space="0" w:color="auto"/>
                    <w:bottom w:val="none" w:sz="0" w:space="0" w:color="auto"/>
                    <w:right w:val="none" w:sz="0" w:space="0" w:color="auto"/>
                  </w:divBdr>
                  <w:divsChild>
                    <w:div w:id="2656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78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ducationsupport.org.uk/media/ftwl04cs/twix-2024.pdf" TargetMode="External"/><Relationship Id="rId18" Type="http://schemas.openxmlformats.org/officeDocument/2006/relationships/hyperlink" Target="https://assets.publishing.service.gov.uk/government/uploads/system/uploads/attachment_data/file/936220/Retaining_the_current_grading_system_-_arguments_and_evidence_290419.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schoolsweek.co.uk/ofsteds-role-in-the-management-of-mistrust-of-teachers/" TargetMode="External"/><Relationship Id="rId7" Type="http://schemas.openxmlformats.org/officeDocument/2006/relationships/endnotes" Target="endnotes.xml"/><Relationship Id="rId12" Type="http://schemas.openxmlformats.org/officeDocument/2006/relationships/hyperlink" Target="https://www.legislation.gov.uk/ukpga/1992/38/contents" TargetMode="External"/><Relationship Id="rId17" Type="http://schemas.openxmlformats.org/officeDocument/2006/relationships/hyperlink" Target="https://www.nea.org/sites/default/files/2022-10/29302-solving-educator-shortage-report-final-oct-11-2022.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ommunity.iscresearch.com/news/2421676" TargetMode="External"/><Relationship Id="rId20" Type="http://schemas.openxmlformats.org/officeDocument/2006/relationships/hyperlink" Target="https://www.independent.co.uk/news/education/education-news/ofsted-s-methods-adopted-around-the-world-634028.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0268093980130108"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assets.publishing.service.gov.uk/media/5b5b24c040f0b6339def5c5c/Ofsted_inspections_-_clarification_for_schools_270718.pdf" TargetMode="External"/><Relationship Id="rId23" Type="http://schemas.openxmlformats.org/officeDocument/2006/relationships/footer" Target="footer1.xml"/><Relationship Id="rId10" Type="http://schemas.openxmlformats.org/officeDocument/2006/relationships/hyperlink" Target="https://feweek.co.uk/gcse-resits-2024-maths-pass-rate-up-but-english-falls-again/" TargetMode="External"/><Relationship Id="rId19" Type="http://schemas.openxmlformats.org/officeDocument/2006/relationships/hyperlink" Target="https://www.forbes.com/sites/markcperna/2024/01/03/no-more-teachers-the-epic-crisis-facing-education-in-2024/" TargetMode="External"/><Relationship Id="rId4" Type="http://schemas.openxmlformats.org/officeDocument/2006/relationships/settings" Target="settings.xml"/><Relationship Id="rId9" Type="http://schemas.openxmlformats.org/officeDocument/2006/relationships/hyperlink" Target="https://schoolsweek.co.uk/ofsteds-role-in-the-management-of-mistrust-of-teachers/" TargetMode="External"/><Relationship Id="rId14" Type="http://schemas.openxmlformats.org/officeDocument/2006/relationships/hyperlink" Target="https://eyfs.info/forums/topic/41513-book-scrutiny/" TargetMode="External"/><Relationship Id="rId22" Type="http://schemas.openxmlformats.org/officeDocument/2006/relationships/hyperlink" Target="https://whichschooladvisor.com/uae/guides/what-goes-on-in-a-khda-inspection" TargetMode="External"/><Relationship Id="rId27"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8C680-2AF3-6243-8915-BCFC7F565901}">
  <ds:schemaRefs>
    <ds:schemaRef ds:uri="http://schemas.openxmlformats.org/officeDocument/2006/bibliography"/>
  </ds:schemaRefs>
</ds:datastoreItem>
</file>

<file path=docMetadata/LabelInfo.xml><?xml version="1.0" encoding="utf-8"?>
<clbl:labelList xmlns:clbl="http://schemas.microsoft.com/office/2020/mipLabelMetadata">
  <clbl:label id="{377e3d22-4ea1-422d-b0ad-8fcc89406b9e}" enabled="0" method="" siteId="{377e3d22-4ea1-422d-b0ad-8fcc89406b9e}"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25</Pages>
  <Words>9719</Words>
  <Characters>55399</Characters>
  <Application>Microsoft Office Word</Application>
  <DocSecurity>0</DocSecurity>
  <Lines>461</Lines>
  <Paragraphs>129</Paragraphs>
  <ScaleCrop>false</ScaleCrop>
  <Company/>
  <LinksUpToDate>false</LinksUpToDate>
  <CharactersWithSpaces>64989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Tyrone Ruth</dc:creator>
  <cp:keywords/>
  <dc:description/>
  <cp:lastModifiedBy>Tyrone Ruth</cp:lastModifiedBy>
  <cp:revision>2</cp:revision>
  <dcterms:created xsi:type="dcterms:W3CDTF">2025-08-19T06:40:00Z</dcterms:created>
  <dcterms:modified xsi:type="dcterms:W3CDTF">2025-08-19T06:40:00Z</dcterms:modified>
</cp:coreProperties>
</file>