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Bridging East and West: Integrating TESOL Approaches into Chinese Language Teaching for Bilingual Learners</w:t>
      </w:r>
    </w:p>
    <w:p>
      <w:pPr/>
      <w:r>
        <w:t>Author: Medine Bedel</w:t>
        <w:br/>
        <w:t>Co-Author: Leila Badalova</w:t>
        <w:br/>
        <w:br/>
        <w:t>Conference: ICfTE 2025</w:t>
        <w:br/>
      </w:r>
    </w:p>
    <w:p>
      <w:pPr>
        <w:pStyle w:val="Heading1"/>
      </w:pPr>
      <w:r>
        <w:t>Abstract</w:t>
      </w:r>
    </w:p>
    <w:p>
      <w:r>
        <w:t>This paper explores the integration of TESOL methodologies into the teaching of Chinese as a foreign language for bilingual learners. By bridging Eastern and Western pedagogical traditions, the study highlights how communicative, task-based, and scaffolded approaches can enhance learner motivation, fluency, and intercultural competence. The paper reviews theoretical foundations, discusses methodological applications, and identifies both opportunities and challenges in merging TESOL strategies with Chinese language instruction. The findings underscore the need for cross-disciplinary collaboration and teacher training to develop hybrid curricula suitable for multilingual contexts.</w:t>
      </w:r>
    </w:p>
    <w:p>
      <w:pPr>
        <w:pStyle w:val="Heading1"/>
      </w:pPr>
      <w:r>
        <w:t>Keywords</w:t>
      </w:r>
    </w:p>
    <w:p>
      <w:r>
        <w:t>TESOL, Chinese Language Teaching, Bilingual Education, Communicative Approach, Task-Based Learning, Intercultural Competence</w:t>
      </w:r>
    </w:p>
    <w:p>
      <w:pPr>
        <w:pStyle w:val="Heading1"/>
      </w:pPr>
      <w:r>
        <w:t>1. Introduction</w:t>
      </w:r>
    </w:p>
    <w:p>
      <w:r>
        <w:t>In the twenty-first century, the demand for effective bilingual education has grown significantly due to globalization, mobility, and intercultural exchange. English, as the most widely studied second language, has been supported by decades of research and practice in the field of Teaching English to Speakers of Other Languages (TESOL). Meanwhile, Chinese is rapidly becoming one of the most important world languages, with increasing numbers of learners worldwide.</w:t>
        <w:br/>
        <w:br/>
        <w:t>Despite this trend, teaching Chinese as a foreign language continues to rely heavily on traditional grammar-translation methods, rote memorization, and teacher-centered instruction. Such approaches often do not meet the learning needs of bilingual students, especially those who already function in multilingual environments and are accustomed to communicative and interactive learning styles.</w:t>
        <w:br/>
        <w:br/>
        <w:t>The purpose of this paper is to explore how TESOL methodologies can be integrated into the teaching of Chinese to bilingual learners. By bridging Eastern and Western pedagogical traditions, educators can create innovative, learner-centered environments that foster both linguistic and intercultural competence.</w:t>
      </w:r>
    </w:p>
    <w:p>
      <w:pPr>
        <w:pStyle w:val="Heading1"/>
      </w:pPr>
      <w:r>
        <w:t>2. Literature Review</w:t>
      </w:r>
    </w:p>
    <w:p>
      <w:r>
        <w:t>TESOL has developed a wide range of effective instructional strategies over the past several decades. Approaches such as Communicative Language Teaching (CLT) emphasize meaningful interaction and authentic language use (Richards &amp; Rodgers, 2014). Task-Based Language Teaching (TBLT) engages students in real-world tasks that promote active learning and critical thinking (Ellis, 2003). Scaffolding, a concept rooted in Vygotskian sociocultural theory, highlights the role of guided support in language acquisition (Lightbown &amp; Spada, 2013).</w:t>
        <w:br/>
        <w:br/>
        <w:t>In contrast, Chinese language teaching has traditionally prioritized character memorization, pronunciation drills, and grammar explanation. While these methods are effective for accuracy, they often neglect fluency, communicative competence, and learner autonomy. Recent studies suggest that learners benefit most when Chinese language teaching incorporates both structural accuracy and communicative practice (Zhang, 2020).</w:t>
        <w:br/>
        <w:br/>
        <w:t>Bilingual learners represent a unique group, as they already navigate multiple linguistic systems. Research on bilingual education shows that learners often rely on code-switching as a cognitive and communicative strategy (Baker, 2011). However, bilingual students also face challenges, such as interference between languages and the need to develop cross-linguistic awareness. Additional studies (Li, 2017; He &amp; Tao, 2021) demonstrate that blending TESOL strategies with Chinese teaching not only improves learner outcomes but also enhances motivation and intercultural competence.</w:t>
      </w:r>
    </w:p>
    <w:p>
      <w:pPr>
        <w:pStyle w:val="Heading1"/>
      </w:pPr>
      <w:r>
        <w:t>3. Methodology / Pedagogical Approach</w:t>
      </w:r>
    </w:p>
    <w:p>
      <w:r>
        <w:t>This paper proposes the integration of TESOL methodologies into Chinese language teaching through four main strategies:</w:t>
        <w:br/>
        <w:br/>
        <w:t>3.1 Task-Based Learning</w:t>
        <w:br/>
        <w:t>Learners engage in real-life tasks such as ordering food in a restaurant, participating in role-plays, or collaborating on projects that require both oral and written communication.</w:t>
        <w:br/>
        <w:br/>
        <w:t>3.2 Scaffolding Techniques</w:t>
        <w:br/>
        <w:t>Teachers provide structured support through visual aids, pinyin transcriptions, sentence frames, and guided dialogues. As learners gain confidence, scaffolding is gradually removed, allowing for independent language production.</w:t>
        <w:br/>
        <w:br/>
        <w:t>3.3 Interactive and Formative Assessment</w:t>
        <w:br/>
        <w:t>Assessment should go beyond written exams. Techniques such as peer feedback, self-reflection, and performance-based evaluation foster learner autonomy and ongoing development.</w:t>
        <w:br/>
        <w:br/>
        <w:t>3.4 Technology Integration</w:t>
        <w:br/>
        <w:t>Digital platforms, mobile applications, and online collaboration tools can enhance both TESOL and Chinese learning contexts. Tools such as language learning apps, interactive quizzes, and virtual exchanges with native speakers provide opportunities for continuous practice beyond the classroom.</w:t>
      </w:r>
    </w:p>
    <w:p>
      <w:pPr>
        <w:pStyle w:val="Heading1"/>
      </w:pPr>
      <w:r>
        <w:t>4. Findings and Discussion</w:t>
      </w:r>
    </w:p>
    <w:p>
      <w:r>
        <w:t>The integration of TESOL methodologies into Chinese language teaching yields several benefits:</w:t>
        <w:br/>
        <w:br/>
        <w:t>1. Enhanced Motivation: Bilingual learners report higher engagement when tasks are communicative and interactive rather than limited to rote memorization.</w:t>
        <w:br/>
        <w:t>2. Improved Fluency and Accuracy: TESOL strategies encourage a balance between structural correctness and real-time communication.</w:t>
        <w:br/>
        <w:t>3. Development of Intercultural Competence: Students build awareness of cultural differences and similarities.</w:t>
        <w:br/>
        <w:t>4. Increased Learner Autonomy: Formative assessment and scaffolding foster learner independence.</w:t>
        <w:br/>
        <w:br/>
        <w:t>However, challenges remain. The tonal and logographic nature of Chinese presents unique difficulties not commonly encountered in TESOL contexts. Teachers must balance TESOL methods with explicit phonological and orthographic instruction. Furthermore, teacher training programs are necessary to ensure consistent and effective integration of these methodologies.</w:t>
      </w:r>
    </w:p>
    <w:p>
      <w:pPr>
        <w:pStyle w:val="Heading1"/>
      </w:pPr>
      <w:r>
        <w:t>5. Conclusion</w:t>
      </w:r>
    </w:p>
    <w:p>
      <w:r>
        <w:t>The integration of TESOL approaches into Chinese language teaching for bilingual learners offers a promising path forward in language education. By adopting communicative, task-based, and scaffolded methods, educators can address the limitations of traditional pedagogy while enhancing learners’ motivation, fluency, and intercultural competence.</w:t>
        <w:br/>
        <w:br/>
        <w:t>Future research should investigate the long-term impact of TESOL-integrated approaches in Chinese classrooms. Collaborations between TESOL specialists and Chinese language educators are recommended to create hybrid curricula that maximize learner outcomes. Ultimately, bridging East and West in language pedagogy reflects the realities of an increasingly multilingual and interconnected world.</w:t>
      </w:r>
    </w:p>
    <w:p>
      <w:pPr>
        <w:pStyle w:val="Heading1"/>
      </w:pPr>
      <w:r>
        <w:t>References</w:t>
      </w:r>
    </w:p>
    <w:p>
      <w:r>
        <w:t>Baker, C. (2011). Foundations of Bilingual Education and Bilingualism. Multilingual Matters.</w:t>
      </w:r>
    </w:p>
    <w:p>
      <w:r>
        <w:t>Ellis, R. (2003). Task-Based Language Learning and Teaching. Oxford University Press.</w:t>
      </w:r>
    </w:p>
    <w:p>
      <w:r>
        <w:t>He, A., &amp; Tao, L. (2021). Contemporary Approaches to Chinese as a Second Language Teaching. Routledge.</w:t>
      </w:r>
    </w:p>
    <w:p>
      <w:r>
        <w:t>Li, W. (2017). Translanguaging as a Practical Theory of Language. Applied Linguistics, 39(1), 9–30.</w:t>
      </w:r>
    </w:p>
    <w:p>
      <w:r>
        <w:t>Lightbown, P. M., &amp; Spada, N. (2013). How Languages are Learned. Oxford University Press.</w:t>
      </w:r>
    </w:p>
    <w:p>
      <w:r>
        <w:t>Richards, J. C., &amp; Rodgers, T. S. (2014). Approaches and Methods in Language Teaching. Cambridge University Press.</w:t>
      </w:r>
    </w:p>
    <w:p>
      <w:r>
        <w:t>Zhang, W. (2020). Innovations in Teaching Chinese as a Second Language. Routledge.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